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D7334F" w14:paraId="14BF09AB" w14:textId="77777777" w:rsidTr="002076C2">
        <w:trPr>
          <w:trHeight w:val="412"/>
        </w:trPr>
        <w:tc>
          <w:tcPr>
            <w:tcW w:w="9351" w:type="dxa"/>
            <w:gridSpan w:val="2"/>
          </w:tcPr>
          <w:p w14:paraId="0C14CB1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6F0EED42" w14:textId="77777777" w:rsidTr="002076C2">
        <w:trPr>
          <w:trHeight w:val="1690"/>
        </w:trPr>
        <w:tc>
          <w:tcPr>
            <w:tcW w:w="2146" w:type="dxa"/>
          </w:tcPr>
          <w:p w14:paraId="7FE2AB53" w14:textId="77777777" w:rsidR="00D7334F" w:rsidRDefault="00D7334F" w:rsidP="002076C2">
            <w:pPr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val="ru-RU"/>
              </w:rPr>
              <w:drawing>
                <wp:inline distT="0" distB="0" distL="0" distR="0" wp14:anchorId="32242B3A" wp14:editId="309B1036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21914600" w14:textId="77777777" w:rsidR="0013630F" w:rsidRDefault="0013630F" w:rsidP="00BE41A7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2B9B227D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331B66B5" w14:textId="77777777" w:rsidR="0013630F" w:rsidRDefault="0013630F" w:rsidP="006D346F">
            <w:pPr>
              <w:rPr>
                <w:b/>
                <w:bCs/>
                <w:color w:val="244061"/>
                <w:sz w:val="24"/>
                <w:szCs w:val="24"/>
              </w:rPr>
            </w:pPr>
          </w:p>
          <w:p w14:paraId="5B3F7199" w14:textId="77777777" w:rsidR="0013630F" w:rsidRDefault="0013630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  <w:p w14:paraId="1151BAAC" w14:textId="3D3FFFA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BE41A7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199C14BB" w14:textId="03C28440" w:rsidR="00BE41A7" w:rsidRDefault="00BE41A7" w:rsidP="00BE41A7">
            <w:pPr>
              <w:jc w:val="center"/>
              <w:rPr>
                <w:sz w:val="24"/>
                <w:szCs w:val="24"/>
              </w:rPr>
            </w:pPr>
            <w:r w:rsidRPr="00A92FBB">
              <w:rPr>
                <w:sz w:val="24"/>
                <w:szCs w:val="24"/>
              </w:rPr>
              <w:t>навчальної дисципліни</w:t>
            </w:r>
          </w:p>
          <w:p w14:paraId="4890763C" w14:textId="17658746" w:rsidR="00A7188B" w:rsidRPr="00A17A38" w:rsidRDefault="00A7188B" w:rsidP="00A17A38">
            <w:pPr>
              <w:pStyle w:val="Default"/>
              <w:jc w:val="center"/>
              <w:rPr>
                <w:b/>
                <w:lang w:val="uk-UA"/>
              </w:rPr>
            </w:pPr>
            <w:r w:rsidRPr="00A7188B">
              <w:rPr>
                <w:b/>
                <w:lang w:val="uk-UA"/>
              </w:rPr>
              <w:t>ТЕОРІЯ ЕКСПЛУАТАЦІЙНИХ ВЛАСТИВОСТЕЙ</w:t>
            </w:r>
            <w:r w:rsidR="00A17A38">
              <w:rPr>
                <w:b/>
                <w:lang w:val="uk-UA"/>
              </w:rPr>
              <w:t xml:space="preserve"> </w:t>
            </w:r>
            <w:r w:rsidRPr="00A7188B">
              <w:rPr>
                <w:b/>
                <w:lang w:val="uk-UA"/>
              </w:rPr>
              <w:t>КОЛІСНИХ ТА ГУСЕНИЧНИХ ТРАНСПОРТНИХ ЗАСОБІВ</w:t>
            </w:r>
          </w:p>
          <w:p w14:paraId="646AC4DB" w14:textId="16215B2D" w:rsidR="00D7334F" w:rsidRDefault="00A7188B" w:rsidP="00B24133">
            <w:pPr>
              <w:spacing w:after="120"/>
              <w:jc w:val="center"/>
              <w:rPr>
                <w:sz w:val="24"/>
                <w:szCs w:val="24"/>
              </w:rPr>
            </w:pPr>
            <w:r w:rsidRPr="00A7188B">
              <w:rPr>
                <w:sz w:val="24"/>
                <w:szCs w:val="24"/>
              </w:rPr>
              <w:t>освітньо-професійної програми "</w:t>
            </w:r>
            <w:r w:rsidR="00A17A38" w:rsidRPr="00A17A38">
              <w:rPr>
                <w:bCs/>
                <w:sz w:val="24"/>
                <w:szCs w:val="24"/>
              </w:rPr>
              <w:t xml:space="preserve"> Галузеве машинобудування</w:t>
            </w:r>
            <w:r w:rsidR="00A17A38" w:rsidRPr="00A7188B">
              <w:rPr>
                <w:sz w:val="24"/>
                <w:szCs w:val="24"/>
              </w:rPr>
              <w:t xml:space="preserve"> </w:t>
            </w:r>
            <w:r w:rsidRPr="00A7188B">
              <w:rPr>
                <w:sz w:val="24"/>
                <w:szCs w:val="24"/>
              </w:rPr>
              <w:t>"</w:t>
            </w:r>
          </w:p>
        </w:tc>
      </w:tr>
    </w:tbl>
    <w:p w14:paraId="4C3F3512" w14:textId="77777777" w:rsidR="00BE41A7" w:rsidRPr="006F0664" w:rsidRDefault="00BE41A7" w:rsidP="00D7334F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658"/>
      </w:tblGrid>
      <w:tr w:rsidR="0013630F" w:rsidRPr="0013630F" w14:paraId="2F9CC821" w14:textId="77777777" w:rsidTr="006D346F">
        <w:tc>
          <w:tcPr>
            <w:tcW w:w="3402" w:type="dxa"/>
          </w:tcPr>
          <w:p w14:paraId="5F6CC7CE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Статус дисципліни</w:t>
            </w:r>
          </w:p>
        </w:tc>
        <w:tc>
          <w:tcPr>
            <w:tcW w:w="6658" w:type="dxa"/>
          </w:tcPr>
          <w:p w14:paraId="6B3A1DF9" w14:textId="283D8800" w:rsidR="00D7334F" w:rsidRPr="00D33B32" w:rsidRDefault="00D33B32" w:rsidP="002076C2">
            <w:pPr>
              <w:rPr>
                <w:sz w:val="24"/>
                <w:szCs w:val="24"/>
              </w:rPr>
            </w:pPr>
            <w:r w:rsidRPr="00D33B32">
              <w:rPr>
                <w:rStyle w:val="1"/>
                <w:rFonts w:eastAsia="Courier New"/>
                <w:sz w:val="24"/>
                <w:szCs w:val="24"/>
              </w:rPr>
              <w:t xml:space="preserve">Вибіркова 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Pr="00D33B32">
              <w:rPr>
                <w:rStyle w:val="1"/>
                <w:rFonts w:eastAsia="Courier New"/>
                <w:sz w:val="24"/>
                <w:szCs w:val="24"/>
              </w:rPr>
              <w:t xml:space="preserve">дисципліна 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</w:t>
            </w:r>
            <w:r w:rsidRPr="00D33B32">
              <w:rPr>
                <w:rStyle w:val="1"/>
                <w:rFonts w:eastAsia="Courier New"/>
                <w:sz w:val="24"/>
                <w:szCs w:val="24"/>
              </w:rPr>
              <w:t>професійної   підготовки</w:t>
            </w:r>
          </w:p>
        </w:tc>
      </w:tr>
      <w:tr w:rsidR="0013630F" w:rsidRPr="0013630F" w14:paraId="70DC7487" w14:textId="77777777" w:rsidTr="006D346F">
        <w:tc>
          <w:tcPr>
            <w:tcW w:w="3402" w:type="dxa"/>
          </w:tcPr>
          <w:p w14:paraId="6A6A4D05" w14:textId="28AB456F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Код та назва спеціальності та спеціалізації </w:t>
            </w:r>
          </w:p>
        </w:tc>
        <w:tc>
          <w:tcPr>
            <w:tcW w:w="6658" w:type="dxa"/>
          </w:tcPr>
          <w:p w14:paraId="141FFB1F" w14:textId="1157BB7F" w:rsidR="000110FB" w:rsidRPr="000110FB" w:rsidRDefault="00F11432" w:rsidP="000110FB">
            <w:pPr>
              <w:pStyle w:val="Default"/>
              <w:spacing w:line="360" w:lineRule="auto"/>
              <w:ind w:hanging="142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</w:t>
            </w:r>
            <w:r w:rsidR="000110FB" w:rsidRPr="000110FB">
              <w:rPr>
                <w:bCs/>
                <w:lang w:val="uk-UA"/>
              </w:rPr>
              <w:t>133 – Галузеве машинобудування</w:t>
            </w:r>
          </w:p>
          <w:p w14:paraId="0B199E59" w14:textId="77777777" w:rsidR="00D7334F" w:rsidRPr="0013630F" w:rsidRDefault="00D7334F" w:rsidP="002076C2">
            <w:pPr>
              <w:rPr>
                <w:sz w:val="24"/>
                <w:szCs w:val="24"/>
              </w:rPr>
            </w:pPr>
          </w:p>
        </w:tc>
      </w:tr>
      <w:tr w:rsidR="0013630F" w:rsidRPr="0013630F" w14:paraId="6D3CBF49" w14:textId="77777777" w:rsidTr="006D346F">
        <w:tc>
          <w:tcPr>
            <w:tcW w:w="3402" w:type="dxa"/>
          </w:tcPr>
          <w:p w14:paraId="546F41B9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Назва освітньої програми</w:t>
            </w:r>
          </w:p>
        </w:tc>
        <w:tc>
          <w:tcPr>
            <w:tcW w:w="6658" w:type="dxa"/>
          </w:tcPr>
          <w:p w14:paraId="4B393896" w14:textId="6F0CF13D" w:rsidR="00D7334F" w:rsidRPr="00A17A38" w:rsidRDefault="00A17A38" w:rsidP="002076C2">
            <w:pPr>
              <w:rPr>
                <w:bCs/>
                <w:sz w:val="24"/>
                <w:szCs w:val="24"/>
              </w:rPr>
            </w:pPr>
            <w:r w:rsidRPr="00A17A38">
              <w:rPr>
                <w:bCs/>
                <w:sz w:val="24"/>
                <w:szCs w:val="24"/>
              </w:rPr>
              <w:t>Галузеве машинобудування</w:t>
            </w:r>
          </w:p>
        </w:tc>
      </w:tr>
      <w:tr w:rsidR="0013630F" w:rsidRPr="0013630F" w14:paraId="277C246F" w14:textId="77777777" w:rsidTr="006D346F">
        <w:tc>
          <w:tcPr>
            <w:tcW w:w="3402" w:type="dxa"/>
          </w:tcPr>
          <w:p w14:paraId="4E8349D5" w14:textId="77777777" w:rsidR="00D7334F" w:rsidRPr="00F11432" w:rsidRDefault="00D7334F" w:rsidP="002076C2">
            <w:pPr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Освітній ступінь</w:t>
            </w:r>
          </w:p>
        </w:tc>
        <w:tc>
          <w:tcPr>
            <w:tcW w:w="6658" w:type="dxa"/>
          </w:tcPr>
          <w:p w14:paraId="1DB44307" w14:textId="7302D394" w:rsidR="00D7334F" w:rsidRPr="00415376" w:rsidRDefault="00415376" w:rsidP="002076C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415376">
              <w:rPr>
                <w:bCs/>
                <w:sz w:val="24"/>
                <w:szCs w:val="24"/>
              </w:rPr>
              <w:t>ерший (бакалаврський)</w:t>
            </w:r>
          </w:p>
        </w:tc>
      </w:tr>
      <w:tr w:rsidR="0013630F" w:rsidRPr="0013630F" w14:paraId="477CB3D4" w14:textId="77777777" w:rsidTr="006D346F">
        <w:trPr>
          <w:trHeight w:val="571"/>
        </w:trPr>
        <w:tc>
          <w:tcPr>
            <w:tcW w:w="3402" w:type="dxa"/>
          </w:tcPr>
          <w:p w14:paraId="608E7556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Обсяг дисципліни </w:t>
            </w:r>
          </w:p>
          <w:p w14:paraId="54385B3A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(кредитів ЄКТС)</w:t>
            </w:r>
          </w:p>
        </w:tc>
        <w:tc>
          <w:tcPr>
            <w:tcW w:w="6658" w:type="dxa"/>
          </w:tcPr>
          <w:p w14:paraId="1110AAFF" w14:textId="0A59ED9C" w:rsidR="00D7334F" w:rsidRPr="0013630F" w:rsidRDefault="00415376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63142">
              <w:rPr>
                <w:sz w:val="24"/>
                <w:szCs w:val="24"/>
              </w:rPr>
              <w:t xml:space="preserve"> кредит</w:t>
            </w:r>
            <w:r>
              <w:rPr>
                <w:sz w:val="24"/>
                <w:szCs w:val="24"/>
              </w:rPr>
              <w:t>и</w:t>
            </w:r>
            <w:r w:rsidRPr="00663142">
              <w:rPr>
                <w:sz w:val="24"/>
                <w:szCs w:val="24"/>
              </w:rPr>
              <w:t xml:space="preserve"> ЄКТС (1</w:t>
            </w:r>
            <w:r>
              <w:rPr>
                <w:sz w:val="24"/>
                <w:szCs w:val="24"/>
              </w:rPr>
              <w:t>2</w:t>
            </w:r>
            <w:r w:rsidRPr="00663142">
              <w:rPr>
                <w:sz w:val="24"/>
                <w:szCs w:val="24"/>
              </w:rPr>
              <w:t>0 академічних годин)</w:t>
            </w:r>
          </w:p>
        </w:tc>
      </w:tr>
      <w:tr w:rsidR="0013630F" w:rsidRPr="0013630F" w14:paraId="2DAE850E" w14:textId="77777777" w:rsidTr="006D346F">
        <w:tc>
          <w:tcPr>
            <w:tcW w:w="3402" w:type="dxa"/>
          </w:tcPr>
          <w:p w14:paraId="160BB8E4" w14:textId="77777777" w:rsidR="00D7334F" w:rsidRPr="00F11432" w:rsidRDefault="00D7334F" w:rsidP="002076C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6658" w:type="dxa"/>
          </w:tcPr>
          <w:p w14:paraId="5AC0B361" w14:textId="7964550E" w:rsidR="00D7334F" w:rsidRPr="0013630F" w:rsidRDefault="008F323E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F323E">
              <w:rPr>
                <w:sz w:val="24"/>
                <w:szCs w:val="24"/>
              </w:rPr>
              <w:t xml:space="preserve"> семестр (</w:t>
            </w:r>
            <w:r>
              <w:rPr>
                <w:sz w:val="24"/>
                <w:szCs w:val="24"/>
              </w:rPr>
              <w:t>чверть</w:t>
            </w:r>
            <w:r w:rsidRPr="008F323E">
              <w:rPr>
                <w:sz w:val="24"/>
                <w:szCs w:val="24"/>
              </w:rPr>
              <w:t xml:space="preserve"> 2) та </w:t>
            </w:r>
            <w:r>
              <w:rPr>
                <w:sz w:val="24"/>
                <w:szCs w:val="24"/>
              </w:rPr>
              <w:t>6</w:t>
            </w:r>
            <w:r w:rsidRPr="008F323E">
              <w:rPr>
                <w:sz w:val="24"/>
                <w:szCs w:val="24"/>
              </w:rPr>
              <w:t xml:space="preserve"> семестр (</w:t>
            </w:r>
            <w:r>
              <w:rPr>
                <w:sz w:val="24"/>
                <w:szCs w:val="24"/>
              </w:rPr>
              <w:t>чверть</w:t>
            </w:r>
            <w:r w:rsidRPr="008F323E">
              <w:rPr>
                <w:sz w:val="24"/>
                <w:szCs w:val="24"/>
              </w:rPr>
              <w:t xml:space="preserve"> 3)</w:t>
            </w:r>
          </w:p>
        </w:tc>
      </w:tr>
      <w:tr w:rsidR="0013630F" w:rsidRPr="0013630F" w14:paraId="1715D1DE" w14:textId="77777777" w:rsidTr="006D346F">
        <w:tc>
          <w:tcPr>
            <w:tcW w:w="3402" w:type="dxa"/>
          </w:tcPr>
          <w:p w14:paraId="1B332462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14078338" w14:textId="77777777" w:rsidR="00D7334F" w:rsidRPr="00F11432" w:rsidRDefault="00D7334F" w:rsidP="002076C2">
            <w:pPr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абревіатурне позначення</w:t>
            </w:r>
          </w:p>
        </w:tc>
        <w:tc>
          <w:tcPr>
            <w:tcW w:w="6658" w:type="dxa"/>
          </w:tcPr>
          <w:p w14:paraId="0B2EE7EC" w14:textId="77777777" w:rsidR="005A5823" w:rsidRDefault="00EA2E81" w:rsidP="002076C2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Кафедра колісних та гусеничних транспортних засобів </w:t>
            </w:r>
          </w:p>
          <w:p w14:paraId="7F41B6FC" w14:textId="73226FFB" w:rsidR="00D7334F" w:rsidRPr="006F0664" w:rsidRDefault="00EA2E81" w:rsidP="002076C2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 xml:space="preserve">( КГТЗ )  </w:t>
            </w:r>
          </w:p>
        </w:tc>
      </w:tr>
      <w:tr w:rsidR="0013630F" w:rsidRPr="0013630F" w14:paraId="264CA342" w14:textId="77777777" w:rsidTr="006D346F">
        <w:tc>
          <w:tcPr>
            <w:tcW w:w="3402" w:type="dxa"/>
          </w:tcPr>
          <w:p w14:paraId="3B20EFEA" w14:textId="77777777" w:rsidR="00D7334F" w:rsidRPr="00F11432" w:rsidRDefault="00D7334F" w:rsidP="002076C2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11432">
              <w:rPr>
                <w:sz w:val="24"/>
                <w:szCs w:val="24"/>
              </w:rPr>
              <w:t>Мова викладання</w:t>
            </w:r>
          </w:p>
        </w:tc>
        <w:tc>
          <w:tcPr>
            <w:tcW w:w="6658" w:type="dxa"/>
          </w:tcPr>
          <w:p w14:paraId="79A0BBAC" w14:textId="3702FFDD" w:rsidR="00D7334F" w:rsidRPr="0013630F" w:rsidRDefault="00EA2E81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Українська</w:t>
            </w:r>
          </w:p>
        </w:tc>
      </w:tr>
      <w:tr w:rsidR="00F11432" w:rsidRPr="0013630F" w14:paraId="21BC43F9" w14:textId="77777777" w:rsidTr="006D346F">
        <w:tc>
          <w:tcPr>
            <w:tcW w:w="3402" w:type="dxa"/>
          </w:tcPr>
          <w:p w14:paraId="7DE4145E" w14:textId="63715679" w:rsidR="00F11432" w:rsidRPr="006F0664" w:rsidRDefault="006F0664" w:rsidP="002076C2">
            <w:pPr>
              <w:spacing w:line="288" w:lineRule="auto"/>
              <w:jc w:val="both"/>
              <w:rPr>
                <w:bCs/>
                <w:sz w:val="24"/>
                <w:szCs w:val="24"/>
              </w:rPr>
            </w:pPr>
            <w:r w:rsidRPr="006F0664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ектор ( викладач )</w:t>
            </w:r>
          </w:p>
        </w:tc>
        <w:tc>
          <w:tcPr>
            <w:tcW w:w="6658" w:type="dxa"/>
          </w:tcPr>
          <w:p w14:paraId="08D4F970" w14:textId="77777777" w:rsidR="006F0664" w:rsidRPr="006F0664" w:rsidRDefault="006F0664" w:rsidP="006F0664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</w:rPr>
              <w:t>Ст. викл. Сидоренко Віктор Кононович</w:t>
            </w:r>
          </w:p>
          <w:p w14:paraId="31EE6598" w14:textId="4BAAD98D" w:rsidR="00F11432" w:rsidRDefault="006F0664" w:rsidP="006F0664">
            <w:pPr>
              <w:rPr>
                <w:sz w:val="24"/>
                <w:szCs w:val="24"/>
              </w:rPr>
            </w:pPr>
            <w:r w:rsidRPr="006F0664">
              <w:rPr>
                <w:sz w:val="24"/>
                <w:szCs w:val="24"/>
                <w:lang w:val="de-DE"/>
              </w:rPr>
              <w:t>E</w:t>
            </w:r>
            <w:r w:rsidRPr="006F0664">
              <w:rPr>
                <w:sz w:val="24"/>
                <w:szCs w:val="24"/>
              </w:rPr>
              <w:t>-</w:t>
            </w:r>
            <w:r w:rsidRPr="006F0664">
              <w:rPr>
                <w:sz w:val="24"/>
                <w:szCs w:val="24"/>
                <w:lang w:val="de-DE"/>
              </w:rPr>
              <w:t>mail</w:t>
            </w:r>
            <w:r w:rsidRPr="006F0664">
              <w:rPr>
                <w:sz w:val="24"/>
                <w:szCs w:val="24"/>
              </w:rPr>
              <w:t xml:space="preserve">: </w:t>
            </w:r>
            <w:hyperlink r:id="rId7" w:history="1">
              <w:r w:rsidR="002410C1" w:rsidRPr="0055091C">
                <w:rPr>
                  <w:rStyle w:val="a6"/>
                  <w:sz w:val="24"/>
                  <w:szCs w:val="24"/>
                  <w:lang w:val="en-US"/>
                </w:rPr>
                <w:t>kgtz</w:t>
              </w:r>
              <w:r w:rsidR="002410C1" w:rsidRPr="0055091C">
                <w:rPr>
                  <w:rStyle w:val="a6"/>
                  <w:sz w:val="24"/>
                  <w:szCs w:val="24"/>
                </w:rPr>
                <w:t>.</w:t>
              </w:r>
              <w:r w:rsidR="002410C1" w:rsidRPr="0055091C">
                <w:rPr>
                  <w:rStyle w:val="a6"/>
                  <w:sz w:val="24"/>
                  <w:szCs w:val="24"/>
                  <w:lang w:val="en-US"/>
                </w:rPr>
                <w:t>vk</w:t>
              </w:r>
              <w:r w:rsidR="002410C1" w:rsidRPr="0055091C">
                <w:rPr>
                  <w:rStyle w:val="a6"/>
                  <w:sz w:val="24"/>
                  <w:szCs w:val="24"/>
                  <w:lang w:val="ru-RU"/>
                </w:rPr>
                <w:t>7</w:t>
              </w:r>
              <w:r w:rsidR="002410C1" w:rsidRPr="0055091C">
                <w:rPr>
                  <w:rStyle w:val="a6"/>
                  <w:sz w:val="24"/>
                  <w:szCs w:val="24"/>
                </w:rPr>
                <w:t xml:space="preserve">@ </w:t>
              </w:r>
              <w:r w:rsidR="002410C1" w:rsidRPr="0055091C">
                <w:rPr>
                  <w:rStyle w:val="a6"/>
                  <w:sz w:val="24"/>
                  <w:szCs w:val="24"/>
                  <w:lang w:val="de-DE"/>
                </w:rPr>
                <w:t>gmail</w:t>
              </w:r>
              <w:r w:rsidR="002410C1" w:rsidRPr="0055091C">
                <w:rPr>
                  <w:rStyle w:val="a6"/>
                  <w:sz w:val="24"/>
                  <w:szCs w:val="24"/>
                </w:rPr>
                <w:t>.</w:t>
              </w:r>
              <w:r w:rsidR="002410C1" w:rsidRPr="0055091C">
                <w:rPr>
                  <w:rStyle w:val="a6"/>
                  <w:sz w:val="24"/>
                  <w:szCs w:val="24"/>
                  <w:lang w:val="de-DE"/>
                </w:rPr>
                <w:t>com</w:t>
              </w:r>
            </w:hyperlink>
            <w:r w:rsidRPr="006F066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Набережна </w:t>
            </w:r>
            <w:r w:rsidR="00754B6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еремоги</w:t>
            </w:r>
            <w:r w:rsidR="002973BD">
              <w:rPr>
                <w:sz w:val="24"/>
                <w:szCs w:val="24"/>
              </w:rPr>
              <w:t>, 3</w:t>
            </w:r>
            <w:r w:rsidR="00C86D86">
              <w:rPr>
                <w:sz w:val="24"/>
                <w:szCs w:val="24"/>
              </w:rPr>
              <w:t xml:space="preserve">8 </w:t>
            </w:r>
            <w:r w:rsidR="002973BD">
              <w:rPr>
                <w:sz w:val="24"/>
                <w:szCs w:val="24"/>
              </w:rPr>
              <w:t xml:space="preserve">а </w:t>
            </w:r>
            <w:r w:rsidRPr="006F0664">
              <w:rPr>
                <w:sz w:val="24"/>
                <w:szCs w:val="24"/>
              </w:rPr>
              <w:t xml:space="preserve"> кімн. 22</w:t>
            </w:r>
            <w:r w:rsidR="00C86D86">
              <w:rPr>
                <w:sz w:val="24"/>
                <w:szCs w:val="24"/>
              </w:rPr>
              <w:t>1</w:t>
            </w:r>
            <w:r w:rsidR="002973BD">
              <w:rPr>
                <w:sz w:val="24"/>
                <w:szCs w:val="24"/>
              </w:rPr>
              <w:t xml:space="preserve">.    № </w:t>
            </w:r>
            <w:r w:rsidR="002973BD">
              <w:rPr>
                <w:color w:val="000000"/>
                <w:sz w:val="24"/>
                <w:szCs w:val="24"/>
              </w:rPr>
              <w:t xml:space="preserve"> телефону  097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69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72</w:t>
            </w:r>
            <w:r w:rsidR="007D0714">
              <w:rPr>
                <w:color w:val="000000"/>
                <w:sz w:val="24"/>
                <w:szCs w:val="24"/>
              </w:rPr>
              <w:t>-</w:t>
            </w:r>
            <w:r w:rsidR="002973BD">
              <w:rPr>
                <w:color w:val="000000"/>
                <w:sz w:val="24"/>
                <w:szCs w:val="24"/>
              </w:rPr>
              <w:t>366</w:t>
            </w:r>
          </w:p>
        </w:tc>
      </w:tr>
      <w:tr w:rsidR="00F11432" w:rsidRPr="0013630F" w14:paraId="4F0FCE7B" w14:textId="77777777" w:rsidTr="006D346F">
        <w:tc>
          <w:tcPr>
            <w:tcW w:w="3402" w:type="dxa"/>
          </w:tcPr>
          <w:p w14:paraId="0948A7C7" w14:textId="5699505C" w:rsidR="00F11432" w:rsidRPr="00316ABA" w:rsidRDefault="00316ABA" w:rsidP="00316ABA">
            <w:pPr>
              <w:jc w:val="both"/>
              <w:rPr>
                <w:b/>
                <w:sz w:val="24"/>
                <w:szCs w:val="24"/>
              </w:rPr>
            </w:pPr>
            <w:r w:rsidRPr="00316ABA">
              <w:rPr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6658" w:type="dxa"/>
          </w:tcPr>
          <w:p w14:paraId="43592C93" w14:textId="6294E4A1" w:rsidR="00F11432" w:rsidRPr="007D0714" w:rsidRDefault="007D0714" w:rsidP="002076C2">
            <w:pPr>
              <w:rPr>
                <w:sz w:val="24"/>
                <w:szCs w:val="24"/>
              </w:rPr>
            </w:pPr>
            <w:r w:rsidRPr="007D0714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Базові знання з </w:t>
            </w:r>
            <w:r w:rsidRPr="007D0714">
              <w:rPr>
                <w:sz w:val="24"/>
                <w:szCs w:val="24"/>
              </w:rPr>
              <w:t xml:space="preserve"> дисципліни: "Фізика",  “ Вища математика", "Теоретична механіка", " Експлуатація та обслуговування машин ", " Нарисна геометрія, інженерна та комп`ютерна графіка ", "Деталі машин", "Опір матеріалів".</w:t>
            </w:r>
          </w:p>
        </w:tc>
      </w:tr>
      <w:tr w:rsidR="00F11432" w:rsidRPr="0013630F" w14:paraId="1CF7D2FD" w14:textId="77777777" w:rsidTr="006D346F">
        <w:tc>
          <w:tcPr>
            <w:tcW w:w="3402" w:type="dxa"/>
          </w:tcPr>
          <w:p w14:paraId="7EB545DD" w14:textId="6D470402" w:rsidR="00F11432" w:rsidRPr="009759AC" w:rsidRDefault="009759AC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9759AC">
              <w:rPr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658" w:type="dxa"/>
          </w:tcPr>
          <w:p w14:paraId="0B4624A0" w14:textId="41C7157A" w:rsidR="00F11432" w:rsidRPr="009759AC" w:rsidRDefault="0036158B" w:rsidP="00975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759AC" w:rsidRPr="009759AC">
              <w:rPr>
                <w:sz w:val="24"/>
                <w:szCs w:val="24"/>
              </w:rPr>
              <w:t>ормування у студентів системи знань</w:t>
            </w:r>
            <w:r w:rsidR="009759AC" w:rsidRPr="009759AC">
              <w:rPr>
                <w:spacing w:val="-67"/>
                <w:sz w:val="24"/>
                <w:szCs w:val="24"/>
              </w:rPr>
              <w:t xml:space="preserve">    </w:t>
            </w:r>
            <w:r w:rsidR="00816BB3">
              <w:rPr>
                <w:spacing w:val="-67"/>
                <w:sz w:val="24"/>
                <w:szCs w:val="24"/>
              </w:rPr>
              <w:t xml:space="preserve">  </w:t>
            </w:r>
            <w:r w:rsidR="009759AC" w:rsidRPr="009759AC">
              <w:rPr>
                <w:sz w:val="24"/>
                <w:szCs w:val="24"/>
              </w:rPr>
              <w:t>по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</w:t>
            </w:r>
            <w:r w:rsidR="009759AC" w:rsidRPr="009759AC">
              <w:rPr>
                <w:sz w:val="24"/>
                <w:szCs w:val="24"/>
              </w:rPr>
              <w:t>проектуванню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</w:t>
            </w:r>
            <w:r w:rsidR="009759AC" w:rsidRPr="009759AC">
              <w:rPr>
                <w:sz w:val="24"/>
                <w:szCs w:val="24"/>
              </w:rPr>
              <w:t>та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</w:t>
            </w:r>
            <w:r w:rsidR="009759AC" w:rsidRPr="009759AC">
              <w:rPr>
                <w:sz w:val="24"/>
                <w:szCs w:val="24"/>
              </w:rPr>
              <w:t>експлуатації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</w:t>
            </w:r>
            <w:r w:rsidR="009759AC" w:rsidRPr="009759AC">
              <w:rPr>
                <w:sz w:val="24"/>
                <w:szCs w:val="24"/>
              </w:rPr>
              <w:t xml:space="preserve"> колісних i гусеничних транспортних засобів (КГТЗ),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</w:t>
            </w:r>
            <w:r w:rsidR="009759AC" w:rsidRPr="009759AC">
              <w:rPr>
                <w:sz w:val="24"/>
                <w:szCs w:val="24"/>
              </w:rPr>
              <w:t>що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</w:t>
            </w:r>
            <w:r w:rsidR="009759AC" w:rsidRPr="009759AC">
              <w:rPr>
                <w:sz w:val="24"/>
                <w:szCs w:val="24"/>
              </w:rPr>
              <w:t>описують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</w:t>
            </w:r>
            <w:r w:rsidR="009759AC" w:rsidRPr="009759AC">
              <w:rPr>
                <w:sz w:val="24"/>
                <w:szCs w:val="24"/>
              </w:rPr>
              <w:t>закономірності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</w:t>
            </w:r>
            <w:r w:rsidR="009759AC" w:rsidRPr="009759AC">
              <w:rPr>
                <w:sz w:val="24"/>
                <w:szCs w:val="24"/>
              </w:rPr>
              <w:t>механіки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</w:t>
            </w:r>
            <w:r w:rsidR="009759AC" w:rsidRPr="009759AC">
              <w:rPr>
                <w:sz w:val="24"/>
                <w:szCs w:val="24"/>
              </w:rPr>
              <w:t>руху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транспортного засобу</w:t>
            </w:r>
            <w:r w:rsidR="009759AC" w:rsidRPr="009759AC">
              <w:rPr>
                <w:sz w:val="24"/>
                <w:szCs w:val="24"/>
              </w:rPr>
              <w:t>,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</w:t>
            </w:r>
            <w:r w:rsidR="009759AC" w:rsidRPr="009759AC">
              <w:rPr>
                <w:sz w:val="24"/>
                <w:szCs w:val="24"/>
              </w:rPr>
              <w:t>його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</w:t>
            </w:r>
            <w:r w:rsidR="009759AC" w:rsidRPr="009759AC">
              <w:rPr>
                <w:sz w:val="24"/>
                <w:szCs w:val="24"/>
              </w:rPr>
              <w:t>взаємодію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</w:t>
            </w:r>
            <w:r w:rsidR="009759AC" w:rsidRPr="009759AC">
              <w:rPr>
                <w:sz w:val="24"/>
                <w:szCs w:val="24"/>
              </w:rPr>
              <w:t>з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</w:t>
            </w:r>
            <w:r w:rsidR="009759AC" w:rsidRPr="009759AC">
              <w:rPr>
                <w:sz w:val="24"/>
                <w:szCs w:val="24"/>
              </w:rPr>
              <w:t>дорогою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</w:t>
            </w:r>
            <w:r w:rsidR="009759AC" w:rsidRPr="009759AC">
              <w:rPr>
                <w:sz w:val="24"/>
                <w:szCs w:val="24"/>
              </w:rPr>
              <w:t>та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</w:t>
            </w:r>
            <w:r w:rsidR="009759AC" w:rsidRPr="009759AC">
              <w:rPr>
                <w:sz w:val="24"/>
                <w:szCs w:val="24"/>
              </w:rPr>
              <w:t>повітрям,</w:t>
            </w:r>
            <w:r w:rsidR="009759AC" w:rsidRPr="009759AC">
              <w:rPr>
                <w:spacing w:val="1"/>
                <w:sz w:val="24"/>
                <w:szCs w:val="24"/>
              </w:rPr>
              <w:t xml:space="preserve"> </w:t>
            </w:r>
            <w:r w:rsidR="009759AC" w:rsidRPr="009759AC">
              <w:rPr>
                <w:sz w:val="24"/>
                <w:szCs w:val="24"/>
              </w:rPr>
              <w:t>експлуатаційні властивості автомобілів та тракторів.</w:t>
            </w:r>
          </w:p>
        </w:tc>
      </w:tr>
      <w:tr w:rsidR="00F11432" w:rsidRPr="0013630F" w14:paraId="6E3FEADE" w14:textId="77777777" w:rsidTr="006D346F">
        <w:tc>
          <w:tcPr>
            <w:tcW w:w="3402" w:type="dxa"/>
          </w:tcPr>
          <w:p w14:paraId="3D5B02A6" w14:textId="21536E42" w:rsidR="00F11432" w:rsidRPr="0052270C" w:rsidRDefault="0052270C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52270C">
              <w:rPr>
                <w:sz w:val="24"/>
                <w:szCs w:val="24"/>
              </w:rPr>
              <w:t>Очікувані результати навчання</w:t>
            </w:r>
          </w:p>
        </w:tc>
        <w:tc>
          <w:tcPr>
            <w:tcW w:w="6658" w:type="dxa"/>
          </w:tcPr>
          <w:p w14:paraId="16741E31" w14:textId="77777777" w:rsidR="00F11432" w:rsidRPr="006D346F" w:rsidRDefault="00491D03" w:rsidP="002076C2">
            <w:pPr>
              <w:rPr>
                <w:sz w:val="24"/>
                <w:szCs w:val="24"/>
              </w:rPr>
            </w:pPr>
            <w:r w:rsidRPr="006D346F">
              <w:rPr>
                <w:color w:val="000000"/>
                <w:sz w:val="24"/>
                <w:szCs w:val="24"/>
              </w:rPr>
              <w:t xml:space="preserve">ОРН1. </w:t>
            </w:r>
            <w:r w:rsidRPr="006D346F">
              <w:rPr>
                <w:sz w:val="24"/>
                <w:szCs w:val="24"/>
              </w:rPr>
              <w:t>Визначати основні</w:t>
            </w:r>
            <w:r w:rsidRPr="006D346F">
              <w:rPr>
                <w:spacing w:val="1"/>
                <w:sz w:val="24"/>
                <w:szCs w:val="24"/>
              </w:rPr>
              <w:t xml:space="preserve"> </w:t>
            </w:r>
            <w:r w:rsidRPr="006D346F">
              <w:rPr>
                <w:sz w:val="24"/>
                <w:szCs w:val="24"/>
              </w:rPr>
              <w:t>закономірності</w:t>
            </w:r>
            <w:r w:rsidRPr="006D346F">
              <w:rPr>
                <w:spacing w:val="1"/>
                <w:sz w:val="24"/>
                <w:szCs w:val="24"/>
              </w:rPr>
              <w:t xml:space="preserve"> </w:t>
            </w:r>
            <w:r w:rsidRPr="006D346F">
              <w:rPr>
                <w:sz w:val="24"/>
                <w:szCs w:val="24"/>
              </w:rPr>
              <w:t>механіки</w:t>
            </w:r>
            <w:r w:rsidRPr="006D346F">
              <w:rPr>
                <w:spacing w:val="1"/>
                <w:sz w:val="24"/>
                <w:szCs w:val="24"/>
              </w:rPr>
              <w:t xml:space="preserve"> </w:t>
            </w:r>
            <w:r w:rsidRPr="006D346F">
              <w:rPr>
                <w:sz w:val="24"/>
                <w:szCs w:val="24"/>
              </w:rPr>
              <w:t>руху</w:t>
            </w:r>
            <w:r w:rsidRPr="006D346F">
              <w:rPr>
                <w:spacing w:val="1"/>
                <w:sz w:val="24"/>
                <w:szCs w:val="24"/>
              </w:rPr>
              <w:t xml:space="preserve"> транспортного засобу</w:t>
            </w:r>
            <w:r w:rsidRPr="006D346F">
              <w:rPr>
                <w:sz w:val="24"/>
                <w:szCs w:val="24"/>
              </w:rPr>
              <w:t>,</w:t>
            </w:r>
            <w:r w:rsidRPr="006D346F">
              <w:rPr>
                <w:spacing w:val="1"/>
                <w:sz w:val="24"/>
                <w:szCs w:val="24"/>
              </w:rPr>
              <w:t xml:space="preserve"> </w:t>
            </w:r>
            <w:r w:rsidRPr="006D346F">
              <w:rPr>
                <w:sz w:val="24"/>
                <w:szCs w:val="24"/>
              </w:rPr>
              <w:t>його</w:t>
            </w:r>
            <w:r w:rsidRPr="006D346F">
              <w:rPr>
                <w:spacing w:val="1"/>
                <w:sz w:val="24"/>
                <w:szCs w:val="24"/>
              </w:rPr>
              <w:t xml:space="preserve"> </w:t>
            </w:r>
            <w:r w:rsidRPr="006D346F">
              <w:rPr>
                <w:sz w:val="24"/>
                <w:szCs w:val="24"/>
              </w:rPr>
              <w:t>взаємодію</w:t>
            </w:r>
            <w:r w:rsidRPr="006D346F">
              <w:rPr>
                <w:spacing w:val="1"/>
                <w:sz w:val="24"/>
                <w:szCs w:val="24"/>
              </w:rPr>
              <w:t xml:space="preserve"> </w:t>
            </w:r>
            <w:r w:rsidRPr="006D346F">
              <w:rPr>
                <w:sz w:val="24"/>
                <w:szCs w:val="24"/>
              </w:rPr>
              <w:t>з</w:t>
            </w:r>
            <w:r w:rsidRPr="006D346F">
              <w:rPr>
                <w:spacing w:val="1"/>
                <w:sz w:val="24"/>
                <w:szCs w:val="24"/>
              </w:rPr>
              <w:t xml:space="preserve"> </w:t>
            </w:r>
            <w:r w:rsidRPr="006D346F">
              <w:rPr>
                <w:sz w:val="24"/>
                <w:szCs w:val="24"/>
              </w:rPr>
              <w:t>дорогою</w:t>
            </w:r>
            <w:r w:rsidRPr="006D346F">
              <w:rPr>
                <w:spacing w:val="1"/>
                <w:sz w:val="24"/>
                <w:szCs w:val="24"/>
              </w:rPr>
              <w:t xml:space="preserve"> </w:t>
            </w:r>
            <w:r w:rsidRPr="006D346F">
              <w:rPr>
                <w:sz w:val="24"/>
                <w:szCs w:val="24"/>
              </w:rPr>
              <w:t>та</w:t>
            </w:r>
            <w:r w:rsidRPr="006D346F">
              <w:rPr>
                <w:spacing w:val="1"/>
                <w:sz w:val="24"/>
                <w:szCs w:val="24"/>
              </w:rPr>
              <w:t xml:space="preserve"> </w:t>
            </w:r>
            <w:r w:rsidRPr="006D346F">
              <w:rPr>
                <w:sz w:val="24"/>
                <w:szCs w:val="24"/>
              </w:rPr>
              <w:t>повітрям,</w:t>
            </w:r>
            <w:r w:rsidRPr="006D346F">
              <w:rPr>
                <w:spacing w:val="1"/>
                <w:sz w:val="24"/>
                <w:szCs w:val="24"/>
              </w:rPr>
              <w:t xml:space="preserve"> </w:t>
            </w:r>
            <w:r w:rsidRPr="006D346F">
              <w:rPr>
                <w:sz w:val="24"/>
                <w:szCs w:val="24"/>
              </w:rPr>
              <w:t>експлуатаційні властивості автомобілів та тракторів.</w:t>
            </w:r>
          </w:p>
          <w:p w14:paraId="370DE7C6" w14:textId="1A8335A6" w:rsidR="00491D03" w:rsidRPr="006D346F" w:rsidRDefault="00491D03" w:rsidP="002076C2">
            <w:pPr>
              <w:rPr>
                <w:color w:val="000000"/>
                <w:sz w:val="24"/>
                <w:szCs w:val="24"/>
              </w:rPr>
            </w:pPr>
            <w:r w:rsidRPr="006D346F">
              <w:rPr>
                <w:color w:val="000000"/>
                <w:sz w:val="24"/>
                <w:szCs w:val="24"/>
              </w:rPr>
              <w:t>ОРН2.</w:t>
            </w:r>
            <w:r w:rsidR="006D346F" w:rsidRPr="006D346F">
              <w:rPr>
                <w:sz w:val="24"/>
                <w:szCs w:val="24"/>
              </w:rPr>
              <w:t xml:space="preserve"> Робити висновок </w:t>
            </w:r>
            <w:r w:rsidR="006D346F" w:rsidRPr="006D346F">
              <w:rPr>
                <w:rStyle w:val="1"/>
                <w:sz w:val="24"/>
                <w:szCs w:val="24"/>
              </w:rPr>
              <w:t>для розв'язування інженерних завдань   згідно</w:t>
            </w:r>
            <w:r w:rsidR="006D346F" w:rsidRPr="006D346F">
              <w:rPr>
                <w:sz w:val="24"/>
                <w:szCs w:val="24"/>
              </w:rPr>
              <w:t xml:space="preserve"> визначених параметрів експлуатаційних властивостей автомобілів та тракторів.</w:t>
            </w:r>
          </w:p>
          <w:p w14:paraId="124A1B70" w14:textId="677D4DEB" w:rsidR="00491D03" w:rsidRPr="006D346F" w:rsidRDefault="00491D03" w:rsidP="002076C2">
            <w:pPr>
              <w:rPr>
                <w:color w:val="000000"/>
                <w:sz w:val="24"/>
                <w:szCs w:val="24"/>
              </w:rPr>
            </w:pPr>
            <w:r w:rsidRPr="006D346F">
              <w:rPr>
                <w:color w:val="000000"/>
                <w:sz w:val="24"/>
                <w:szCs w:val="24"/>
              </w:rPr>
              <w:t>ОРН3.</w:t>
            </w:r>
            <w:r w:rsidR="006D346F" w:rsidRPr="006D346F">
              <w:rPr>
                <w:sz w:val="24"/>
                <w:szCs w:val="24"/>
              </w:rPr>
              <w:t xml:space="preserve"> Застосовувати спеціалізоване програмне забезпечення для проведення </w:t>
            </w:r>
            <w:r w:rsidR="006D346F" w:rsidRPr="006D346F">
              <w:rPr>
                <w:rStyle w:val="a7"/>
                <w:rFonts w:eastAsiaTheme="majorEastAsia"/>
                <w:b w:val="0"/>
                <w:sz w:val="24"/>
                <w:szCs w:val="24"/>
              </w:rPr>
              <w:t xml:space="preserve">перевірного тягово-економічного розрахунку </w:t>
            </w:r>
            <w:r w:rsidR="006D346F" w:rsidRPr="006D346F">
              <w:rPr>
                <w:rStyle w:val="a7"/>
                <w:rFonts w:eastAsiaTheme="majorEastAsia"/>
                <w:b w:val="0"/>
                <w:bCs/>
                <w:sz w:val="24"/>
                <w:szCs w:val="24"/>
              </w:rPr>
              <w:t>визначеного</w:t>
            </w:r>
            <w:r w:rsidR="006D346F" w:rsidRPr="006D346F">
              <w:rPr>
                <w:rStyle w:val="a7"/>
                <w:rFonts w:eastAsiaTheme="majorEastAsia"/>
                <w:sz w:val="24"/>
                <w:szCs w:val="24"/>
              </w:rPr>
              <w:t xml:space="preserve"> </w:t>
            </w:r>
            <w:r w:rsidR="006D346F" w:rsidRPr="006D346F">
              <w:rPr>
                <w:rStyle w:val="a7"/>
                <w:rFonts w:eastAsiaTheme="majorEastAsia"/>
                <w:b w:val="0"/>
                <w:sz w:val="24"/>
                <w:szCs w:val="24"/>
              </w:rPr>
              <w:t>транспортного засобу .</w:t>
            </w:r>
          </w:p>
          <w:p w14:paraId="67818107" w14:textId="720B1A60" w:rsidR="00491D03" w:rsidRPr="006D346F" w:rsidRDefault="00491D03" w:rsidP="002076C2">
            <w:pPr>
              <w:rPr>
                <w:sz w:val="24"/>
                <w:szCs w:val="24"/>
              </w:rPr>
            </w:pPr>
            <w:r w:rsidRPr="006D346F">
              <w:rPr>
                <w:color w:val="000000"/>
                <w:sz w:val="24"/>
                <w:szCs w:val="24"/>
              </w:rPr>
              <w:t>ОРН4.</w:t>
            </w:r>
            <w:r w:rsidR="006D346F" w:rsidRPr="006D346F">
              <w:rPr>
                <w:rStyle w:val="40"/>
                <w:b/>
              </w:rPr>
              <w:t xml:space="preserve"> </w:t>
            </w:r>
            <w:r w:rsidR="006D346F" w:rsidRPr="006D346F">
              <w:rPr>
                <w:rStyle w:val="a7"/>
                <w:rFonts w:eastAsiaTheme="majorEastAsia"/>
                <w:b w:val="0"/>
                <w:sz w:val="24"/>
                <w:szCs w:val="24"/>
              </w:rPr>
              <w:t>Аналізувати та проводити перевірний тягово-економічний розрахунок транспортних засобів згідно визначених умов експлуатації даного транспортного засобу.</w:t>
            </w:r>
          </w:p>
        </w:tc>
      </w:tr>
    </w:tbl>
    <w:p w14:paraId="29A4EDB6" w14:textId="77777777" w:rsidR="00D7334F" w:rsidRPr="007D0714" w:rsidRDefault="00D7334F" w:rsidP="00D7334F">
      <w:pPr>
        <w:shd w:val="clear" w:color="auto" w:fill="FFFFFF"/>
        <w:textAlignment w:val="baseline"/>
        <w:rPr>
          <w:sz w:val="16"/>
          <w:szCs w:val="16"/>
          <w:vertAlign w:val="superscript"/>
        </w:rPr>
      </w:pPr>
    </w:p>
    <w:p w14:paraId="2ACB8359" w14:textId="77777777" w:rsidR="00875EB7" w:rsidRDefault="00875EB7" w:rsidP="005A5823">
      <w:pPr>
        <w:overflowPunct w:val="0"/>
        <w:spacing w:after="120"/>
        <w:textAlignment w:val="baseline"/>
        <w:rPr>
          <w:sz w:val="28"/>
          <w:szCs w:val="28"/>
        </w:rPr>
      </w:pPr>
    </w:p>
    <w:p w14:paraId="12A44EC7" w14:textId="156AEF07" w:rsidR="00F11432" w:rsidRPr="00F11432" w:rsidRDefault="00F11432" w:rsidP="00F11432">
      <w:pPr>
        <w:spacing w:after="120"/>
        <w:jc w:val="center"/>
        <w:rPr>
          <w:rFonts w:ascii="Arial" w:hAnsi="Arial" w:cs="Arial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7362"/>
      </w:tblGrid>
      <w:tr w:rsidR="00F11432" w:rsidRPr="00F11432" w14:paraId="731133D1" w14:textId="77777777" w:rsidTr="00236B79">
        <w:trPr>
          <w:jc w:val="center"/>
        </w:trPr>
        <w:tc>
          <w:tcPr>
            <w:tcW w:w="2560" w:type="dxa"/>
            <w:shd w:val="clear" w:color="auto" w:fill="auto"/>
          </w:tcPr>
          <w:p w14:paraId="446EE61C" w14:textId="77777777" w:rsidR="00F11432" w:rsidRPr="005A5823" w:rsidRDefault="00F11432" w:rsidP="00F11432">
            <w:pPr>
              <w:rPr>
                <w:sz w:val="24"/>
                <w:szCs w:val="24"/>
              </w:rPr>
            </w:pPr>
            <w:r w:rsidRPr="005A5823">
              <w:rPr>
                <w:sz w:val="24"/>
                <w:szCs w:val="24"/>
              </w:rPr>
              <w:lastRenderedPageBreak/>
              <w:t>Зміст навчальної дисципліни</w:t>
            </w:r>
          </w:p>
        </w:tc>
        <w:tc>
          <w:tcPr>
            <w:tcW w:w="7362" w:type="dxa"/>
            <w:shd w:val="clear" w:color="auto" w:fill="auto"/>
          </w:tcPr>
          <w:p w14:paraId="6D7E9464" w14:textId="135DFE2D" w:rsidR="00F11432" w:rsidRPr="00F11432" w:rsidRDefault="00F11432" w:rsidP="00F11432">
            <w:pPr>
              <w:widowControl/>
              <w:shd w:val="clear" w:color="auto" w:fill="FFFFFF"/>
              <w:autoSpaceDE/>
              <w:autoSpaceDN/>
              <w:adjustRightInd/>
              <w:ind w:left="1168" w:hanging="1134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1. </w:t>
            </w:r>
            <w:r w:rsidR="005A5823" w:rsidRPr="005A5823">
              <w:rPr>
                <w:sz w:val="24"/>
                <w:szCs w:val="24"/>
              </w:rPr>
              <w:t>Експлуатаційні властивості КГТЗ</w:t>
            </w:r>
            <w:bookmarkStart w:id="0" w:name="_GoBack"/>
            <w:bookmarkEnd w:id="0"/>
          </w:p>
          <w:p w14:paraId="2C0FA076" w14:textId="63A8622F" w:rsidR="00F11432" w:rsidRPr="00F11432" w:rsidRDefault="00F11432" w:rsidP="00F11432">
            <w:pPr>
              <w:widowControl/>
              <w:shd w:val="clear" w:color="auto" w:fill="FFFFFF"/>
              <w:autoSpaceDE/>
              <w:autoSpaceDN/>
              <w:adjustRightInd/>
              <w:ind w:left="1168" w:hanging="1134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2. </w:t>
            </w:r>
            <w:r w:rsidR="005A5823" w:rsidRPr="005A5823">
              <w:rPr>
                <w:sz w:val="24"/>
                <w:szCs w:val="24"/>
              </w:rPr>
              <w:t>Тягово-швидкісні характеристики КГТЗ</w:t>
            </w:r>
          </w:p>
          <w:p w14:paraId="7F18F652" w14:textId="78D6DD2D" w:rsidR="00F11432" w:rsidRPr="00F11432" w:rsidRDefault="00F11432" w:rsidP="005A5823">
            <w:pPr>
              <w:widowControl/>
              <w:shd w:val="clear" w:color="auto" w:fill="FFFFFF"/>
              <w:autoSpaceDE/>
              <w:autoSpaceDN/>
              <w:adjustRightInd/>
              <w:ind w:left="1168" w:hanging="1134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>Розділ 3</w:t>
            </w:r>
            <w:r w:rsidRPr="00ED175A">
              <w:rPr>
                <w:rFonts w:eastAsia="Calibri"/>
                <w:sz w:val="24"/>
                <w:szCs w:val="24"/>
                <w:lang w:eastAsia="en-US"/>
              </w:rPr>
              <w:t xml:space="preserve">. </w:t>
            </w:r>
            <w:r w:rsidR="00ED175A" w:rsidRPr="00ED175A">
              <w:rPr>
                <w:sz w:val="24"/>
                <w:szCs w:val="24"/>
              </w:rPr>
              <w:t>Динаміка і кінематика руху транспортних засобів</w:t>
            </w:r>
          </w:p>
          <w:p w14:paraId="7BAE9182" w14:textId="33E2803A" w:rsidR="00F11432" w:rsidRPr="00F11432" w:rsidRDefault="00F11432" w:rsidP="00F11432">
            <w:pPr>
              <w:widowControl/>
              <w:shd w:val="clear" w:color="auto" w:fill="FFFFFF"/>
              <w:autoSpaceDE/>
              <w:autoSpaceDN/>
              <w:adjustRightInd/>
              <w:ind w:left="1168" w:hanging="1134"/>
              <w:rPr>
                <w:rFonts w:eastAsia="Calibri"/>
                <w:sz w:val="24"/>
                <w:szCs w:val="24"/>
                <w:lang w:eastAsia="en-US"/>
              </w:rPr>
            </w:pPr>
            <w:r w:rsidRPr="00F11432">
              <w:rPr>
                <w:rFonts w:eastAsia="Calibri"/>
                <w:sz w:val="24"/>
                <w:szCs w:val="24"/>
                <w:lang w:eastAsia="en-US"/>
              </w:rPr>
              <w:t xml:space="preserve">Розділ </w:t>
            </w:r>
            <w:r w:rsidR="005A5823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F11432">
              <w:rPr>
                <w:rFonts w:eastAsia="Calibri"/>
                <w:sz w:val="24"/>
                <w:szCs w:val="24"/>
                <w:lang w:eastAsia="en-US"/>
              </w:rPr>
              <w:t>. Курсов</w:t>
            </w:r>
            <w:r w:rsidR="00ED175A">
              <w:rPr>
                <w:rFonts w:eastAsia="Calibri"/>
                <w:sz w:val="24"/>
                <w:szCs w:val="24"/>
                <w:lang w:eastAsia="en-US"/>
              </w:rPr>
              <w:t>ий проект</w:t>
            </w:r>
            <w:r w:rsidR="007067F7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  <w:r w:rsidR="007067F7" w:rsidRPr="00402F50">
              <w:rPr>
                <w:sz w:val="24"/>
                <w:szCs w:val="24"/>
              </w:rPr>
              <w:t>«</w:t>
            </w:r>
            <w:r w:rsidR="007067F7">
              <w:rPr>
                <w:sz w:val="24"/>
                <w:szCs w:val="24"/>
              </w:rPr>
              <w:t xml:space="preserve"> </w:t>
            </w:r>
            <w:r w:rsidR="007067F7" w:rsidRPr="007067F7">
              <w:rPr>
                <w:sz w:val="24"/>
                <w:szCs w:val="24"/>
              </w:rPr>
              <w:t>Перевірний тягово-економічний розрахунок характеристик транспортних засобів</w:t>
            </w:r>
            <w:r w:rsidR="007067F7">
              <w:rPr>
                <w:sz w:val="24"/>
                <w:szCs w:val="24"/>
              </w:rPr>
              <w:t xml:space="preserve"> </w:t>
            </w:r>
            <w:r w:rsidR="007067F7" w:rsidRPr="00402F50">
              <w:rPr>
                <w:sz w:val="24"/>
                <w:szCs w:val="24"/>
              </w:rPr>
              <w:t>»</w:t>
            </w:r>
          </w:p>
        </w:tc>
      </w:tr>
      <w:tr w:rsidR="00F11432" w:rsidRPr="00F11432" w14:paraId="4FC35974" w14:textId="77777777" w:rsidTr="00236B79">
        <w:trPr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C20C" w14:textId="77777777" w:rsidR="00F11432" w:rsidRPr="00ED175A" w:rsidRDefault="00F11432" w:rsidP="00F11432">
            <w:pPr>
              <w:rPr>
                <w:sz w:val="24"/>
                <w:szCs w:val="24"/>
              </w:rPr>
            </w:pPr>
            <w:r w:rsidRPr="00ED175A">
              <w:rPr>
                <w:sz w:val="24"/>
                <w:szCs w:val="24"/>
              </w:rPr>
              <w:t>Заходи та критерії оцінювання</w:t>
            </w:r>
          </w:p>
        </w:tc>
        <w:tc>
          <w:tcPr>
            <w:tcW w:w="7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B9B8" w14:textId="77777777" w:rsid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Оцінки кожного розділу визначаються за 12-бальною шкалою</w:t>
            </w:r>
          </w:p>
          <w:p w14:paraId="184E782D" w14:textId="1DCDD6BC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 згідно із затвердженими  критеріями за результатами таких контрольних заходів:</w:t>
            </w:r>
          </w:p>
          <w:p w14:paraId="225E7C28" w14:textId="77777777" w:rsidR="009B0D01" w:rsidRDefault="009B0D01" w:rsidP="009B0D01">
            <w:pPr>
              <w:pStyle w:val="Default"/>
              <w:jc w:val="both"/>
              <w:rPr>
                <w:lang w:val="uk-UA"/>
              </w:rPr>
            </w:pPr>
            <w:r w:rsidRPr="009B0D01">
              <w:rPr>
                <w:lang w:val="uk-UA"/>
              </w:rPr>
              <w:t>–оцінки РО1, РО2 розділів</w:t>
            </w:r>
            <w:r w:rsidRPr="009B0D01">
              <w:rPr>
                <w:iCs/>
                <w:lang w:val="uk-UA"/>
              </w:rPr>
              <w:t xml:space="preserve"> 1,2  </w:t>
            </w:r>
            <w:r w:rsidRPr="009B0D01">
              <w:rPr>
                <w:lang w:val="uk-UA"/>
              </w:rPr>
              <w:t xml:space="preserve">– за результатами письмової </w:t>
            </w:r>
          </w:p>
          <w:p w14:paraId="15651DC2" w14:textId="5F7B905F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lang w:val="uk-UA"/>
              </w:rPr>
              <w:t>контрольної роботи</w:t>
            </w:r>
            <w:r w:rsidRPr="009B0D01">
              <w:rPr>
                <w:iCs/>
                <w:lang w:val="uk-UA"/>
              </w:rPr>
              <w:t xml:space="preserve"> (РК1);</w:t>
            </w:r>
          </w:p>
          <w:p w14:paraId="633352EC" w14:textId="77777777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lang w:val="uk-UA"/>
              </w:rPr>
              <w:t>– оцінка  РО3 розділу</w:t>
            </w:r>
            <w:r w:rsidRPr="009B0D01">
              <w:rPr>
                <w:iCs/>
                <w:lang w:val="uk-UA"/>
              </w:rPr>
              <w:t xml:space="preserve"> 3 </w:t>
            </w:r>
            <w:r w:rsidRPr="009B0D01">
              <w:rPr>
                <w:lang w:val="uk-UA"/>
              </w:rPr>
              <w:t>– за результатами письмової контрольної роботи</w:t>
            </w:r>
            <w:r w:rsidRPr="009B0D01">
              <w:rPr>
                <w:iCs/>
                <w:lang w:val="uk-UA"/>
              </w:rPr>
              <w:t xml:space="preserve"> (РК2);</w:t>
            </w:r>
          </w:p>
          <w:p w14:paraId="1B079AA9" w14:textId="2953F37C" w:rsidR="009B0D01" w:rsidRPr="009B0D01" w:rsidRDefault="009B0D01" w:rsidP="009B0D01">
            <w:pPr>
              <w:pStyle w:val="Default"/>
              <w:jc w:val="both"/>
              <w:rPr>
                <w:lang w:val="uk-UA"/>
              </w:rPr>
            </w:pPr>
            <w:r w:rsidRPr="009B0D01">
              <w:rPr>
                <w:lang w:val="uk-UA"/>
              </w:rPr>
              <w:t>– оцінка РО4 розділу 4 – за результатами захисту курсового проекту (РК3).</w:t>
            </w:r>
          </w:p>
          <w:p w14:paraId="0DC5011E" w14:textId="77777777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Формою семестрового контролю з дисципліни у І-му та ІІ-му семестрах є диференційований залік. </w:t>
            </w:r>
          </w:p>
          <w:p w14:paraId="59C88675" w14:textId="196BB8CA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У І-му семестрі вивчення дисципліни семестрова о</w:t>
            </w:r>
            <w:r w:rsidRPr="009B0D01">
              <w:rPr>
                <w:iCs/>
              </w:rPr>
              <w:t xml:space="preserve">цінка </w:t>
            </w:r>
            <w:r w:rsidRPr="009B0D01">
              <w:rPr>
                <w:iCs/>
                <w:lang w:val="uk-UA"/>
              </w:rPr>
              <w:t xml:space="preserve">(С1) </w:t>
            </w:r>
            <w:r w:rsidRPr="009B0D01">
              <w:rPr>
                <w:iCs/>
              </w:rPr>
              <w:t xml:space="preserve">студента </w:t>
            </w:r>
            <w:r w:rsidRPr="009B0D01">
              <w:rPr>
                <w:iCs/>
                <w:lang w:val="uk-UA"/>
              </w:rPr>
              <w:t xml:space="preserve">за 12-бальною шкалою визначається за результатами контрольної роботи (РК1) як середнє арифметичне визначених за 12-бальною шкалою оцінок з розділу РО1 та РО2  з округленням до найближчого цілого числа. </w:t>
            </w:r>
          </w:p>
          <w:p w14:paraId="7CDB16EF" w14:textId="77777777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У ІІ-му семестрі вивчення дисципліни семестрова о</w:t>
            </w:r>
            <w:r w:rsidRPr="009B0D01">
              <w:rPr>
                <w:iCs/>
              </w:rPr>
              <w:t xml:space="preserve">цінка </w:t>
            </w:r>
            <w:r w:rsidRPr="009B0D01">
              <w:rPr>
                <w:iCs/>
                <w:lang w:val="uk-UA"/>
              </w:rPr>
              <w:t xml:space="preserve">(С2) </w:t>
            </w:r>
            <w:r w:rsidRPr="009B0D01">
              <w:rPr>
                <w:iCs/>
              </w:rPr>
              <w:t xml:space="preserve">студента </w:t>
            </w:r>
            <w:r w:rsidRPr="009B0D01">
              <w:rPr>
                <w:iCs/>
                <w:lang w:val="uk-UA"/>
              </w:rPr>
              <w:t xml:space="preserve">за 12-бальною шкалою </w:t>
            </w:r>
            <w:r w:rsidRPr="009B0D01">
              <w:rPr>
                <w:iCs/>
              </w:rPr>
              <w:t>формуются</w:t>
            </w:r>
            <w:r w:rsidRPr="009B0D01">
              <w:rPr>
                <w:iCs/>
                <w:lang w:val="uk-UA"/>
              </w:rPr>
              <w:t xml:space="preserve"> за результатами контрольної роботи (РК2) та захисту курсового проекту (РК3) як середнє арифметичне визначених за 12-бальною шкалою оцінок з розділів ( РО3 та РО4) з округленням до найближчого цілого числа. </w:t>
            </w:r>
          </w:p>
          <w:p w14:paraId="7C0BC642" w14:textId="77777777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Необхідною умовою отримання позитивної оцінки з розділів 1, 2, 3 є відпрацювання та надання звіту з усіх практичних робіт відповідного розділу.  </w:t>
            </w:r>
          </w:p>
          <w:p w14:paraId="47096DBA" w14:textId="0D8FCCAE" w:rsidR="00F11432" w:rsidRPr="00816BB3" w:rsidRDefault="009B0D01" w:rsidP="00816BB3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>Підсумкова оцінка з навчальної дисципліни формуються як середнє арифметичне визначених за 12-бальною шкалою усіх 4-ох оцінок з розділів з округленням до найближчого цілого числа.</w:t>
            </w:r>
          </w:p>
        </w:tc>
      </w:tr>
      <w:tr w:rsidR="00F11432" w:rsidRPr="00F11432" w14:paraId="5706F304" w14:textId="77777777" w:rsidTr="00236B79">
        <w:trPr>
          <w:jc w:val="center"/>
        </w:trPr>
        <w:tc>
          <w:tcPr>
            <w:tcW w:w="2560" w:type="dxa"/>
            <w:shd w:val="clear" w:color="auto" w:fill="auto"/>
          </w:tcPr>
          <w:p w14:paraId="144B8BAA" w14:textId="77777777" w:rsidR="00F11432" w:rsidRPr="009B0D01" w:rsidRDefault="00F11432" w:rsidP="00F11432">
            <w:pPr>
              <w:rPr>
                <w:sz w:val="24"/>
                <w:szCs w:val="24"/>
              </w:rPr>
            </w:pPr>
            <w:r w:rsidRPr="009B0D01">
              <w:rPr>
                <w:sz w:val="24"/>
                <w:szCs w:val="24"/>
              </w:rPr>
              <w:t>Політика викладання</w:t>
            </w:r>
          </w:p>
        </w:tc>
        <w:tc>
          <w:tcPr>
            <w:tcW w:w="7362" w:type="dxa"/>
            <w:shd w:val="clear" w:color="auto" w:fill="auto"/>
          </w:tcPr>
          <w:p w14:paraId="2AA67ADC" w14:textId="77777777" w:rsidR="009B0D01" w:rsidRPr="009B0D01" w:rsidRDefault="009B0D01" w:rsidP="009B0D01">
            <w:pPr>
              <w:pStyle w:val="Default"/>
              <w:jc w:val="both"/>
              <w:rPr>
                <w:iCs/>
                <w:lang w:val="uk-UA"/>
              </w:rPr>
            </w:pPr>
            <w:r w:rsidRPr="009B0D01">
              <w:rPr>
                <w:iCs/>
                <w:lang w:val="uk-UA"/>
              </w:rPr>
              <w:t xml:space="preserve">Отримання незадовільної (нижчої за 4 бали) оцінки з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4FC42329" w14:textId="77777777" w:rsidR="009B0D01" w:rsidRPr="009B0D01" w:rsidRDefault="009B0D01" w:rsidP="009B0D01">
            <w:pPr>
              <w:pStyle w:val="Default"/>
              <w:jc w:val="both"/>
              <w:rPr>
                <w:i/>
                <w:iCs/>
                <w:lang w:val="uk-UA"/>
              </w:rPr>
            </w:pPr>
            <w:r w:rsidRPr="009B0D01">
              <w:rPr>
                <w:iCs/>
              </w:rPr>
              <w:t>Студент не</w:t>
            </w:r>
            <w:r w:rsidRPr="009B0D01">
              <w:rPr>
                <w:iCs/>
                <w:lang w:val="uk-UA"/>
              </w:rPr>
              <w:t xml:space="preserve"> допускається</w:t>
            </w:r>
            <w:r w:rsidRPr="009B0D01">
              <w:rPr>
                <w:iCs/>
              </w:rPr>
              <w:t xml:space="preserve"> до </w:t>
            </w:r>
            <w:r w:rsidRPr="009B0D01">
              <w:rPr>
                <w:iCs/>
                <w:lang w:val="uk-UA"/>
              </w:rPr>
              <w:t>семестрового контролю за відсутності позитивної оцінки (не нижче 4 балів) хоча</w:t>
            </w:r>
            <w:r w:rsidRPr="009B0D01">
              <w:rPr>
                <w:iCs/>
              </w:rPr>
              <w:t xml:space="preserve"> б з </w:t>
            </w:r>
            <w:r w:rsidRPr="009B0D01">
              <w:rPr>
                <w:iCs/>
                <w:lang w:val="uk-UA"/>
              </w:rPr>
              <w:t>одного із розділів</w:t>
            </w:r>
            <w:r w:rsidRPr="009B0D01">
              <w:rPr>
                <w:i/>
                <w:iCs/>
                <w:lang w:val="uk-UA"/>
              </w:rPr>
              <w:t>.</w:t>
            </w:r>
          </w:p>
          <w:p w14:paraId="1DA1EA1C" w14:textId="77777777" w:rsidR="00F11432" w:rsidRPr="00F11432" w:rsidRDefault="00F11432" w:rsidP="00F11432">
            <w:pPr>
              <w:widowControl/>
              <w:ind w:firstLine="193"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679EED6A" w14:textId="77777777" w:rsidR="00F11432" w:rsidRPr="00F11432" w:rsidRDefault="00F11432" w:rsidP="00F11432">
            <w:pPr>
              <w:widowControl/>
              <w:ind w:firstLine="193"/>
              <w:jc w:val="both"/>
              <w:rPr>
                <w:color w:val="000000"/>
                <w:sz w:val="24"/>
                <w:szCs w:val="24"/>
              </w:rPr>
            </w:pPr>
            <w:r w:rsidRPr="00F11432">
              <w:rPr>
                <w:color w:val="000000"/>
                <w:sz w:val="24"/>
                <w:szCs w:val="24"/>
              </w:rPr>
              <w:t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лабораторних заняттях або під час виконання курсової роботи, тягнуть відповідальність у вигляді повторного виконання сфальсифікованого дослідження та повторного проходження процедури оцінювання.</w:t>
            </w:r>
          </w:p>
        </w:tc>
      </w:tr>
      <w:tr w:rsidR="00F11432" w:rsidRPr="00F11432" w14:paraId="7E63FEA1" w14:textId="77777777" w:rsidTr="00236B79">
        <w:trPr>
          <w:jc w:val="center"/>
        </w:trPr>
        <w:tc>
          <w:tcPr>
            <w:tcW w:w="2560" w:type="dxa"/>
            <w:shd w:val="clear" w:color="auto" w:fill="auto"/>
          </w:tcPr>
          <w:p w14:paraId="40A5D5CB" w14:textId="09E8FEEE" w:rsidR="00F11432" w:rsidRPr="00236B79" w:rsidRDefault="00236B79" w:rsidP="00F11432">
            <w:pPr>
              <w:rPr>
                <w:sz w:val="24"/>
                <w:szCs w:val="24"/>
              </w:rPr>
            </w:pPr>
            <w:r w:rsidRPr="00236B79">
              <w:rPr>
                <w:sz w:val="24"/>
                <w:szCs w:val="24"/>
              </w:rPr>
              <w:t>З</w:t>
            </w:r>
            <w:r w:rsidR="00F11432" w:rsidRPr="00236B79">
              <w:rPr>
                <w:sz w:val="24"/>
                <w:szCs w:val="24"/>
              </w:rPr>
              <w:t>асоби навчання</w:t>
            </w:r>
          </w:p>
        </w:tc>
        <w:tc>
          <w:tcPr>
            <w:tcW w:w="7362" w:type="dxa"/>
            <w:shd w:val="clear" w:color="auto" w:fill="auto"/>
          </w:tcPr>
          <w:p w14:paraId="35079175" w14:textId="60ABDD24" w:rsidR="00754104" w:rsidRPr="00F11432" w:rsidRDefault="00754104" w:rsidP="00816BB3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  <w:r w:rsidRPr="00754104">
              <w:rPr>
                <w:sz w:val="24"/>
                <w:szCs w:val="24"/>
              </w:rPr>
              <w:t xml:space="preserve">Навчальний процес передбачає використання комп’ютерних робочих місць  для проведення інтерактивних лекцій та практичних занять (ЗН1), комп’ютерних робочих місць для виконання курсового проекту </w:t>
            </w:r>
            <w:r w:rsidRPr="00754104">
              <w:rPr>
                <w:sz w:val="24"/>
                <w:szCs w:val="24"/>
              </w:rPr>
              <w:lastRenderedPageBreak/>
              <w:t>(ЗН2), прикладного програмного забезпечення: «</w:t>
            </w:r>
            <w:r w:rsidRPr="00754104">
              <w:rPr>
                <w:sz w:val="24"/>
                <w:szCs w:val="24"/>
                <w:lang w:val="en-US"/>
              </w:rPr>
              <w:t>Google</w:t>
            </w:r>
            <w:r w:rsidRPr="00754104">
              <w:rPr>
                <w:sz w:val="24"/>
                <w:szCs w:val="24"/>
              </w:rPr>
              <w:t xml:space="preserve"> </w:t>
            </w:r>
            <w:r w:rsidRPr="00754104">
              <w:rPr>
                <w:sz w:val="24"/>
                <w:szCs w:val="24"/>
                <w:lang w:val="en-US"/>
              </w:rPr>
              <w:t>Classroom</w:t>
            </w:r>
            <w:r w:rsidRPr="00754104">
              <w:rPr>
                <w:sz w:val="24"/>
                <w:szCs w:val="24"/>
              </w:rPr>
              <w:t>», «</w:t>
            </w:r>
            <w:r w:rsidRPr="00754104">
              <w:rPr>
                <w:sz w:val="24"/>
                <w:szCs w:val="24"/>
                <w:lang w:val="en-US"/>
              </w:rPr>
              <w:t>ZOOM</w:t>
            </w:r>
            <w:r w:rsidRPr="00754104">
              <w:rPr>
                <w:sz w:val="24"/>
                <w:szCs w:val="24"/>
              </w:rPr>
              <w:t xml:space="preserve">»,  </w:t>
            </w:r>
            <w:r w:rsidRPr="00754104">
              <w:rPr>
                <w:sz w:val="24"/>
                <w:szCs w:val="24"/>
                <w:lang w:val="en-US"/>
              </w:rPr>
              <w:t>MATLAB</w:t>
            </w:r>
            <w:r w:rsidRPr="00754104">
              <w:rPr>
                <w:sz w:val="24"/>
                <w:szCs w:val="24"/>
              </w:rPr>
              <w:t xml:space="preserve">  (ЗН3).</w:t>
            </w:r>
          </w:p>
        </w:tc>
      </w:tr>
      <w:tr w:rsidR="00F11432" w:rsidRPr="00F11432" w14:paraId="2DC9C7FF" w14:textId="77777777" w:rsidTr="00236B79">
        <w:trPr>
          <w:jc w:val="center"/>
        </w:trPr>
        <w:tc>
          <w:tcPr>
            <w:tcW w:w="2560" w:type="dxa"/>
            <w:shd w:val="clear" w:color="auto" w:fill="auto"/>
          </w:tcPr>
          <w:p w14:paraId="0D0A536E" w14:textId="77777777" w:rsidR="00F11432" w:rsidRPr="00754104" w:rsidRDefault="00F11432" w:rsidP="00F11432">
            <w:pPr>
              <w:rPr>
                <w:sz w:val="24"/>
                <w:szCs w:val="24"/>
              </w:rPr>
            </w:pPr>
            <w:r w:rsidRPr="00754104">
              <w:rPr>
                <w:sz w:val="24"/>
                <w:szCs w:val="24"/>
              </w:rPr>
              <w:lastRenderedPageBreak/>
              <w:t>Навчально-методичне забезпечення</w:t>
            </w:r>
          </w:p>
        </w:tc>
        <w:tc>
          <w:tcPr>
            <w:tcW w:w="7362" w:type="dxa"/>
            <w:shd w:val="clear" w:color="auto" w:fill="auto"/>
          </w:tcPr>
          <w:p w14:paraId="602F4AF9" w14:textId="6827EC1A" w:rsidR="00F11432" w:rsidRPr="00EE7A61" w:rsidRDefault="00F11432" w:rsidP="00EE7A61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EE7A61">
              <w:rPr>
                <w:b/>
                <w:color w:val="000000"/>
                <w:sz w:val="24"/>
                <w:szCs w:val="24"/>
              </w:rPr>
              <w:t>Основна література:</w:t>
            </w:r>
          </w:p>
          <w:p w14:paraId="46907257" w14:textId="77777777" w:rsidR="00EE7A61" w:rsidRPr="00EE7A61" w:rsidRDefault="00EE7A61" w:rsidP="00EE7A61">
            <w:pPr>
              <w:pStyle w:val="ab"/>
              <w:tabs>
                <w:tab w:val="left" w:pos="1445"/>
                <w:tab w:val="left" w:pos="2591"/>
                <w:tab w:val="left" w:pos="3433"/>
                <w:tab w:val="left" w:pos="4512"/>
                <w:tab w:val="left" w:pos="6573"/>
                <w:tab w:val="left" w:pos="8451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EE7A61">
              <w:rPr>
                <w:sz w:val="24"/>
                <w:szCs w:val="24"/>
              </w:rPr>
              <w:t>1. Солтус</w:t>
            </w:r>
            <w:r w:rsidRPr="00EE7A61">
              <w:rPr>
                <w:sz w:val="24"/>
                <w:szCs w:val="24"/>
              </w:rPr>
              <w:tab/>
              <w:t>А.П. Теорія</w:t>
            </w:r>
            <w:r w:rsidRPr="00EE7A61">
              <w:rPr>
                <w:sz w:val="24"/>
                <w:szCs w:val="24"/>
              </w:rPr>
              <w:tab/>
              <w:t>експлуатаційних властивостей</w:t>
            </w:r>
            <w:r w:rsidRPr="00EE7A61">
              <w:rPr>
                <w:spacing w:val="-67"/>
                <w:sz w:val="24"/>
                <w:szCs w:val="24"/>
              </w:rPr>
              <w:t xml:space="preserve"> </w:t>
            </w:r>
            <w:r w:rsidRPr="00EE7A61">
              <w:rPr>
                <w:spacing w:val="-1"/>
                <w:sz w:val="24"/>
                <w:szCs w:val="24"/>
              </w:rPr>
              <w:t>автомобіля</w:t>
            </w:r>
            <w:r w:rsidRPr="00EE7A61">
              <w:rPr>
                <w:sz w:val="24"/>
                <w:szCs w:val="24"/>
              </w:rPr>
              <w:t xml:space="preserve"> . Навчальний</w:t>
            </w:r>
            <w:r w:rsidRPr="00EE7A61">
              <w:rPr>
                <w:spacing w:val="-1"/>
                <w:sz w:val="24"/>
                <w:szCs w:val="24"/>
              </w:rPr>
              <w:t xml:space="preserve"> </w:t>
            </w:r>
            <w:r w:rsidRPr="00EE7A61">
              <w:rPr>
                <w:sz w:val="24"/>
                <w:szCs w:val="24"/>
              </w:rPr>
              <w:t>посібник.-К.: Арістей,</w:t>
            </w:r>
            <w:r w:rsidRPr="00EE7A61">
              <w:rPr>
                <w:spacing w:val="-1"/>
                <w:sz w:val="24"/>
                <w:szCs w:val="24"/>
              </w:rPr>
              <w:t xml:space="preserve"> </w:t>
            </w:r>
            <w:r w:rsidRPr="00EE7A61">
              <w:rPr>
                <w:sz w:val="24"/>
                <w:szCs w:val="24"/>
              </w:rPr>
              <w:t>2006.-176с.</w:t>
            </w:r>
          </w:p>
          <w:p w14:paraId="2E7F450E" w14:textId="77777777" w:rsidR="00EE7A61" w:rsidRPr="00EE7A61" w:rsidRDefault="00EE7A61" w:rsidP="00EE7A61">
            <w:pPr>
              <w:pStyle w:val="1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E7A61">
              <w:rPr>
                <w:sz w:val="24"/>
                <w:szCs w:val="24"/>
              </w:rPr>
              <w:t xml:space="preserve">2. В. В. Біліченко, О. Л. Добровольський, В. О. Огневий, Є. В. </w:t>
            </w:r>
            <w:r w:rsidRPr="00EE7A61">
              <w:rPr>
                <w:sz w:val="24"/>
                <w:szCs w:val="24"/>
                <w:lang w:val="ru-RU" w:eastAsia="ru-RU" w:bidi="ru-RU"/>
              </w:rPr>
              <w:t>Смирнов</w:t>
            </w:r>
            <w:r w:rsidRPr="00EE7A61">
              <w:rPr>
                <w:sz w:val="24"/>
                <w:szCs w:val="24"/>
              </w:rPr>
              <w:t xml:space="preserve"> </w:t>
            </w:r>
            <w:r w:rsidRPr="00EE7A61">
              <w:rPr>
                <w:rStyle w:val="ac"/>
                <w:rFonts w:eastAsiaTheme="minorEastAsia"/>
                <w:b w:val="0"/>
                <w:bCs w:val="0"/>
                <w:sz w:val="24"/>
                <w:szCs w:val="24"/>
              </w:rPr>
              <w:t>Автомобілі.</w:t>
            </w:r>
            <w:r w:rsidRPr="00EE7A61">
              <w:rPr>
                <w:rStyle w:val="ac"/>
                <w:rFonts w:eastAsiaTheme="minorEastAsia"/>
                <w:sz w:val="24"/>
                <w:szCs w:val="24"/>
              </w:rPr>
              <w:t xml:space="preserve"> </w:t>
            </w:r>
            <w:r w:rsidRPr="00EE7A61">
              <w:rPr>
                <w:sz w:val="24"/>
                <w:szCs w:val="24"/>
              </w:rPr>
              <w:t>Теорія експлуатаційних властивостей : навчальний  посібник / - Вінниця : ВНТУ, 2017. - 163 с.</w:t>
            </w:r>
          </w:p>
          <w:p w14:paraId="6388EE92" w14:textId="77777777" w:rsidR="00EE7A61" w:rsidRPr="00EE7A61" w:rsidRDefault="00EE7A61" w:rsidP="00EE7A61">
            <w:pPr>
              <w:jc w:val="both"/>
              <w:rPr>
                <w:sz w:val="24"/>
                <w:szCs w:val="24"/>
              </w:rPr>
            </w:pPr>
            <w:r w:rsidRPr="00EE7A61">
              <w:rPr>
                <w:sz w:val="24"/>
                <w:szCs w:val="24"/>
              </w:rPr>
              <w:t xml:space="preserve">3. В. </w:t>
            </w:r>
            <w:r w:rsidRPr="00EE7A61">
              <w:rPr>
                <w:sz w:val="24"/>
                <w:szCs w:val="24"/>
                <w:lang w:bidi="ru-RU"/>
              </w:rPr>
              <w:t xml:space="preserve">П. Волков, </w:t>
            </w:r>
            <w:r w:rsidRPr="00EE7A61">
              <w:rPr>
                <w:sz w:val="24"/>
                <w:szCs w:val="24"/>
              </w:rPr>
              <w:t>Г Б. Вільський. Теорія руху автомобіля: підручник/ - Суми : Університетська книга, 2015. -320 с.: іл. 124., бібліогр. 27, табл. 24.</w:t>
            </w:r>
          </w:p>
          <w:p w14:paraId="173531A1" w14:textId="77777777" w:rsidR="00EE7A61" w:rsidRPr="00EE7A61" w:rsidRDefault="00EE7A61" w:rsidP="00EE7A61">
            <w:pPr>
              <w:jc w:val="both"/>
              <w:rPr>
                <w:b/>
                <w:sz w:val="24"/>
                <w:szCs w:val="24"/>
              </w:rPr>
            </w:pPr>
            <w:r w:rsidRPr="00EE7A61">
              <w:rPr>
                <w:b/>
                <w:sz w:val="24"/>
                <w:szCs w:val="24"/>
              </w:rPr>
              <w:t xml:space="preserve">Допоміжна література </w:t>
            </w:r>
          </w:p>
          <w:p w14:paraId="6EBDB81D" w14:textId="77777777" w:rsidR="00EE7A61" w:rsidRPr="00EE7A61" w:rsidRDefault="00EE7A61" w:rsidP="00EE7A61">
            <w:pPr>
              <w:pStyle w:val="a9"/>
              <w:spacing w:after="0"/>
              <w:jc w:val="both"/>
              <w:rPr>
                <w:w w:val="105"/>
                <w:lang w:val="uk-UA"/>
              </w:rPr>
            </w:pPr>
            <w:r w:rsidRPr="00EE7A61">
              <w:rPr>
                <w:lang w:val="uk-UA"/>
              </w:rPr>
              <w:t>4. Теорія експлуатаційних властивостей автомобіля. Методичні</w:t>
            </w:r>
            <w:r w:rsidRPr="00EE7A61">
              <w:rPr>
                <w:spacing w:val="1"/>
                <w:lang w:val="uk-UA"/>
              </w:rPr>
              <w:t xml:space="preserve"> </w:t>
            </w:r>
            <w:r w:rsidRPr="00EE7A61">
              <w:rPr>
                <w:lang w:val="uk-UA"/>
              </w:rPr>
              <w:t>вказівки до</w:t>
            </w:r>
            <w:r w:rsidRPr="00EE7A61">
              <w:rPr>
                <w:spacing w:val="1"/>
                <w:lang w:val="uk-UA"/>
              </w:rPr>
              <w:t xml:space="preserve"> </w:t>
            </w:r>
            <w:r w:rsidRPr="00EE7A61">
              <w:rPr>
                <w:lang w:val="uk-UA"/>
              </w:rPr>
              <w:t>практичних робіт для підготовки фахівців освітньо-кваліфікаційного рівня</w:t>
            </w:r>
            <w:r w:rsidRPr="00EE7A61">
              <w:rPr>
                <w:spacing w:val="-67"/>
                <w:lang w:val="uk-UA"/>
              </w:rPr>
              <w:t xml:space="preserve"> </w:t>
            </w:r>
            <w:r w:rsidRPr="00EE7A61">
              <w:rPr>
                <w:lang w:val="uk-UA"/>
              </w:rPr>
              <w:t>“бакалавр” галузі знань 0701 – Транспорт і транспортна інфраструктура за</w:t>
            </w:r>
            <w:r w:rsidRPr="00EE7A61">
              <w:rPr>
                <w:spacing w:val="-67"/>
                <w:lang w:val="uk-UA"/>
              </w:rPr>
              <w:t xml:space="preserve"> </w:t>
            </w:r>
            <w:r w:rsidRPr="00EE7A61">
              <w:rPr>
                <w:lang w:val="uk-UA"/>
              </w:rPr>
              <w:t>напрямом 6.070106 – Автомобільний транспорт / Укл.: Кальченко В.В.,</w:t>
            </w:r>
            <w:r w:rsidRPr="00EE7A61">
              <w:rPr>
                <w:spacing w:val="1"/>
                <w:lang w:val="uk-UA"/>
              </w:rPr>
              <w:t xml:space="preserve"> </w:t>
            </w:r>
            <w:r w:rsidRPr="00EE7A61">
              <w:rPr>
                <w:spacing w:val="-1"/>
                <w:w w:val="105"/>
                <w:lang w:val="uk-UA"/>
              </w:rPr>
              <w:t>Венжега</w:t>
            </w:r>
            <w:r w:rsidRPr="00EE7A61">
              <w:rPr>
                <w:spacing w:val="-7"/>
                <w:w w:val="105"/>
                <w:lang w:val="uk-UA"/>
              </w:rPr>
              <w:t xml:space="preserve"> </w:t>
            </w:r>
            <w:r w:rsidRPr="00EE7A61">
              <w:rPr>
                <w:spacing w:val="-1"/>
                <w:w w:val="105"/>
                <w:lang w:val="uk-UA"/>
              </w:rPr>
              <w:t>В.І.,</w:t>
            </w:r>
            <w:r w:rsidRPr="00EE7A61">
              <w:rPr>
                <w:spacing w:val="-8"/>
                <w:w w:val="105"/>
                <w:lang w:val="uk-UA"/>
              </w:rPr>
              <w:t xml:space="preserve"> </w:t>
            </w:r>
            <w:r w:rsidRPr="00EE7A61">
              <w:rPr>
                <w:spacing w:val="-1"/>
                <w:w w:val="105"/>
                <w:lang w:val="uk-UA"/>
              </w:rPr>
              <w:t>Рудик</w:t>
            </w:r>
            <w:r w:rsidRPr="00EE7A61">
              <w:rPr>
                <w:spacing w:val="-10"/>
                <w:w w:val="105"/>
                <w:lang w:val="uk-UA"/>
              </w:rPr>
              <w:t xml:space="preserve"> </w:t>
            </w:r>
            <w:r w:rsidRPr="00EE7A61">
              <w:rPr>
                <w:w w:val="105"/>
                <w:lang w:val="uk-UA"/>
              </w:rPr>
              <w:t>А.В.</w:t>
            </w:r>
            <w:r w:rsidRPr="00EE7A61">
              <w:rPr>
                <w:spacing w:val="-8"/>
                <w:w w:val="105"/>
                <w:lang w:val="uk-UA"/>
              </w:rPr>
              <w:t xml:space="preserve"> </w:t>
            </w:r>
            <w:r w:rsidRPr="00EE7A61">
              <w:rPr>
                <w:w w:val="125"/>
                <w:lang w:val="uk-UA"/>
              </w:rPr>
              <w:t>-</w:t>
            </w:r>
            <w:r w:rsidRPr="00EE7A61">
              <w:rPr>
                <w:spacing w:val="-22"/>
                <w:w w:val="125"/>
                <w:lang w:val="uk-UA"/>
              </w:rPr>
              <w:t xml:space="preserve"> </w:t>
            </w:r>
            <w:r w:rsidRPr="00EE7A61">
              <w:rPr>
                <w:w w:val="105"/>
                <w:lang w:val="uk-UA"/>
              </w:rPr>
              <w:t>Чернігів:</w:t>
            </w:r>
            <w:r w:rsidRPr="00EE7A61">
              <w:rPr>
                <w:spacing w:val="-6"/>
                <w:w w:val="105"/>
                <w:lang w:val="uk-UA"/>
              </w:rPr>
              <w:t xml:space="preserve"> </w:t>
            </w:r>
            <w:r w:rsidRPr="00EE7A61">
              <w:rPr>
                <w:w w:val="105"/>
                <w:lang w:val="uk-UA"/>
              </w:rPr>
              <w:t>ЧДТУ,</w:t>
            </w:r>
            <w:r w:rsidRPr="00EE7A61">
              <w:rPr>
                <w:spacing w:val="-8"/>
                <w:w w:val="105"/>
                <w:lang w:val="uk-UA"/>
              </w:rPr>
              <w:t xml:space="preserve"> </w:t>
            </w:r>
            <w:r w:rsidRPr="00EE7A61">
              <w:rPr>
                <w:w w:val="105"/>
                <w:lang w:val="uk-UA"/>
              </w:rPr>
              <w:t>2010.</w:t>
            </w:r>
            <w:r w:rsidRPr="00EE7A61">
              <w:rPr>
                <w:spacing w:val="-8"/>
                <w:w w:val="105"/>
                <w:lang w:val="uk-UA"/>
              </w:rPr>
              <w:t xml:space="preserve"> </w:t>
            </w:r>
            <w:r w:rsidRPr="00EE7A61">
              <w:rPr>
                <w:w w:val="125"/>
                <w:lang w:val="uk-UA"/>
              </w:rPr>
              <w:t>-</w:t>
            </w:r>
            <w:r w:rsidRPr="00EE7A61">
              <w:rPr>
                <w:spacing w:val="-19"/>
                <w:w w:val="125"/>
                <w:lang w:val="uk-UA"/>
              </w:rPr>
              <w:t xml:space="preserve"> </w:t>
            </w:r>
            <w:r w:rsidRPr="00EE7A61">
              <w:rPr>
                <w:w w:val="105"/>
                <w:lang w:val="uk-UA"/>
              </w:rPr>
              <w:t>55</w:t>
            </w:r>
            <w:r w:rsidRPr="00EE7A61">
              <w:rPr>
                <w:spacing w:val="-6"/>
                <w:w w:val="105"/>
                <w:lang w:val="uk-UA"/>
              </w:rPr>
              <w:t xml:space="preserve"> </w:t>
            </w:r>
            <w:r w:rsidRPr="00EE7A61">
              <w:rPr>
                <w:w w:val="105"/>
                <w:lang w:val="uk-UA"/>
              </w:rPr>
              <w:t>с.</w:t>
            </w:r>
          </w:p>
          <w:p w14:paraId="4ED51A19" w14:textId="50DE334B" w:rsidR="00EE7A61" w:rsidRPr="00EE7A61" w:rsidRDefault="00EE7A61" w:rsidP="00EE7A61">
            <w:pPr>
              <w:pStyle w:val="a8"/>
              <w:spacing w:before="0" w:beforeAutospacing="0" w:after="0" w:afterAutospacing="0"/>
              <w:jc w:val="both"/>
            </w:pPr>
            <w:r w:rsidRPr="00EE7A61">
              <w:t xml:space="preserve">5. </w:t>
            </w:r>
            <w:r w:rsidR="00630A13">
              <w:t>Білоконь Я.Ю., Окоча А.І. Трактори і автомобілі. –К.: Урожай. 2002. – 324 с.</w:t>
            </w:r>
          </w:p>
          <w:p w14:paraId="0CE9CEC8" w14:textId="5B163202" w:rsidR="006D7FD9" w:rsidRPr="006D7FD9" w:rsidRDefault="006D7FD9" w:rsidP="006D7FD9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  <w:r w:rsidRPr="006D7FD9">
              <w:rPr>
                <w:sz w:val="24"/>
                <w:szCs w:val="24"/>
                <w:lang w:eastAsia="uk-UA"/>
              </w:rPr>
              <w:t>. Білоконь Я.Ю., Окоча А.І., Войцехівський С.О. Трактори та автомобілі / Я.Ю.Білоконь, А.І. Окоча, С.О.Войцехівський. – К. : Вища освіта, 2003. – 560 с.</w:t>
            </w:r>
          </w:p>
          <w:p w14:paraId="33E90176" w14:textId="147E5843" w:rsidR="006D7FD9" w:rsidRPr="006D7FD9" w:rsidRDefault="006D7FD9" w:rsidP="006D7FD9">
            <w:pPr>
              <w:jc w:val="both"/>
              <w:rPr>
                <w:szCs w:val="28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  <w:r w:rsidRPr="006D7FD9">
              <w:rPr>
                <w:sz w:val="24"/>
                <w:szCs w:val="24"/>
                <w:lang w:eastAsia="uk-UA"/>
              </w:rPr>
              <w:t>. Водяник І.І. Експлуатаційні властивості тракторів і автомобілів / І.І. Водяник. – К. : Урожай, 1994. – 224 с</w:t>
            </w:r>
            <w:r w:rsidRPr="00256F44">
              <w:rPr>
                <w:szCs w:val="28"/>
                <w:lang w:eastAsia="uk-UA"/>
              </w:rPr>
              <w:t>.</w:t>
            </w:r>
          </w:p>
          <w:p w14:paraId="27CF2782" w14:textId="5C98A43B" w:rsidR="006039C5" w:rsidRPr="002C29A5" w:rsidRDefault="006D7FD9" w:rsidP="002C29A5">
            <w:pPr>
              <w:pStyle w:val="a8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EE7A61" w:rsidRPr="00EE7A61">
              <w:rPr>
                <w:lang w:val="uk-UA"/>
              </w:rPr>
              <w:t>. Білоконь Я. Ю. та інші. Автотранспортні засоби категорій В і С навчальний посібник – К.: Арій, 2009.- 352с.</w:t>
            </w:r>
          </w:p>
          <w:p w14:paraId="4D00D4A0" w14:textId="4BE83F3F" w:rsidR="00F11432" w:rsidRPr="00EE7A61" w:rsidRDefault="00F11432" w:rsidP="00EE7A61">
            <w:pPr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EE7A61">
              <w:rPr>
                <w:b/>
                <w:color w:val="000000"/>
                <w:sz w:val="24"/>
                <w:szCs w:val="24"/>
              </w:rPr>
              <w:t xml:space="preserve">Інформаційні ресурси в Інтернеті </w:t>
            </w:r>
          </w:p>
          <w:p w14:paraId="33E9DCD6" w14:textId="725C56BA" w:rsidR="00F11432" w:rsidRPr="00EE7A61" w:rsidRDefault="006D7FD9" w:rsidP="000342F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9</w:t>
            </w:r>
            <w:r w:rsidR="000342FF">
              <w:rPr>
                <w:sz w:val="26"/>
                <w:szCs w:val="26"/>
              </w:rPr>
              <w:t>.</w:t>
            </w:r>
            <w:r w:rsidR="00EE7A61">
              <w:rPr>
                <w:sz w:val="26"/>
                <w:szCs w:val="26"/>
              </w:rPr>
              <w:t xml:space="preserve"> </w:t>
            </w:r>
            <w:r w:rsidR="00551590" w:rsidRPr="00024DB4">
              <w:rPr>
                <w:color w:val="000000"/>
                <w:spacing w:val="-13"/>
                <w:sz w:val="24"/>
                <w:szCs w:val="24"/>
              </w:rPr>
              <w:t>Б</w:t>
            </w:r>
            <w:r w:rsidR="00551590" w:rsidRPr="00024DB4">
              <w:rPr>
                <w:sz w:val="24"/>
                <w:szCs w:val="24"/>
              </w:rPr>
              <w:t xml:space="preserve">ібліотечно-інформаційні ресурси – </w:t>
            </w:r>
            <w:hyperlink r:id="rId8" w:tooltip="Книжковий фонд (ще не написана)" w:history="1">
              <w:r w:rsidR="00551590" w:rsidRPr="00024DB4">
                <w:rPr>
                  <w:color w:val="0000FF"/>
                  <w:sz w:val="24"/>
                  <w:szCs w:val="24"/>
                  <w:u w:val="single"/>
                </w:rPr>
                <w:t>книжковий фонд</w:t>
              </w:r>
            </w:hyperlink>
            <w:r w:rsidR="00551590" w:rsidRPr="00024DB4">
              <w:rPr>
                <w:sz w:val="24"/>
                <w:szCs w:val="24"/>
              </w:rPr>
              <w:t xml:space="preserve">, періодика та фонди на </w:t>
            </w:r>
            <w:hyperlink r:id="rId9" w:tooltip="Електронний носій (ще не написана)" w:history="1">
              <w:r w:rsidR="00551590" w:rsidRPr="00024DB4">
                <w:rPr>
                  <w:color w:val="0000FF"/>
                  <w:sz w:val="24"/>
                  <w:szCs w:val="24"/>
                  <w:u w:val="single"/>
                </w:rPr>
                <w:t>електронних носіях</w:t>
              </w:r>
            </w:hyperlink>
            <w:r w:rsidR="00551590" w:rsidRPr="006F2CA4">
              <w:rPr>
                <w:sz w:val="24"/>
                <w:szCs w:val="24"/>
              </w:rPr>
              <w:t xml:space="preserve"> наукової</w:t>
            </w:r>
            <w:r w:rsidR="00551590" w:rsidRPr="00024DB4">
              <w:rPr>
                <w:sz w:val="24"/>
                <w:szCs w:val="24"/>
              </w:rPr>
              <w:t xml:space="preserve"> бібліотеки У</w:t>
            </w:r>
            <w:r w:rsidR="00551590" w:rsidRPr="006F2CA4">
              <w:rPr>
                <w:sz w:val="24"/>
                <w:szCs w:val="24"/>
              </w:rPr>
              <w:t>ДУНТ</w:t>
            </w:r>
            <w:r w:rsidR="00551590" w:rsidRPr="00024DB4">
              <w:rPr>
                <w:sz w:val="24"/>
                <w:szCs w:val="24"/>
              </w:rPr>
              <w:t>.</w:t>
            </w:r>
            <w:r w:rsidR="00551590" w:rsidRPr="006F2CA4">
              <w:rPr>
                <w:sz w:val="24"/>
                <w:szCs w:val="24"/>
              </w:rPr>
              <w:t xml:space="preserve"> </w:t>
            </w:r>
            <w:hyperlink r:id="rId10" w:history="1">
              <w:r w:rsidR="00551590" w:rsidRPr="006F2CA4">
                <w:rPr>
                  <w:rStyle w:val="a6"/>
                  <w:sz w:val="24"/>
                  <w:szCs w:val="24"/>
                </w:rPr>
                <w:t>https://library.diit.edu.ua/uk</w:t>
              </w:r>
            </w:hyperlink>
          </w:p>
        </w:tc>
      </w:tr>
    </w:tbl>
    <w:p w14:paraId="310A5BB4" w14:textId="77777777" w:rsidR="00F11432" w:rsidRPr="00F11432" w:rsidRDefault="00F11432" w:rsidP="00F11432">
      <w:pPr>
        <w:jc w:val="center"/>
        <w:rPr>
          <w:sz w:val="28"/>
          <w:szCs w:val="28"/>
        </w:rPr>
      </w:pPr>
    </w:p>
    <w:p w14:paraId="7B3E1788" w14:textId="77777777" w:rsidR="00402F50" w:rsidRPr="00402F50" w:rsidRDefault="00402F50" w:rsidP="00402F50">
      <w:pPr>
        <w:tabs>
          <w:tab w:val="left" w:pos="737"/>
          <w:tab w:val="right" w:leader="dot" w:pos="9356"/>
        </w:tabs>
        <w:ind w:firstLine="709"/>
        <w:jc w:val="both"/>
        <w:rPr>
          <w:sz w:val="24"/>
          <w:szCs w:val="24"/>
        </w:rPr>
      </w:pPr>
      <w:r w:rsidRPr="00402F50">
        <w:rPr>
          <w:sz w:val="24"/>
          <w:szCs w:val="24"/>
        </w:rPr>
        <w:t>Програма ухвалена Групою забезпечення якості освітньої програми «Галузеве машинобудування» першого (бакалаврського) рівня вищої освіти</w:t>
      </w:r>
    </w:p>
    <w:p w14:paraId="1819C30E" w14:textId="76E467EE" w:rsidR="00402F50" w:rsidRPr="00402F50" w:rsidRDefault="00402F50" w:rsidP="00402F50">
      <w:pPr>
        <w:tabs>
          <w:tab w:val="left" w:pos="737"/>
          <w:tab w:val="right" w:leader="dot" w:pos="9356"/>
        </w:tabs>
        <w:ind w:firstLine="709"/>
        <w:jc w:val="both"/>
        <w:rPr>
          <w:rFonts w:eastAsiaTheme="minorEastAsia"/>
          <w:sz w:val="24"/>
          <w:szCs w:val="24"/>
          <w:lang w:val="ru-RU"/>
        </w:rPr>
      </w:pPr>
      <w:r w:rsidRPr="00402F50">
        <w:rPr>
          <w:sz w:val="24"/>
          <w:szCs w:val="24"/>
        </w:rPr>
        <w:t>«</w:t>
      </w:r>
      <w:r w:rsidR="002410C1">
        <w:rPr>
          <w:sz w:val="24"/>
          <w:szCs w:val="24"/>
        </w:rPr>
        <w:t xml:space="preserve"> </w:t>
      </w:r>
      <w:r w:rsidR="000342FF">
        <w:rPr>
          <w:sz w:val="24"/>
          <w:szCs w:val="24"/>
        </w:rPr>
        <w:t>19</w:t>
      </w:r>
      <w:r w:rsidR="002410C1">
        <w:rPr>
          <w:sz w:val="24"/>
          <w:szCs w:val="24"/>
        </w:rPr>
        <w:t xml:space="preserve"> </w:t>
      </w:r>
      <w:r w:rsidRPr="00402F50">
        <w:rPr>
          <w:sz w:val="24"/>
          <w:szCs w:val="24"/>
        </w:rPr>
        <w:t xml:space="preserve">» </w:t>
      </w:r>
      <w:r w:rsidR="000342FF">
        <w:rPr>
          <w:sz w:val="24"/>
          <w:szCs w:val="24"/>
        </w:rPr>
        <w:t>вересня</w:t>
      </w:r>
      <w:r w:rsidRPr="00402F50">
        <w:rPr>
          <w:sz w:val="24"/>
          <w:szCs w:val="24"/>
        </w:rPr>
        <w:t xml:space="preserve"> 2022 р. (протокол №  </w:t>
      </w:r>
      <w:r w:rsidR="000342FF">
        <w:rPr>
          <w:sz w:val="24"/>
          <w:szCs w:val="24"/>
        </w:rPr>
        <w:t>1</w:t>
      </w:r>
      <w:r w:rsidRPr="00402F50">
        <w:rPr>
          <w:sz w:val="24"/>
          <w:szCs w:val="24"/>
        </w:rPr>
        <w:t>).</w:t>
      </w:r>
    </w:p>
    <w:p w14:paraId="2F5CB34C" w14:textId="77777777" w:rsidR="00402F50" w:rsidRPr="00402F50" w:rsidRDefault="00402F50" w:rsidP="00402F50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</w:p>
    <w:p w14:paraId="125741D4" w14:textId="77777777" w:rsidR="00402F50" w:rsidRPr="00402F50" w:rsidRDefault="00402F50" w:rsidP="00402F50">
      <w:pPr>
        <w:tabs>
          <w:tab w:val="left" w:pos="737"/>
          <w:tab w:val="right" w:leader="dot" w:pos="9356"/>
        </w:tabs>
        <w:jc w:val="both"/>
        <w:rPr>
          <w:sz w:val="24"/>
          <w:szCs w:val="24"/>
        </w:rPr>
      </w:pPr>
      <w:r w:rsidRPr="00402F50">
        <w:rPr>
          <w:sz w:val="24"/>
          <w:szCs w:val="24"/>
        </w:rPr>
        <w:tab/>
        <w:t xml:space="preserve">Гарант ОП </w:t>
      </w:r>
      <w:r w:rsidRPr="00402F50">
        <w:rPr>
          <w:rFonts w:eastAsia="Calibri"/>
          <w:sz w:val="24"/>
          <w:szCs w:val="24"/>
        </w:rPr>
        <w:t>доцент, к.т.н</w:t>
      </w:r>
      <w:r w:rsidRPr="00402F50">
        <w:rPr>
          <w:spacing w:val="-6"/>
          <w:sz w:val="24"/>
          <w:szCs w:val="24"/>
        </w:rPr>
        <w:t xml:space="preserve"> </w:t>
      </w:r>
      <w:r w:rsidRPr="00402F50">
        <w:rPr>
          <w:sz w:val="24"/>
          <w:szCs w:val="24"/>
        </w:rPr>
        <w:t>___________ Ігор МАЗУР</w:t>
      </w:r>
    </w:p>
    <w:p w14:paraId="5F3F05AB" w14:textId="77777777" w:rsidR="00F11432" w:rsidRPr="00F11432" w:rsidRDefault="00F11432" w:rsidP="00F11432"/>
    <w:p w14:paraId="0FC957A0" w14:textId="77777777" w:rsidR="00F11432" w:rsidRPr="00F11432" w:rsidRDefault="00F11432" w:rsidP="00F11432"/>
    <w:p w14:paraId="3A335B2F" w14:textId="77777777" w:rsidR="00F11432" w:rsidRPr="00F11432" w:rsidRDefault="00F11432" w:rsidP="00F11432"/>
    <w:p w14:paraId="3740204E" w14:textId="77777777" w:rsidR="00262DCD" w:rsidRDefault="00262DCD"/>
    <w:sectPr w:rsidR="00262DCD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1FBF0" w14:textId="77777777" w:rsidR="00E970B0" w:rsidRDefault="00E970B0">
      <w:r>
        <w:separator/>
      </w:r>
    </w:p>
  </w:endnote>
  <w:endnote w:type="continuationSeparator" w:id="0">
    <w:p w14:paraId="71B065F9" w14:textId="77777777" w:rsidR="00E970B0" w:rsidRDefault="00E9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86BDF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2F3277" w14:textId="77777777" w:rsidR="00CB3B61" w:rsidRDefault="00E970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84DB8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7</w:t>
    </w:r>
    <w:r>
      <w:rPr>
        <w:rStyle w:val="a5"/>
        <w:sz w:val="28"/>
        <w:szCs w:val="28"/>
      </w:rPr>
      <w:fldChar w:fldCharType="end"/>
    </w:r>
  </w:p>
  <w:p w14:paraId="67EA5665" w14:textId="77777777" w:rsidR="00CB3B61" w:rsidRDefault="00E970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4C4FF" w14:textId="77777777" w:rsidR="00E970B0" w:rsidRDefault="00E970B0">
      <w:r>
        <w:separator/>
      </w:r>
    </w:p>
  </w:footnote>
  <w:footnote w:type="continuationSeparator" w:id="0">
    <w:p w14:paraId="421DBD70" w14:textId="77777777" w:rsidR="00E970B0" w:rsidRDefault="00E9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13"/>
    <w:rsid w:val="000110FB"/>
    <w:rsid w:val="000342FF"/>
    <w:rsid w:val="00050726"/>
    <w:rsid w:val="00097E0F"/>
    <w:rsid w:val="000A2F94"/>
    <w:rsid w:val="000F428D"/>
    <w:rsid w:val="001139C2"/>
    <w:rsid w:val="0013630F"/>
    <w:rsid w:val="00236B79"/>
    <w:rsid w:val="00236F74"/>
    <w:rsid w:val="002410C1"/>
    <w:rsid w:val="00262DCD"/>
    <w:rsid w:val="002973BD"/>
    <w:rsid w:val="002C29A5"/>
    <w:rsid w:val="00316ABA"/>
    <w:rsid w:val="0036158B"/>
    <w:rsid w:val="00402F50"/>
    <w:rsid w:val="00415376"/>
    <w:rsid w:val="00466D88"/>
    <w:rsid w:val="00491D03"/>
    <w:rsid w:val="004F077E"/>
    <w:rsid w:val="0052270C"/>
    <w:rsid w:val="00551590"/>
    <w:rsid w:val="005A5823"/>
    <w:rsid w:val="006039C5"/>
    <w:rsid w:val="00630A13"/>
    <w:rsid w:val="006D346F"/>
    <w:rsid w:val="006D7FD9"/>
    <w:rsid w:val="006F0664"/>
    <w:rsid w:val="007067F7"/>
    <w:rsid w:val="00754104"/>
    <w:rsid w:val="00754B63"/>
    <w:rsid w:val="007D0714"/>
    <w:rsid w:val="00816BB3"/>
    <w:rsid w:val="00875EB7"/>
    <w:rsid w:val="008D1601"/>
    <w:rsid w:val="008F323E"/>
    <w:rsid w:val="009759AC"/>
    <w:rsid w:val="009B0D01"/>
    <w:rsid w:val="00A17A38"/>
    <w:rsid w:val="00A7188B"/>
    <w:rsid w:val="00B13581"/>
    <w:rsid w:val="00B24133"/>
    <w:rsid w:val="00B60A64"/>
    <w:rsid w:val="00B908D9"/>
    <w:rsid w:val="00BE2F53"/>
    <w:rsid w:val="00BE41A7"/>
    <w:rsid w:val="00C071A7"/>
    <w:rsid w:val="00C86D86"/>
    <w:rsid w:val="00CA1617"/>
    <w:rsid w:val="00D06913"/>
    <w:rsid w:val="00D33B32"/>
    <w:rsid w:val="00D47206"/>
    <w:rsid w:val="00D7334F"/>
    <w:rsid w:val="00E655CE"/>
    <w:rsid w:val="00E970B0"/>
    <w:rsid w:val="00EA2E81"/>
    <w:rsid w:val="00ED175A"/>
    <w:rsid w:val="00EE7A61"/>
    <w:rsid w:val="00F11432"/>
    <w:rsid w:val="00F25875"/>
    <w:rsid w:val="00F9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F1C4B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EB7"/>
    <w:pPr>
      <w:keepNext/>
      <w:keepLines/>
      <w:widowControl/>
      <w:autoSpaceDE/>
      <w:autoSpaceDN/>
      <w:adjustRightInd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customStyle="1" w:styleId="Default">
    <w:name w:val="Default"/>
    <w:uiPriority w:val="99"/>
    <w:semiHidden/>
    <w:rsid w:val="00A71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D33B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6">
    <w:name w:val="Hyperlink"/>
    <w:basedOn w:val="a0"/>
    <w:rsid w:val="006F0664"/>
    <w:rPr>
      <w:color w:val="0000FF"/>
      <w:u w:val="single"/>
    </w:rPr>
  </w:style>
  <w:style w:type="character" w:styleId="a7">
    <w:name w:val="Strong"/>
    <w:uiPriority w:val="22"/>
    <w:qFormat/>
    <w:rsid w:val="006D346F"/>
    <w:rPr>
      <w:b/>
      <w:bCs w:val="0"/>
    </w:rPr>
  </w:style>
  <w:style w:type="character" w:customStyle="1" w:styleId="40">
    <w:name w:val="Заголовок 4 Знак"/>
    <w:basedOn w:val="a0"/>
    <w:link w:val="4"/>
    <w:uiPriority w:val="9"/>
    <w:semiHidden/>
    <w:rsid w:val="00875EB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E7A61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paragraph" w:styleId="a9">
    <w:name w:val="Body Text"/>
    <w:basedOn w:val="a"/>
    <w:link w:val="aa"/>
    <w:uiPriority w:val="99"/>
    <w:semiHidden/>
    <w:unhideWhenUsed/>
    <w:rsid w:val="00EE7A61"/>
    <w:pPr>
      <w:widowControl/>
      <w:autoSpaceDE/>
      <w:autoSpaceDN/>
      <w:adjustRightInd/>
      <w:spacing w:after="120"/>
    </w:pPr>
    <w:rPr>
      <w:rFonts w:eastAsiaTheme="minorEastAsia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E7A6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EE7A61"/>
    <w:pPr>
      <w:adjustRightInd/>
      <w:ind w:left="218" w:firstLine="719"/>
    </w:pPr>
    <w:rPr>
      <w:sz w:val="22"/>
      <w:szCs w:val="22"/>
      <w:lang w:eastAsia="en-US"/>
    </w:rPr>
  </w:style>
  <w:style w:type="paragraph" w:customStyle="1" w:styleId="11">
    <w:name w:val="Основной текст11"/>
    <w:basedOn w:val="a"/>
    <w:uiPriority w:val="99"/>
    <w:semiHidden/>
    <w:rsid w:val="00EE7A61"/>
    <w:pPr>
      <w:shd w:val="clear" w:color="auto" w:fill="FFFFFF"/>
      <w:autoSpaceDE/>
      <w:autoSpaceDN/>
      <w:adjustRightInd/>
      <w:spacing w:after="4800" w:line="326" w:lineRule="exact"/>
      <w:ind w:hanging="1140"/>
      <w:jc w:val="center"/>
    </w:pPr>
    <w:rPr>
      <w:color w:val="000000"/>
      <w:sz w:val="26"/>
      <w:szCs w:val="26"/>
      <w:lang w:eastAsia="uk-UA" w:bidi="uk-UA"/>
    </w:rPr>
  </w:style>
  <w:style w:type="character" w:customStyle="1" w:styleId="ac">
    <w:name w:val="Основной текст + Полужирный"/>
    <w:basedOn w:val="a0"/>
    <w:rsid w:val="00EE7A6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character" w:styleId="ad">
    <w:name w:val="Unresolved Mention"/>
    <w:basedOn w:val="a0"/>
    <w:uiPriority w:val="99"/>
    <w:semiHidden/>
    <w:unhideWhenUsed/>
    <w:rsid w:val="00241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/index.php?title=%D0%9A%D0%BD%D0%B8%D0%B6%D0%BA%D0%BE%D0%B2%D0%B8%D0%B9_%D1%84%D0%BE%D0%BD%D0%B4&amp;action=edit&amp;redlink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gtz.vk7@%20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library.diit.edu.ua/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k.wikipedia.org/w/index.php?title=%D0%95%D0%BB%D0%B5%D0%BA%D1%82%D1%80%D0%BE%D0%BD%D0%BD%D0%B8%D0%B9_%D0%BD%D0%BE%D1%81%D1%96%D0%B9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Пользователь</cp:lastModifiedBy>
  <cp:revision>44</cp:revision>
  <dcterms:created xsi:type="dcterms:W3CDTF">2023-01-03T12:39:00Z</dcterms:created>
  <dcterms:modified xsi:type="dcterms:W3CDTF">2023-01-19T05:45:00Z</dcterms:modified>
</cp:coreProperties>
</file>