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4BCA90DC" w14:textId="6ACD6437" w:rsidR="003F04D6" w:rsidRDefault="00C04619" w:rsidP="00B2413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3F04D6">
              <w:rPr>
                <w:b/>
                <w:color w:val="000000"/>
                <w:sz w:val="24"/>
                <w:szCs w:val="24"/>
              </w:rPr>
              <w:t>ТЕХНОЛОГІЇ</w:t>
            </w:r>
            <w:r w:rsidR="003F04D6" w:rsidRPr="003F04D6">
              <w:rPr>
                <w:b/>
                <w:color w:val="000000"/>
                <w:sz w:val="24"/>
                <w:szCs w:val="24"/>
              </w:rPr>
              <w:t xml:space="preserve"> I ОБЛАДНАННЯ ДЛЯ </w:t>
            </w:r>
            <w:r w:rsidRPr="003F04D6">
              <w:rPr>
                <w:b/>
                <w:color w:val="000000"/>
                <w:sz w:val="24"/>
                <w:szCs w:val="24"/>
              </w:rPr>
              <w:t>ВІДНОВЛЮВАННЯ</w:t>
            </w:r>
            <w:bookmarkStart w:id="0" w:name="_GoBack"/>
            <w:bookmarkEnd w:id="0"/>
            <w:r w:rsidR="003F04D6" w:rsidRPr="003F04D6">
              <w:rPr>
                <w:b/>
                <w:color w:val="000000"/>
                <w:sz w:val="24"/>
                <w:szCs w:val="24"/>
              </w:rPr>
              <w:t xml:space="preserve"> ТА РЕМОНТУ КГТЗ </w:t>
            </w:r>
          </w:p>
          <w:p w14:paraId="646AC4DB" w14:textId="0BC8FDCE" w:rsidR="00D7334F" w:rsidRDefault="005A3506" w:rsidP="00C0461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освітньо-професійної програми «</w:t>
            </w:r>
            <w:r w:rsidR="00A17A38" w:rsidRPr="00A17A38">
              <w:rPr>
                <w:bCs/>
                <w:sz w:val="24"/>
                <w:szCs w:val="24"/>
              </w:rPr>
              <w:t xml:space="preserve"> </w:t>
            </w:r>
            <w:r w:rsidR="00C04619">
              <w:rPr>
                <w:sz w:val="24"/>
                <w:szCs w:val="24"/>
              </w:rPr>
              <w:t xml:space="preserve"> </w:t>
            </w:r>
            <w:r w:rsidR="00C04619">
              <w:rPr>
                <w:sz w:val="24"/>
                <w:szCs w:val="24"/>
              </w:rPr>
              <w:t>К</w:t>
            </w:r>
            <w:r w:rsidR="00C04619" w:rsidRPr="006F0664">
              <w:rPr>
                <w:sz w:val="24"/>
                <w:szCs w:val="24"/>
              </w:rPr>
              <w:t>олісн</w:t>
            </w:r>
            <w:r w:rsidR="00C04619">
              <w:rPr>
                <w:sz w:val="24"/>
                <w:szCs w:val="24"/>
              </w:rPr>
              <w:t>і</w:t>
            </w:r>
            <w:r w:rsidR="00C04619" w:rsidRPr="006F0664">
              <w:rPr>
                <w:sz w:val="24"/>
                <w:szCs w:val="24"/>
              </w:rPr>
              <w:t xml:space="preserve"> та гусеничн</w:t>
            </w:r>
            <w:r w:rsidR="00C04619">
              <w:rPr>
                <w:sz w:val="24"/>
                <w:szCs w:val="24"/>
              </w:rPr>
              <w:t>і</w:t>
            </w:r>
            <w:r w:rsidR="00C04619" w:rsidRPr="006F0664">
              <w:rPr>
                <w:sz w:val="24"/>
                <w:szCs w:val="24"/>
              </w:rPr>
              <w:t xml:space="preserve"> транспортн</w:t>
            </w:r>
            <w:r w:rsidR="00C04619">
              <w:rPr>
                <w:sz w:val="24"/>
                <w:szCs w:val="24"/>
              </w:rPr>
              <w:t>і</w:t>
            </w:r>
            <w:r w:rsidR="00C04619" w:rsidRPr="006F0664">
              <w:rPr>
                <w:sz w:val="24"/>
                <w:szCs w:val="24"/>
              </w:rPr>
              <w:t xml:space="preserve"> засоб</w:t>
            </w:r>
            <w:r w:rsidR="00C04619">
              <w:rPr>
                <w:sz w:val="24"/>
                <w:szCs w:val="24"/>
              </w:rPr>
              <w:t>и</w:t>
            </w:r>
            <w:r w:rsidR="00C04619">
              <w:rPr>
                <w:sz w:val="24"/>
                <w:szCs w:val="24"/>
              </w:rPr>
              <w:t>»</w:t>
            </w:r>
          </w:p>
        </w:tc>
      </w:tr>
    </w:tbl>
    <w:p w14:paraId="4C3F3512" w14:textId="77777777" w:rsidR="00BE41A7" w:rsidRPr="006F0664" w:rsidRDefault="00BE41A7" w:rsidP="00D7334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"/>
        <w:gridCol w:w="6652"/>
      </w:tblGrid>
      <w:tr w:rsidR="0013630F" w:rsidRPr="0013630F" w14:paraId="2F9CC821" w14:textId="77777777" w:rsidTr="00653A13">
        <w:tc>
          <w:tcPr>
            <w:tcW w:w="3402" w:type="dxa"/>
          </w:tcPr>
          <w:p w14:paraId="5F6CC7CE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658" w:type="dxa"/>
            <w:gridSpan w:val="2"/>
          </w:tcPr>
          <w:p w14:paraId="6B3A1DF9" w14:textId="2EC9404E" w:rsidR="00D7334F" w:rsidRPr="00D33B32" w:rsidRDefault="00B059A7" w:rsidP="00653A13">
            <w:pPr>
              <w:rPr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 w:rsidR="00D33B32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653A13">
        <w:tc>
          <w:tcPr>
            <w:tcW w:w="3402" w:type="dxa"/>
          </w:tcPr>
          <w:p w14:paraId="6A6A4D05" w14:textId="28AB456F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658" w:type="dxa"/>
            <w:gridSpan w:val="2"/>
          </w:tcPr>
          <w:p w14:paraId="0B199E59" w14:textId="3DB4E71B" w:rsidR="00D7334F" w:rsidRPr="005A3506" w:rsidRDefault="00F11432" w:rsidP="00653A13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</w:tc>
      </w:tr>
      <w:tr w:rsidR="0013630F" w:rsidRPr="0013630F" w14:paraId="6D3CBF49" w14:textId="77777777" w:rsidTr="00653A13">
        <w:tc>
          <w:tcPr>
            <w:tcW w:w="3402" w:type="dxa"/>
          </w:tcPr>
          <w:p w14:paraId="546F41B9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58" w:type="dxa"/>
            <w:gridSpan w:val="2"/>
          </w:tcPr>
          <w:p w14:paraId="4B393896" w14:textId="558C0B71" w:rsidR="00D7334F" w:rsidRPr="00A17A38" w:rsidRDefault="00C04619" w:rsidP="00C046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F0664">
              <w:rPr>
                <w:sz w:val="24"/>
                <w:szCs w:val="24"/>
              </w:rPr>
              <w:t>олісн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та гусеничн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транспортн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засоб</w:t>
            </w:r>
            <w:r>
              <w:rPr>
                <w:sz w:val="24"/>
                <w:szCs w:val="24"/>
              </w:rPr>
              <w:t>и</w:t>
            </w:r>
            <w:r w:rsidRPr="006F0664">
              <w:rPr>
                <w:sz w:val="24"/>
                <w:szCs w:val="24"/>
              </w:rPr>
              <w:t xml:space="preserve"> </w:t>
            </w:r>
          </w:p>
        </w:tc>
      </w:tr>
      <w:tr w:rsidR="0013630F" w:rsidRPr="0013630F" w14:paraId="277C246F" w14:textId="77777777" w:rsidTr="00653A13">
        <w:tc>
          <w:tcPr>
            <w:tcW w:w="3402" w:type="dxa"/>
          </w:tcPr>
          <w:p w14:paraId="4E8349D5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658" w:type="dxa"/>
            <w:gridSpan w:val="2"/>
          </w:tcPr>
          <w:p w14:paraId="1DB44307" w14:textId="0740A0F2" w:rsidR="00D7334F" w:rsidRPr="00415376" w:rsidRDefault="003F04D6" w:rsidP="00653A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Другий (магістерсь</w:t>
            </w:r>
            <w:r w:rsidR="00415376" w:rsidRPr="00415376">
              <w:rPr>
                <w:bCs/>
                <w:sz w:val="24"/>
                <w:szCs w:val="24"/>
              </w:rPr>
              <w:t>кий)</w:t>
            </w:r>
          </w:p>
        </w:tc>
      </w:tr>
      <w:tr w:rsidR="0013630F" w:rsidRPr="0013630F" w14:paraId="477CB3D4" w14:textId="77777777" w:rsidTr="00653A13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(кредитів </w:t>
            </w:r>
            <w:proofErr w:type="spellStart"/>
            <w:r w:rsidRPr="00F11432">
              <w:rPr>
                <w:sz w:val="24"/>
                <w:szCs w:val="24"/>
              </w:rPr>
              <w:t>ЄКТС</w:t>
            </w:r>
            <w:proofErr w:type="spellEnd"/>
            <w:r w:rsidRPr="00F11432">
              <w:rPr>
                <w:sz w:val="24"/>
                <w:szCs w:val="24"/>
              </w:rPr>
              <w:t>)</w:t>
            </w:r>
          </w:p>
        </w:tc>
        <w:tc>
          <w:tcPr>
            <w:tcW w:w="6658" w:type="dxa"/>
            <w:gridSpan w:val="2"/>
          </w:tcPr>
          <w:p w14:paraId="1110AAFF" w14:textId="19FFECA3" w:rsidR="00D7334F" w:rsidRPr="0013630F" w:rsidRDefault="00B059A7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5376" w:rsidRPr="00663142">
              <w:rPr>
                <w:sz w:val="24"/>
                <w:szCs w:val="24"/>
              </w:rPr>
              <w:t xml:space="preserve"> кредит</w:t>
            </w:r>
            <w:r w:rsidR="00415376">
              <w:rPr>
                <w:sz w:val="24"/>
                <w:szCs w:val="24"/>
              </w:rPr>
              <w:t>и</w:t>
            </w:r>
            <w:r w:rsidR="00415376" w:rsidRPr="00663142">
              <w:rPr>
                <w:sz w:val="24"/>
                <w:szCs w:val="24"/>
              </w:rPr>
              <w:t xml:space="preserve"> </w:t>
            </w:r>
            <w:proofErr w:type="spellStart"/>
            <w:r w:rsidR="00415376" w:rsidRPr="00663142">
              <w:rPr>
                <w:sz w:val="24"/>
                <w:szCs w:val="24"/>
              </w:rPr>
              <w:t>ЄКТС</w:t>
            </w:r>
            <w:proofErr w:type="spellEnd"/>
            <w:r w:rsidR="00415376" w:rsidRPr="00663142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2</w:t>
            </w:r>
            <w:r w:rsidR="00415376"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653A13">
        <w:tc>
          <w:tcPr>
            <w:tcW w:w="3402" w:type="dxa"/>
          </w:tcPr>
          <w:p w14:paraId="160BB8E4" w14:textId="77777777" w:rsidR="00D7334F" w:rsidRPr="00F11432" w:rsidRDefault="00D7334F" w:rsidP="00653A1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58" w:type="dxa"/>
            <w:gridSpan w:val="2"/>
          </w:tcPr>
          <w:p w14:paraId="5AC0B361" w14:textId="7331EAE7" w:rsidR="00D7334F" w:rsidRPr="0013630F" w:rsidRDefault="00812A06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четверть</w:t>
            </w:r>
            <w:r w:rsidR="003F04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FD5944">
              <w:rPr>
                <w:sz w:val="24"/>
                <w:szCs w:val="24"/>
              </w:rPr>
              <w:t>)</w:t>
            </w:r>
          </w:p>
        </w:tc>
      </w:tr>
      <w:tr w:rsidR="0013630F" w:rsidRPr="0013630F" w14:paraId="1715D1DE" w14:textId="77777777" w:rsidTr="00653A13">
        <w:tc>
          <w:tcPr>
            <w:tcW w:w="3402" w:type="dxa"/>
          </w:tcPr>
          <w:p w14:paraId="1B332462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58" w:type="dxa"/>
            <w:gridSpan w:val="2"/>
          </w:tcPr>
          <w:p w14:paraId="0B2EE7EC" w14:textId="77777777" w:rsidR="005A5823" w:rsidRDefault="00EA2E81" w:rsidP="00653A13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653A13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653A13">
        <w:tc>
          <w:tcPr>
            <w:tcW w:w="3402" w:type="dxa"/>
          </w:tcPr>
          <w:p w14:paraId="3B20EFEA" w14:textId="77777777" w:rsidR="00D7334F" w:rsidRPr="00F11432" w:rsidRDefault="00D7334F" w:rsidP="00653A1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658" w:type="dxa"/>
            <w:gridSpan w:val="2"/>
          </w:tcPr>
          <w:p w14:paraId="79A0BBAC" w14:textId="3702FFDD" w:rsidR="00D7334F" w:rsidRPr="0013630F" w:rsidRDefault="00EA2E81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653A13">
        <w:tc>
          <w:tcPr>
            <w:tcW w:w="3402" w:type="dxa"/>
          </w:tcPr>
          <w:p w14:paraId="7DE4145E" w14:textId="63715679" w:rsidR="00F11432" w:rsidRPr="006F0664" w:rsidRDefault="006F0664" w:rsidP="00653A1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658" w:type="dxa"/>
            <w:gridSpan w:val="2"/>
          </w:tcPr>
          <w:p w14:paraId="3FC945A1" w14:textId="77777777" w:rsidR="00465FD6" w:rsidRPr="00465FD6" w:rsidRDefault="00465FD6" w:rsidP="00653A13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Доц., канд. техн. наук Мельянцов Петро Тимофійович</w:t>
            </w:r>
          </w:p>
          <w:p w14:paraId="31EE6598" w14:textId="1A3FA8AD" w:rsidR="00F11432" w:rsidRDefault="00465FD6" w:rsidP="00653A13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Е-mail: melyantsov.petr@gmail.com, кім. 225</w:t>
            </w:r>
            <w:r w:rsidR="006F0664" w:rsidRPr="006F0664">
              <w:rPr>
                <w:sz w:val="24"/>
                <w:szCs w:val="24"/>
              </w:rPr>
              <w:t>,</w:t>
            </w:r>
            <w:r w:rsidR="006F0664">
              <w:rPr>
                <w:sz w:val="24"/>
                <w:szCs w:val="24"/>
              </w:rPr>
              <w:t xml:space="preserve"> Набережна перемоги</w:t>
            </w:r>
            <w:r w:rsidR="002973BD">
              <w:rPr>
                <w:sz w:val="24"/>
                <w:szCs w:val="24"/>
              </w:rPr>
              <w:t xml:space="preserve">, 36а </w:t>
            </w:r>
            <w:r w:rsidR="006F0664" w:rsidRPr="006F0664">
              <w:rPr>
                <w:sz w:val="24"/>
                <w:szCs w:val="24"/>
              </w:rPr>
              <w:t xml:space="preserve"> </w:t>
            </w:r>
            <w:proofErr w:type="spellStart"/>
            <w:r w:rsidR="006F0664" w:rsidRPr="006F0664">
              <w:rPr>
                <w:sz w:val="24"/>
                <w:szCs w:val="24"/>
              </w:rPr>
              <w:t>кімн</w:t>
            </w:r>
            <w:proofErr w:type="spellEnd"/>
            <w:r w:rsidR="006F0664" w:rsidRPr="006F0664">
              <w:rPr>
                <w:sz w:val="24"/>
                <w:szCs w:val="24"/>
              </w:rPr>
              <w:t>. 222</w:t>
            </w:r>
            <w:r w:rsidR="00E71388">
              <w:rPr>
                <w:sz w:val="24"/>
                <w:szCs w:val="24"/>
              </w:rPr>
              <w:t xml:space="preserve">. </w:t>
            </w:r>
          </w:p>
        </w:tc>
      </w:tr>
      <w:tr w:rsidR="00F11432" w:rsidRPr="0013630F" w14:paraId="4F0FCE7B" w14:textId="77777777" w:rsidTr="00653A13">
        <w:tc>
          <w:tcPr>
            <w:tcW w:w="3402" w:type="dxa"/>
          </w:tcPr>
          <w:p w14:paraId="0948A7C7" w14:textId="5699505C" w:rsidR="00F11432" w:rsidRPr="00316ABA" w:rsidRDefault="00316ABA" w:rsidP="00653A13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58" w:type="dxa"/>
            <w:gridSpan w:val="2"/>
          </w:tcPr>
          <w:p w14:paraId="2FBCA814" w14:textId="32213390" w:rsidR="00E90491" w:rsidRDefault="00812A06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Пререквізити</w:t>
            </w:r>
            <w:proofErr w:type="spellEnd"/>
            <w:r>
              <w:rPr>
                <w:sz w:val="24"/>
                <w:szCs w:val="24"/>
              </w:rPr>
              <w:t xml:space="preserve"> дисципліни. Початкова база студента перший бакалаврський рівень:</w:t>
            </w:r>
          </w:p>
          <w:p w14:paraId="5DDA5832" w14:textId="77777777" w:rsidR="00A05E95" w:rsidRDefault="00E90491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4223">
              <w:rPr>
                <w:sz w:val="24"/>
                <w:szCs w:val="24"/>
              </w:rPr>
              <w:t xml:space="preserve"> </w:t>
            </w:r>
            <w:r w:rsidR="00A164F6">
              <w:rPr>
                <w:sz w:val="24"/>
                <w:szCs w:val="24"/>
              </w:rPr>
              <w:t xml:space="preserve">з дисципліни </w:t>
            </w:r>
            <w:r w:rsidR="00A74223">
              <w:rPr>
                <w:sz w:val="24"/>
                <w:szCs w:val="24"/>
              </w:rPr>
              <w:t>«</w:t>
            </w:r>
            <w:proofErr w:type="spellStart"/>
            <w:r w:rsidR="00A74223" w:rsidRPr="00F06C63">
              <w:rPr>
                <w:i/>
                <w:sz w:val="24"/>
                <w:szCs w:val="24"/>
              </w:rPr>
              <w:t>Гідравлика</w:t>
            </w:r>
            <w:proofErr w:type="spellEnd"/>
            <w:r w:rsidR="00A74223" w:rsidRPr="00F06C63">
              <w:rPr>
                <w:i/>
                <w:sz w:val="24"/>
                <w:szCs w:val="24"/>
              </w:rPr>
              <w:t xml:space="preserve">, гідро-та </w:t>
            </w:r>
            <w:proofErr w:type="spellStart"/>
            <w:r w:rsidR="00A74223" w:rsidRPr="00F06C63">
              <w:rPr>
                <w:i/>
                <w:sz w:val="24"/>
                <w:szCs w:val="24"/>
              </w:rPr>
              <w:t>пневмоприводи</w:t>
            </w:r>
            <w:proofErr w:type="spellEnd"/>
            <w:r w:rsidR="00A74223">
              <w:rPr>
                <w:sz w:val="24"/>
                <w:szCs w:val="24"/>
              </w:rPr>
              <w:t>»</w:t>
            </w:r>
            <w:r w:rsidR="00A164F6">
              <w:rPr>
                <w:sz w:val="24"/>
                <w:szCs w:val="24"/>
              </w:rPr>
              <w:t xml:space="preserve"> використовуються основні відомості про конструктивні особливості </w:t>
            </w:r>
            <w:r w:rsidR="00A05E95">
              <w:rPr>
                <w:sz w:val="24"/>
                <w:szCs w:val="24"/>
              </w:rPr>
              <w:t>гідравлічних та пневматичних агрегатів, що використовуються на мобільних машинах;</w:t>
            </w:r>
          </w:p>
          <w:p w14:paraId="1D3AD9C6" w14:textId="474E3C92" w:rsidR="00EC4ACB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A74223">
              <w:rPr>
                <w:sz w:val="24"/>
                <w:szCs w:val="24"/>
              </w:rPr>
              <w:t xml:space="preserve"> «</w:t>
            </w:r>
            <w:r w:rsidR="00A74223" w:rsidRPr="00F06C63">
              <w:rPr>
                <w:i/>
                <w:sz w:val="24"/>
                <w:szCs w:val="24"/>
              </w:rPr>
              <w:t>Технологічні основи машинобудування</w:t>
            </w:r>
            <w:r w:rsidR="00A74223">
              <w:rPr>
                <w:sz w:val="24"/>
                <w:szCs w:val="24"/>
              </w:rPr>
              <w:t>»</w:t>
            </w:r>
            <w:r w:rsidR="00821A1F">
              <w:rPr>
                <w:sz w:val="24"/>
                <w:szCs w:val="24"/>
              </w:rPr>
              <w:t xml:space="preserve"> використовуються знання з</w:t>
            </w:r>
            <w:r w:rsidR="00821A1F" w:rsidRPr="00821A1F">
              <w:rPr>
                <w:sz w:val="24"/>
                <w:szCs w:val="24"/>
              </w:rPr>
              <w:t xml:space="preserve"> </w:t>
            </w:r>
            <w:r w:rsidR="00EC4ACB">
              <w:rPr>
                <w:sz w:val="24"/>
                <w:szCs w:val="24"/>
              </w:rPr>
              <w:t>розроблення нових технологічних процесів</w:t>
            </w:r>
            <w:r w:rsidR="006C6924" w:rsidRPr="006C6924">
              <w:rPr>
                <w:sz w:val="24"/>
                <w:szCs w:val="24"/>
              </w:rPr>
              <w:t xml:space="preserve"> механічної обробки деталей КГТЗ та ї</w:t>
            </w:r>
            <w:r w:rsidR="00310763">
              <w:rPr>
                <w:sz w:val="24"/>
                <w:szCs w:val="24"/>
              </w:rPr>
              <w:t>х складання у вузли і агрегати</w:t>
            </w:r>
            <w:r w:rsidR="00EC4ACB">
              <w:rPr>
                <w:sz w:val="24"/>
                <w:szCs w:val="24"/>
              </w:rPr>
              <w:t>;</w:t>
            </w:r>
          </w:p>
          <w:p w14:paraId="4632DBF5" w14:textId="77777777" w:rsidR="00A9548C" w:rsidRDefault="001847F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6FC7">
              <w:rPr>
                <w:sz w:val="24"/>
                <w:szCs w:val="24"/>
              </w:rPr>
              <w:t xml:space="preserve"> </w:t>
            </w:r>
            <w:r w:rsidR="00064F5E">
              <w:rPr>
                <w:sz w:val="24"/>
                <w:szCs w:val="24"/>
              </w:rPr>
              <w:t xml:space="preserve">з дисципліни </w:t>
            </w:r>
            <w:r w:rsidR="009560D0">
              <w:rPr>
                <w:sz w:val="24"/>
                <w:szCs w:val="24"/>
              </w:rPr>
              <w:t>«</w:t>
            </w:r>
            <w:r w:rsidR="009560D0" w:rsidRPr="00F06C63">
              <w:rPr>
                <w:i/>
                <w:sz w:val="24"/>
                <w:szCs w:val="24"/>
              </w:rPr>
              <w:t>Двигуни колісних i гусеничних транспортних засобів</w:t>
            </w:r>
            <w:r w:rsidR="00064F5E">
              <w:rPr>
                <w:sz w:val="24"/>
                <w:szCs w:val="24"/>
              </w:rPr>
              <w:t>» використовуються знання з конструктивних особливостей двигунів</w:t>
            </w:r>
            <w:r w:rsidR="00310763">
              <w:rPr>
                <w:sz w:val="24"/>
                <w:szCs w:val="24"/>
              </w:rPr>
              <w:t xml:space="preserve"> та їх технічних характеристик;</w:t>
            </w:r>
          </w:p>
          <w:p w14:paraId="04065DEE" w14:textId="1ED9B1AA" w:rsidR="00F11432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9560D0">
              <w:rPr>
                <w:sz w:val="24"/>
                <w:szCs w:val="24"/>
              </w:rPr>
              <w:t xml:space="preserve"> </w:t>
            </w:r>
            <w:r w:rsidR="002C76D3">
              <w:rPr>
                <w:sz w:val="24"/>
                <w:szCs w:val="24"/>
              </w:rPr>
              <w:t>«</w:t>
            </w:r>
            <w:r w:rsidR="009560D0" w:rsidRPr="00F06C63">
              <w:rPr>
                <w:i/>
                <w:sz w:val="24"/>
                <w:szCs w:val="24"/>
              </w:rPr>
              <w:t>Конструкції колісних і гусеничних транспортних засобів</w:t>
            </w:r>
            <w:r w:rsidR="009560D0">
              <w:rPr>
                <w:sz w:val="24"/>
                <w:szCs w:val="24"/>
              </w:rPr>
              <w:t>»</w:t>
            </w:r>
            <w:r w:rsidR="00A9548C">
              <w:rPr>
                <w:sz w:val="24"/>
                <w:szCs w:val="24"/>
              </w:rPr>
              <w:t xml:space="preserve"> використовуються основні відомості про будову, призначення, особливості конструкції </w:t>
            </w:r>
            <w:r w:rsidR="00694D72">
              <w:rPr>
                <w:sz w:val="24"/>
                <w:szCs w:val="24"/>
              </w:rPr>
              <w:t>агрегатів,</w:t>
            </w:r>
            <w:r w:rsidR="00A9548C">
              <w:rPr>
                <w:sz w:val="24"/>
                <w:szCs w:val="24"/>
              </w:rPr>
              <w:t xml:space="preserve"> </w:t>
            </w:r>
            <w:r w:rsidR="00694D72">
              <w:rPr>
                <w:sz w:val="24"/>
                <w:szCs w:val="24"/>
              </w:rPr>
              <w:t>в</w:t>
            </w:r>
            <w:r w:rsidR="00A9548C">
              <w:rPr>
                <w:sz w:val="24"/>
                <w:szCs w:val="24"/>
              </w:rPr>
              <w:t xml:space="preserve">узлів та систем </w:t>
            </w:r>
            <w:r w:rsidR="00694D72">
              <w:rPr>
                <w:sz w:val="24"/>
                <w:szCs w:val="24"/>
              </w:rPr>
              <w:t xml:space="preserve">колісних та </w:t>
            </w:r>
            <w:r w:rsidR="000C6C85">
              <w:rPr>
                <w:sz w:val="24"/>
                <w:szCs w:val="24"/>
              </w:rPr>
              <w:t>гусеничних транспортних засобів;</w:t>
            </w:r>
          </w:p>
          <w:p w14:paraId="3DCBA6FD" w14:textId="77777777" w:rsidR="000C6C85" w:rsidRDefault="000C6C85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>
              <w:t xml:space="preserve"> </w:t>
            </w:r>
            <w:proofErr w:type="spellStart"/>
            <w:r w:rsidRPr="00F06C63">
              <w:rPr>
                <w:i/>
                <w:sz w:val="24"/>
                <w:szCs w:val="24"/>
              </w:rPr>
              <w:t>Технiчне</w:t>
            </w:r>
            <w:proofErr w:type="spellEnd"/>
            <w:r w:rsidRPr="00F06C63">
              <w:rPr>
                <w:i/>
                <w:sz w:val="24"/>
                <w:szCs w:val="24"/>
              </w:rPr>
              <w:t xml:space="preserve"> обслуговування i ремонт </w:t>
            </w:r>
            <w:proofErr w:type="spellStart"/>
            <w:r w:rsidRPr="00F06C63">
              <w:rPr>
                <w:i/>
                <w:sz w:val="24"/>
                <w:szCs w:val="24"/>
              </w:rPr>
              <w:t>колiсних</w:t>
            </w:r>
            <w:proofErr w:type="spellEnd"/>
            <w:r w:rsidRPr="00F06C63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Pr="00F06C63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 xml:space="preserve">» використовуються </w:t>
            </w:r>
            <w:r w:rsidR="00A90981">
              <w:rPr>
                <w:sz w:val="24"/>
                <w:szCs w:val="24"/>
              </w:rPr>
              <w:t xml:space="preserve">основні положення </w:t>
            </w:r>
            <w:r>
              <w:rPr>
                <w:sz w:val="24"/>
                <w:szCs w:val="24"/>
              </w:rPr>
              <w:t xml:space="preserve">з забезпечення </w:t>
            </w:r>
            <w:r w:rsidR="00A90981">
              <w:rPr>
                <w:sz w:val="24"/>
                <w:szCs w:val="24"/>
              </w:rPr>
              <w:t>працездатності мобільних машин та їх вузлів і агрегатів;</w:t>
            </w:r>
          </w:p>
          <w:p w14:paraId="40612100" w14:textId="0D0D9760" w:rsidR="00A90981" w:rsidRDefault="00A90981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 w:rsidR="003E6656" w:rsidRPr="00DF7E5B">
              <w:rPr>
                <w:i/>
                <w:sz w:val="24"/>
                <w:szCs w:val="24"/>
              </w:rPr>
              <w:t xml:space="preserve">Ресурсозбереження при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експуатацiї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lastRenderedPageBreak/>
              <w:t>технiчному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обслуговуваннi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ремонтi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колiсних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E6656">
              <w:rPr>
                <w:sz w:val="24"/>
                <w:szCs w:val="24"/>
              </w:rPr>
              <w:t xml:space="preserve"> використовуються знання направлені на зменшення трудомісткості ремонтних робіт та </w:t>
            </w:r>
            <w:r w:rsidR="00325091">
              <w:rPr>
                <w:sz w:val="24"/>
                <w:szCs w:val="24"/>
              </w:rPr>
              <w:t xml:space="preserve">матеріальних </w:t>
            </w:r>
            <w:r w:rsidR="005C6A89">
              <w:rPr>
                <w:sz w:val="24"/>
                <w:szCs w:val="24"/>
              </w:rPr>
              <w:t>витрат при відновленні працездатності мобільних машин та їх складових;</w:t>
            </w:r>
          </w:p>
          <w:p w14:paraId="7890EF5E" w14:textId="16D95BA9" w:rsidR="005C6A89" w:rsidRDefault="005C6A89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proofErr w:type="spellStart"/>
            <w:r w:rsidR="00C748CE" w:rsidRPr="00DF7E5B">
              <w:rPr>
                <w:i/>
                <w:sz w:val="24"/>
                <w:szCs w:val="24"/>
              </w:rPr>
              <w:t>Трiботехнiка</w:t>
            </w:r>
            <w:proofErr w:type="spellEnd"/>
            <w:r w:rsidR="00C748CE" w:rsidRPr="00DF7E5B">
              <w:rPr>
                <w:i/>
                <w:sz w:val="24"/>
                <w:szCs w:val="24"/>
              </w:rPr>
              <w:t xml:space="preserve"> та </w:t>
            </w:r>
            <w:proofErr w:type="spellStart"/>
            <w:r w:rsidR="00C748CE" w:rsidRPr="00DF7E5B">
              <w:rPr>
                <w:i/>
                <w:sz w:val="24"/>
                <w:szCs w:val="24"/>
              </w:rPr>
              <w:t>надiйнiсть</w:t>
            </w:r>
            <w:proofErr w:type="spellEnd"/>
            <w:r w:rsidR="00C748CE" w:rsidRPr="00DF7E5B">
              <w:rPr>
                <w:i/>
                <w:sz w:val="24"/>
                <w:szCs w:val="24"/>
              </w:rPr>
              <w:t xml:space="preserve"> машин</w:t>
            </w:r>
            <w:r>
              <w:rPr>
                <w:sz w:val="24"/>
                <w:szCs w:val="24"/>
              </w:rPr>
              <w:t>»</w:t>
            </w:r>
            <w:r w:rsidR="00C748CE">
              <w:rPr>
                <w:sz w:val="24"/>
                <w:szCs w:val="24"/>
              </w:rPr>
              <w:t xml:space="preserve"> використовуються знання з визначення характеру та виду зношення деталей спряжень</w:t>
            </w:r>
            <w:r w:rsidR="00546CFC">
              <w:rPr>
                <w:sz w:val="24"/>
                <w:szCs w:val="24"/>
              </w:rPr>
              <w:t xml:space="preserve"> і</w:t>
            </w:r>
            <w:r w:rsidR="000E26FE">
              <w:rPr>
                <w:sz w:val="24"/>
                <w:szCs w:val="24"/>
              </w:rPr>
              <w:t xml:space="preserve"> показників ремонтопридат</w:t>
            </w:r>
            <w:r w:rsidR="00546CFC">
              <w:rPr>
                <w:sz w:val="24"/>
                <w:szCs w:val="24"/>
              </w:rPr>
              <w:t>ності та</w:t>
            </w:r>
            <w:r w:rsidR="00DF7E5B">
              <w:rPr>
                <w:sz w:val="24"/>
                <w:szCs w:val="24"/>
              </w:rPr>
              <w:t xml:space="preserve"> довговічності вузлів і</w:t>
            </w:r>
            <w:r w:rsidR="000E26FE">
              <w:rPr>
                <w:sz w:val="24"/>
                <w:szCs w:val="24"/>
              </w:rPr>
              <w:t xml:space="preserve"> агрегатів мобільних машин;</w:t>
            </w:r>
          </w:p>
          <w:p w14:paraId="2359DACB" w14:textId="6CE9AE98" w:rsidR="000E26FE" w:rsidRDefault="000E26FE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Дiагностика</w:t>
            </w:r>
            <w:proofErr w:type="spellEnd"/>
            <w:r w:rsidR="005A7C0E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колiсних</w:t>
            </w:r>
            <w:proofErr w:type="spellEnd"/>
            <w:r w:rsidR="005A7C0E" w:rsidRPr="00DF7E5B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A7C0E">
              <w:rPr>
                <w:sz w:val="24"/>
                <w:szCs w:val="24"/>
              </w:rPr>
              <w:t xml:space="preserve"> використовуються знання функціональних залежностей між структурними та діагностичними параметрами технічного стану деталі та методи </w:t>
            </w:r>
            <w:proofErr w:type="spellStart"/>
            <w:r w:rsidR="005A7C0E">
              <w:rPr>
                <w:sz w:val="24"/>
                <w:szCs w:val="24"/>
              </w:rPr>
              <w:t>косвенного</w:t>
            </w:r>
            <w:proofErr w:type="spellEnd"/>
            <w:r w:rsidR="005A7C0E">
              <w:rPr>
                <w:sz w:val="24"/>
                <w:szCs w:val="24"/>
              </w:rPr>
              <w:t xml:space="preserve"> </w:t>
            </w:r>
            <w:r w:rsidR="00FB6AE5">
              <w:rPr>
                <w:sz w:val="24"/>
                <w:szCs w:val="24"/>
              </w:rPr>
              <w:t>діагностування вузл</w:t>
            </w:r>
            <w:r w:rsidR="00202ABF">
              <w:rPr>
                <w:sz w:val="24"/>
                <w:szCs w:val="24"/>
              </w:rPr>
              <w:t>ів</w:t>
            </w:r>
            <w:r w:rsidR="00E23F89">
              <w:rPr>
                <w:sz w:val="24"/>
                <w:szCs w:val="24"/>
              </w:rPr>
              <w:t xml:space="preserve"> та агрегатів;</w:t>
            </w:r>
          </w:p>
          <w:p w14:paraId="5BDBEAD6" w14:textId="7CE626F7" w:rsidR="00E23F89" w:rsidRDefault="00E23F89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 w:rsidR="005450EC" w:rsidRPr="000D1346">
              <w:rPr>
                <w:i/>
                <w:sz w:val="24"/>
                <w:szCs w:val="24"/>
              </w:rPr>
              <w:t>Проектування підприємств по ремонту колісних і гусеничних транспортних засобів</w:t>
            </w:r>
            <w:r>
              <w:rPr>
                <w:sz w:val="24"/>
                <w:szCs w:val="24"/>
              </w:rPr>
              <w:t>»</w:t>
            </w:r>
            <w:r w:rsidR="000D1346">
              <w:rPr>
                <w:sz w:val="24"/>
                <w:szCs w:val="24"/>
              </w:rPr>
              <w:t xml:space="preserve"> використовуються знання</w:t>
            </w:r>
            <w:r w:rsidR="005450EC">
              <w:rPr>
                <w:sz w:val="24"/>
                <w:szCs w:val="24"/>
              </w:rPr>
              <w:t xml:space="preserve"> з </w:t>
            </w:r>
            <w:proofErr w:type="spellStart"/>
            <w:r w:rsidR="005450EC">
              <w:rPr>
                <w:sz w:val="24"/>
                <w:szCs w:val="24"/>
              </w:rPr>
              <w:t>обгрунтування</w:t>
            </w:r>
            <w:proofErr w:type="spellEnd"/>
            <w:r w:rsidR="005450EC">
              <w:rPr>
                <w:sz w:val="24"/>
                <w:szCs w:val="24"/>
              </w:rPr>
              <w:t xml:space="preserve"> кількісного складу основного обладнання та проведення технологічних планувань виробничих підрозділів </w:t>
            </w:r>
            <w:r w:rsidR="0058189D">
              <w:rPr>
                <w:sz w:val="24"/>
                <w:szCs w:val="24"/>
              </w:rPr>
              <w:t>ремонтно-обслуговуючої бази.</w:t>
            </w:r>
          </w:p>
          <w:p w14:paraId="060903AC" w14:textId="77777777" w:rsidR="005C5BDD" w:rsidRDefault="00FB6AE5" w:rsidP="00653A13">
            <w:pPr>
              <w:widowControl/>
              <w:autoSpaceDE/>
              <w:autoSpaceDN/>
              <w:adjustRightInd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магістерський рівень:</w:t>
            </w:r>
          </w:p>
          <w:p w14:paraId="6AE17CFA" w14:textId="77777777" w:rsidR="00F06C63" w:rsidRDefault="005C5BDD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2ABF" w:rsidRPr="005C5BDD">
              <w:rPr>
                <w:sz w:val="24"/>
                <w:szCs w:val="24"/>
              </w:rPr>
              <w:t>з дисципліни «</w:t>
            </w:r>
            <w:r w:rsidR="0058189D" w:rsidRPr="000D1346">
              <w:rPr>
                <w:i/>
                <w:sz w:val="24"/>
                <w:szCs w:val="24"/>
              </w:rPr>
              <w:t>Розрахунки колісних i гусеничних транспортних засобів та їх двигунів</w:t>
            </w:r>
            <w:r w:rsidR="00202ABF" w:rsidRPr="005C5BDD">
              <w:rPr>
                <w:sz w:val="24"/>
                <w:szCs w:val="24"/>
              </w:rPr>
              <w:t>»</w:t>
            </w:r>
            <w:r w:rsidR="002751D2" w:rsidRPr="005C5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використовуються </w:t>
            </w:r>
            <w:r w:rsidR="0058189D" w:rsidRPr="005C5BDD">
              <w:rPr>
                <w:sz w:val="24"/>
                <w:szCs w:val="24"/>
              </w:rPr>
              <w:t xml:space="preserve">знання з </w:t>
            </w:r>
            <w:r>
              <w:t xml:space="preserve"> </w:t>
            </w:r>
            <w:r w:rsidR="007F24CE">
              <w:rPr>
                <w:sz w:val="24"/>
                <w:szCs w:val="24"/>
              </w:rPr>
              <w:t>виконання</w:t>
            </w:r>
            <w:r w:rsidRPr="005C5BDD">
              <w:rPr>
                <w:sz w:val="24"/>
                <w:szCs w:val="24"/>
              </w:rPr>
              <w:t xml:space="preserve"> розрахунків </w:t>
            </w:r>
            <w:r w:rsidR="007F24CE">
              <w:rPr>
                <w:sz w:val="24"/>
                <w:szCs w:val="24"/>
              </w:rPr>
              <w:t>по обґрунтовуванню проектних рішень</w:t>
            </w:r>
            <w:r w:rsidRPr="005C5BDD">
              <w:rPr>
                <w:sz w:val="24"/>
                <w:szCs w:val="24"/>
              </w:rPr>
              <w:t xml:space="preserve"> з удосконалення та модернізації конструкцій вузлів і деталей колісних та </w:t>
            </w:r>
            <w:r w:rsidR="007F24CE">
              <w:rPr>
                <w:sz w:val="24"/>
                <w:szCs w:val="24"/>
              </w:rPr>
              <w:t>гусеничних транспортних засобів;</w:t>
            </w:r>
          </w:p>
          <w:p w14:paraId="11ADF8D5" w14:textId="77777777" w:rsidR="00F06C63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179D" w:rsidRPr="00F06C63">
              <w:rPr>
                <w:sz w:val="24"/>
                <w:szCs w:val="24"/>
              </w:rPr>
              <w:t>з дисципліни «</w:t>
            </w:r>
            <w:r w:rsidR="005F179D" w:rsidRPr="0074746C">
              <w:rPr>
                <w:i/>
                <w:sz w:val="24"/>
                <w:szCs w:val="24"/>
              </w:rPr>
              <w:t>Забезпечення надійності машин при їх проектуванні і виробництві</w:t>
            </w:r>
            <w:r w:rsidR="005F179D" w:rsidRPr="00F06C63">
              <w:rPr>
                <w:sz w:val="24"/>
                <w:szCs w:val="24"/>
              </w:rPr>
              <w:t>»</w:t>
            </w:r>
            <w:r w:rsidR="002751D2" w:rsidRPr="00F06C63">
              <w:rPr>
                <w:sz w:val="24"/>
                <w:szCs w:val="24"/>
              </w:rPr>
              <w:t xml:space="preserve"> </w:t>
            </w:r>
            <w:r w:rsidR="007F24CE" w:rsidRPr="00F06C63">
              <w:rPr>
                <w:sz w:val="24"/>
                <w:szCs w:val="24"/>
              </w:rPr>
              <w:t xml:space="preserve">використовуються основні положення з </w:t>
            </w:r>
            <w:r w:rsidR="009868E5" w:rsidRPr="00F06C63">
              <w:rPr>
                <w:sz w:val="24"/>
                <w:szCs w:val="24"/>
              </w:rPr>
              <w:t>забезпечення конструктивної та технологічної надійності вузлів та агрегатів мобільних машин;</w:t>
            </w:r>
          </w:p>
          <w:p w14:paraId="43592C93" w14:textId="73E59CF6" w:rsidR="005F179D" w:rsidRPr="00F06C63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179D" w:rsidRPr="00F06C63">
              <w:rPr>
                <w:sz w:val="24"/>
                <w:szCs w:val="24"/>
              </w:rPr>
              <w:t>з дисципліни «</w:t>
            </w:r>
            <w:r w:rsidR="00B95371" w:rsidRPr="0074746C">
              <w:rPr>
                <w:i/>
                <w:sz w:val="24"/>
                <w:szCs w:val="24"/>
              </w:rPr>
              <w:t>Основи фірмового сервісного обслуговування транспортних засобів</w:t>
            </w:r>
            <w:r w:rsidR="005F179D" w:rsidRPr="00F06C63">
              <w:rPr>
                <w:sz w:val="24"/>
                <w:szCs w:val="24"/>
              </w:rPr>
              <w:t>»</w:t>
            </w:r>
            <w:r w:rsidR="009868E5" w:rsidRPr="00F06C63">
              <w:rPr>
                <w:sz w:val="24"/>
                <w:szCs w:val="24"/>
              </w:rPr>
              <w:t xml:space="preserve"> використовуються знання з організації та технології проведення робіт з відновлення працездатності мобільних машин в гарантійний та пост гарантійний періоди їх експлуатації.</w:t>
            </w:r>
          </w:p>
        </w:tc>
      </w:tr>
      <w:tr w:rsidR="00F11432" w:rsidRPr="0013630F" w14:paraId="1CF7D2FD" w14:textId="77777777" w:rsidTr="00653A13">
        <w:tc>
          <w:tcPr>
            <w:tcW w:w="3402" w:type="dxa"/>
          </w:tcPr>
          <w:p w14:paraId="7EB545DD" w14:textId="492B5B43" w:rsidR="00F11432" w:rsidRPr="009759AC" w:rsidRDefault="009759AC" w:rsidP="00653A13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658" w:type="dxa"/>
            <w:gridSpan w:val="2"/>
          </w:tcPr>
          <w:p w14:paraId="0B4624A0" w14:textId="313AD224" w:rsidR="00F11432" w:rsidRPr="009759AC" w:rsidRDefault="0011484F" w:rsidP="00530CD3">
            <w:pPr>
              <w:ind w:firstLine="284"/>
              <w:jc w:val="both"/>
              <w:rPr>
                <w:sz w:val="24"/>
                <w:szCs w:val="24"/>
              </w:rPr>
            </w:pPr>
            <w:r w:rsidRPr="0011484F">
              <w:rPr>
                <w:sz w:val="24"/>
                <w:szCs w:val="24"/>
              </w:rPr>
              <w:t xml:space="preserve">Мета навчальної дисципліни – </w:t>
            </w:r>
            <w:r w:rsidR="00067BFF">
              <w:t xml:space="preserve"> </w:t>
            </w:r>
            <w:r w:rsidR="003D66A6">
              <w:rPr>
                <w:sz w:val="24"/>
                <w:szCs w:val="24"/>
              </w:rPr>
              <w:t>о</w:t>
            </w:r>
            <w:r w:rsidR="00067BFF" w:rsidRPr="00067BFF">
              <w:rPr>
                <w:sz w:val="24"/>
                <w:szCs w:val="24"/>
              </w:rPr>
              <w:t xml:space="preserve">володіння теоретичними знаннями і практичними навичками по здійсненню заходів направлених на забезпечення </w:t>
            </w:r>
            <w:r w:rsidR="0074746C">
              <w:rPr>
                <w:sz w:val="24"/>
                <w:szCs w:val="24"/>
              </w:rPr>
              <w:t>надійності та відновлення праце</w:t>
            </w:r>
            <w:r w:rsidR="00067BFF" w:rsidRPr="00067BFF">
              <w:rPr>
                <w:sz w:val="24"/>
                <w:szCs w:val="24"/>
              </w:rPr>
              <w:t xml:space="preserve">здатного стану </w:t>
            </w:r>
            <w:r w:rsidR="00067BFF">
              <w:rPr>
                <w:sz w:val="24"/>
                <w:szCs w:val="24"/>
              </w:rPr>
              <w:t>колісних та гусеничних транспортних засобів</w:t>
            </w:r>
            <w:r w:rsidR="00067BFF" w:rsidRPr="00067BFF">
              <w:rPr>
                <w:sz w:val="24"/>
                <w:szCs w:val="24"/>
              </w:rPr>
              <w:t>.</w:t>
            </w:r>
          </w:p>
        </w:tc>
      </w:tr>
      <w:tr w:rsidR="00F11432" w:rsidRPr="0013630F" w14:paraId="6E3FEADE" w14:textId="77777777" w:rsidTr="00653A13">
        <w:tc>
          <w:tcPr>
            <w:tcW w:w="3402" w:type="dxa"/>
          </w:tcPr>
          <w:p w14:paraId="3D5B02A6" w14:textId="04A3BEB1" w:rsidR="00F11432" w:rsidRPr="0052270C" w:rsidRDefault="0052270C" w:rsidP="00653A13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658" w:type="dxa"/>
            <w:gridSpan w:val="2"/>
          </w:tcPr>
          <w:p w14:paraId="50F8BF75" w14:textId="5241FE02" w:rsidR="002411D1" w:rsidRPr="00D27A94" w:rsidRDefault="009729B0" w:rsidP="00653A13">
            <w:pPr>
              <w:pStyle w:val="a8"/>
              <w:tabs>
                <w:tab w:val="left" w:pos="23"/>
              </w:tabs>
              <w:spacing w:before="0" w:beforeAutospacing="0" w:after="0" w:afterAutospacing="0"/>
              <w:ind w:firstLine="312"/>
              <w:jc w:val="both"/>
              <w:rPr>
                <w:lang w:val="uk-UA"/>
              </w:rPr>
            </w:pPr>
            <w:proofErr w:type="spellStart"/>
            <w:r w:rsidRPr="00D27A94">
              <w:rPr>
                <w:color w:val="000000"/>
                <w:lang w:val="uk-UA"/>
              </w:rPr>
              <w:t>ОРН1</w:t>
            </w:r>
            <w:proofErr w:type="spellEnd"/>
            <w:r w:rsidR="00EA3484">
              <w:rPr>
                <w:color w:val="000000"/>
                <w:lang w:val="uk-UA"/>
              </w:rPr>
              <w:t>.</w:t>
            </w:r>
            <w:r w:rsidR="00D27A94" w:rsidRPr="00D27A94">
              <w:rPr>
                <w:color w:val="000000"/>
                <w:lang w:val="uk-UA"/>
              </w:rPr>
              <w:t xml:space="preserve"> Вміти організовувати основні експлуатаційні та організаційні заходи для забезпечення працездатності та функціонування рухомого складу з урахуванням змін в законодавстві України, модернізації сучасних автопідприємств та реконструкції існуючого обладнання.</w:t>
            </w:r>
            <w:r w:rsidR="002411D1" w:rsidRPr="00D27A94">
              <w:rPr>
                <w:lang w:val="uk-UA"/>
              </w:rPr>
              <w:t>.</w:t>
            </w:r>
          </w:p>
          <w:p w14:paraId="6FD1D1D0" w14:textId="4FBEBA33" w:rsidR="00693989" w:rsidRPr="00693989" w:rsidRDefault="00EA3484" w:rsidP="00653A13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ОРН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Знати структуру та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змі</w:t>
            </w:r>
            <w:proofErr w:type="gram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операцій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виробничого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ремонту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транспортних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засобів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основні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елементи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проектування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технологічних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процесів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зміст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операцій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ремонту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складальних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одиниць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, склад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спосіб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відновлення</w:t>
            </w:r>
            <w:proofErr w:type="spell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деталей.</w:t>
            </w:r>
            <w:r w:rsidR="00693989" w:rsidRPr="00693989">
              <w:rPr>
                <w:rFonts w:eastAsia="Arial Unicode MS"/>
                <w:sz w:val="24"/>
                <w:szCs w:val="24"/>
                <w:lang w:eastAsia="uk-UA"/>
              </w:rPr>
              <w:t>.</w:t>
            </w:r>
          </w:p>
          <w:p w14:paraId="5B20DA7B" w14:textId="372FAA35" w:rsidR="00CB189F" w:rsidRPr="00CB189F" w:rsidRDefault="00693989" w:rsidP="00653A13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ОРН3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="00CD6661">
              <w:t>(</w:t>
            </w:r>
            <w:proofErr w:type="spellStart"/>
            <w:r w:rsidR="00CD6661" w:rsidRPr="00CD6661">
              <w:rPr>
                <w:color w:val="000000"/>
                <w:sz w:val="24"/>
                <w:szCs w:val="24"/>
              </w:rPr>
              <w:t>РН13</w:t>
            </w:r>
            <w:proofErr w:type="spellEnd"/>
            <w:r w:rsidR="00CD6661">
              <w:rPr>
                <w:color w:val="000000"/>
                <w:sz w:val="24"/>
                <w:szCs w:val="24"/>
              </w:rPr>
              <w:t>)</w:t>
            </w:r>
            <w:r w:rsidR="00CD6661" w:rsidRPr="00CD6661">
              <w:rPr>
                <w:color w:val="000000"/>
                <w:sz w:val="24"/>
                <w:szCs w:val="24"/>
              </w:rPr>
              <w:t xml:space="preserve">. Вміння виявляти та аналізувати причини </w:t>
            </w:r>
            <w:r w:rsidR="00CD6661" w:rsidRPr="00CD6661">
              <w:rPr>
                <w:color w:val="000000"/>
                <w:sz w:val="24"/>
                <w:szCs w:val="24"/>
              </w:rPr>
              <w:lastRenderedPageBreak/>
              <w:t>виникнення несправностей і відмов рухомого складу, розробляти ремонтно-технологічну та конструкторську документацію на технологічний процес відновлення деталей транспортних засобів і ремонт їх складальних одиниць та обладнання.</w:t>
            </w:r>
          </w:p>
          <w:p w14:paraId="0DAE7790" w14:textId="5E267520" w:rsidR="00C16402" w:rsidRPr="00C16402" w:rsidRDefault="00C16402" w:rsidP="00653A13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ОРН3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A94D5D" w:rsidRPr="00A94D5D">
              <w:rPr>
                <w:color w:val="000000"/>
                <w:sz w:val="24"/>
                <w:szCs w:val="24"/>
              </w:rPr>
              <w:t xml:space="preserve"> Здатність аналізувати виробничі фонди автотранспортних підприємств та вміти обґрунтовувати їх використання з максимальною ефективністю для виконання технічного обслуговування та ремонту транспортних засобів.</w:t>
            </w:r>
          </w:p>
          <w:p w14:paraId="67818107" w14:textId="2C857928" w:rsidR="00D83F72" w:rsidRPr="00D83F72" w:rsidRDefault="00EA3484" w:rsidP="00653A13">
            <w:pPr>
              <w:ind w:right="-79" w:firstLine="31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ОРН4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552A5B" w:rsidRPr="00552A5B">
              <w:rPr>
                <w:color w:val="000000"/>
                <w:sz w:val="24"/>
                <w:szCs w:val="24"/>
              </w:rPr>
              <w:t xml:space="preserve"> Вміти обґрунтовувати оптимізацію виконання виробничих процесів та прогнозувати основні напрямки розвитку виробництва в сучасних умовах.</w:t>
            </w:r>
          </w:p>
        </w:tc>
      </w:tr>
      <w:tr w:rsidR="000D6549" w14:paraId="6B1399E0" w14:textId="217DC60E" w:rsidTr="000D6549">
        <w:trPr>
          <w:trHeight w:val="540"/>
        </w:trPr>
        <w:tc>
          <w:tcPr>
            <w:tcW w:w="3408" w:type="dxa"/>
            <w:gridSpan w:val="2"/>
          </w:tcPr>
          <w:p w14:paraId="57D03F27" w14:textId="368ACF7E" w:rsidR="000D6549" w:rsidRDefault="000D6549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5A5823">
              <w:rPr>
                <w:sz w:val="24"/>
                <w:szCs w:val="24"/>
              </w:rPr>
              <w:lastRenderedPageBreak/>
              <w:t>Зміст навчальної дисципліни</w:t>
            </w:r>
          </w:p>
        </w:tc>
        <w:tc>
          <w:tcPr>
            <w:tcW w:w="6652" w:type="dxa"/>
          </w:tcPr>
          <w:p w14:paraId="4D2C87DE" w14:textId="77777777" w:rsidR="000F6800" w:rsidRPr="000F6800" w:rsidRDefault="000F6800" w:rsidP="000F6800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6800">
              <w:rPr>
                <w:rFonts w:eastAsia="Calibri"/>
                <w:sz w:val="24"/>
                <w:szCs w:val="24"/>
                <w:lang w:eastAsia="en-US"/>
              </w:rPr>
              <w:t>Модуль 1. Теоретичні основи технології ремонту машин і обладнання</w:t>
            </w:r>
          </w:p>
          <w:p w14:paraId="40652FDB" w14:textId="77777777" w:rsidR="000F6800" w:rsidRPr="000F6800" w:rsidRDefault="000F6800" w:rsidP="000F6800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6800">
              <w:rPr>
                <w:rFonts w:eastAsia="Calibri"/>
                <w:sz w:val="24"/>
                <w:szCs w:val="24"/>
                <w:lang w:eastAsia="en-US"/>
              </w:rPr>
              <w:t xml:space="preserve">Модуль 2. Загальний технологічний процес ремонту машин і обладнання </w:t>
            </w:r>
          </w:p>
          <w:p w14:paraId="1DE4B7A2" w14:textId="24B92F11" w:rsidR="0083614A" w:rsidRDefault="000F6800" w:rsidP="000F6800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0F6800">
              <w:rPr>
                <w:rFonts w:eastAsia="Calibri"/>
                <w:sz w:val="24"/>
                <w:szCs w:val="24"/>
                <w:lang w:eastAsia="en-US"/>
              </w:rPr>
              <w:t xml:space="preserve">Модуль 3. Технологічні способи </w:t>
            </w:r>
            <w:r w:rsidR="0083614A">
              <w:rPr>
                <w:rFonts w:eastAsia="Calibri"/>
                <w:sz w:val="24"/>
                <w:szCs w:val="24"/>
                <w:lang w:val="ru-RU" w:eastAsia="en-US"/>
              </w:rPr>
              <w:t xml:space="preserve">ремонту </w:t>
            </w:r>
            <w:proofErr w:type="spellStart"/>
            <w:r w:rsidR="0083614A">
              <w:rPr>
                <w:rFonts w:eastAsia="Calibri"/>
                <w:sz w:val="24"/>
                <w:szCs w:val="24"/>
                <w:lang w:val="ru-RU" w:eastAsia="en-US"/>
              </w:rPr>
              <w:t>вузлів</w:t>
            </w:r>
            <w:proofErr w:type="spellEnd"/>
            <w:r w:rsidR="0083614A">
              <w:rPr>
                <w:rFonts w:eastAsia="Calibri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="0083614A">
              <w:rPr>
                <w:rFonts w:eastAsia="Calibri"/>
                <w:sz w:val="24"/>
                <w:szCs w:val="24"/>
                <w:lang w:val="ru-RU" w:eastAsia="en-US"/>
              </w:rPr>
              <w:t>агрегатів</w:t>
            </w:r>
            <w:proofErr w:type="spellEnd"/>
            <w:r w:rsidR="0083614A">
              <w:rPr>
                <w:rFonts w:eastAsia="Calibri"/>
                <w:sz w:val="24"/>
                <w:szCs w:val="24"/>
                <w:lang w:val="ru-RU" w:eastAsia="en-US"/>
              </w:rPr>
              <w:t xml:space="preserve"> КГТЗ</w:t>
            </w:r>
          </w:p>
          <w:p w14:paraId="7123C546" w14:textId="16B9F9BD" w:rsidR="000D6549" w:rsidRPr="00643724" w:rsidRDefault="007247D3" w:rsidP="00643724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Модуль 4. Г</w:t>
            </w:r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>рафо-</w:t>
            </w:r>
            <w:proofErr w:type="spellStart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>аналітичне</w:t>
            </w:r>
            <w:proofErr w:type="spellEnd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>моделювання</w:t>
            </w:r>
            <w:proofErr w:type="spellEnd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>виробничого</w:t>
            </w:r>
            <w:proofErr w:type="spellEnd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>процесу</w:t>
            </w:r>
            <w:proofErr w:type="spellEnd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 xml:space="preserve"> ремонту </w:t>
            </w:r>
            <w:proofErr w:type="spellStart"/>
            <w:r w:rsidRPr="007247D3">
              <w:rPr>
                <w:rFonts w:eastAsia="Calibri"/>
                <w:sz w:val="24"/>
                <w:szCs w:val="24"/>
                <w:lang w:val="ru-RU" w:eastAsia="en-US"/>
              </w:rPr>
              <w:t>виробу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Курсова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робота).</w:t>
            </w:r>
          </w:p>
        </w:tc>
      </w:tr>
      <w:tr w:rsidR="000D6549" w14:paraId="2ABD1C24" w14:textId="77777777" w:rsidTr="000D6549">
        <w:trPr>
          <w:trHeight w:val="540"/>
        </w:trPr>
        <w:tc>
          <w:tcPr>
            <w:tcW w:w="3408" w:type="dxa"/>
            <w:gridSpan w:val="2"/>
          </w:tcPr>
          <w:p w14:paraId="51F40D47" w14:textId="1B152AA7" w:rsidR="000D6549" w:rsidRDefault="000D6549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6652" w:type="dxa"/>
          </w:tcPr>
          <w:p w14:paraId="394D5A53" w14:textId="33BBDC40" w:rsidR="00350243" w:rsidRPr="00350243" w:rsidRDefault="00350243" w:rsidP="0035024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В організації навчального пр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оцесу застосовується поточний і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підсумковий контроль.</w:t>
            </w:r>
          </w:p>
          <w:p w14:paraId="70DC9AB8" w14:textId="13F41993" w:rsidR="00350243" w:rsidRPr="00350243" w:rsidRDefault="00350243" w:rsidP="0035024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Поточний контроль здійснюють під час проведення лабораторних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та практичних занять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, він має на меті перевірку рівня підготовленості студентів з певних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розділів (тем) навчальної програми і виконання конкретних завдань.</w:t>
            </w:r>
          </w:p>
          <w:p w14:paraId="5B9C9C1C" w14:textId="0E1EDE55" w:rsidR="00350243" w:rsidRPr="00350243" w:rsidRDefault="00350243" w:rsidP="004D1F8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Поточний контроль (тестування) проводит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ься та оцінюється за питаннями,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які винесені на лекційні заняття, самостійну роботу, лабораторні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 та практичні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 xml:space="preserve"> завдання.</w:t>
            </w:r>
          </w:p>
          <w:p w14:paraId="6C569829" w14:textId="67AF3211" w:rsidR="00350243" w:rsidRPr="00350243" w:rsidRDefault="00350243" w:rsidP="004D1F8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Підсумковий контроль виконують з метою о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цінювання результатів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навчання студентів.</w:t>
            </w:r>
          </w:p>
          <w:p w14:paraId="178C50DC" w14:textId="77777777" w:rsidR="00A06A2C" w:rsidRDefault="00350243" w:rsidP="00A06A2C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Загальна оцінка кожного змістовог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о модулю складається з поточних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оцінок і з оцінки виконання модульної контрольної роботи.</w:t>
            </w:r>
          </w:p>
          <w:p w14:paraId="16120D9B" w14:textId="3F2BA6C3" w:rsidR="000D6549" w:rsidRPr="00ED2315" w:rsidRDefault="000D6549" w:rsidP="00A06A2C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2EE2">
              <w:rPr>
                <w:rFonts w:eastAsia="Calibri"/>
                <w:sz w:val="24"/>
                <w:szCs w:val="24"/>
                <w:lang w:eastAsia="en-US"/>
              </w:rPr>
              <w:t>Оцінювання модулів 1,</w:t>
            </w:r>
            <w:r w:rsidR="00A06A2C">
              <w:rPr>
                <w:rFonts w:eastAsia="Calibri"/>
                <w:sz w:val="24"/>
                <w:szCs w:val="24"/>
                <w:lang w:eastAsia="en-US"/>
              </w:rPr>
              <w:t xml:space="preserve"> 2, 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 xml:space="preserve">3 здійснюється за результатами виконання трьох </w:t>
            </w:r>
            <w:r w:rsidR="00362D0E">
              <w:rPr>
                <w:rFonts w:eastAsia="Calibri"/>
                <w:sz w:val="24"/>
                <w:szCs w:val="24"/>
                <w:lang w:eastAsia="en-US"/>
              </w:rPr>
              <w:t xml:space="preserve">модульних 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контрольних робіт у письмовій формі</w:t>
            </w:r>
            <w:r w:rsidRPr="00802EE2">
              <w:rPr>
                <w:rFonts w:eastAsia="Calibri"/>
                <w:sz w:val="24"/>
                <w:szCs w:val="24"/>
                <w:lang w:eastAsia="en-US"/>
              </w:rPr>
              <w:t xml:space="preserve"> або у </w:t>
            </w:r>
            <w:r w:rsidR="00A06A2C">
              <w:rPr>
                <w:rFonts w:eastAsia="Calibri"/>
                <w:sz w:val="24"/>
                <w:szCs w:val="24"/>
                <w:lang w:eastAsia="en-US"/>
              </w:rPr>
              <w:t>(тестовій формі для дистанційної</w:t>
            </w:r>
            <w:r w:rsidRPr="00802EE2">
              <w:rPr>
                <w:rFonts w:eastAsia="Calibri"/>
                <w:sz w:val="24"/>
                <w:szCs w:val="24"/>
                <w:lang w:eastAsia="en-US"/>
              </w:rPr>
              <w:t xml:space="preserve"> системі навчання)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4DA0AAFB" w14:textId="676593CC" w:rsidR="000D6549" w:rsidRDefault="00A06A2C" w:rsidP="00534A07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Оцінювання модулю 4</w:t>
            </w:r>
            <w:r w:rsidR="000D6549" w:rsidRPr="00ED23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F3816">
              <w:rPr>
                <w:rFonts w:eastAsia="Calibri"/>
                <w:sz w:val="24"/>
                <w:szCs w:val="24"/>
                <w:lang w:eastAsia="en-US"/>
              </w:rPr>
              <w:t>проводиться</w:t>
            </w:r>
            <w:r w:rsidR="004F3816">
              <w:t xml:space="preserve"> </w:t>
            </w:r>
            <w:r w:rsidR="004F3816" w:rsidRPr="004F3816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4F3816">
              <w:rPr>
                <w:rFonts w:eastAsia="Calibri"/>
                <w:sz w:val="24"/>
                <w:szCs w:val="24"/>
                <w:lang w:eastAsia="en-US"/>
              </w:rPr>
              <w:t xml:space="preserve">а результатами захисту курсової роботи. </w:t>
            </w:r>
          </w:p>
          <w:p w14:paraId="584B4B27" w14:textId="6E9AC961" w:rsidR="00E25FF8" w:rsidRDefault="000D6549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Необхідною умовою отримання позитивної оцінки з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модулів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1, 2, 3 є надання звіту з усіх </w:t>
            </w:r>
            <w:r w:rsidR="00D320DB">
              <w:rPr>
                <w:rFonts w:eastAsia="Calibri"/>
                <w:sz w:val="24"/>
                <w:szCs w:val="24"/>
                <w:lang w:eastAsia="en-US"/>
              </w:rPr>
              <w:t xml:space="preserve">лабораторних </w:t>
            </w:r>
            <w:r w:rsidR="00F53AE0">
              <w:rPr>
                <w:rFonts w:eastAsia="Calibri"/>
                <w:sz w:val="24"/>
                <w:szCs w:val="24"/>
                <w:lang w:eastAsia="en-US"/>
              </w:rPr>
              <w:t xml:space="preserve">і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>практ</w:t>
            </w:r>
            <w:r>
              <w:rPr>
                <w:rFonts w:eastAsia="Calibri"/>
                <w:sz w:val="24"/>
                <w:szCs w:val="24"/>
                <w:lang w:eastAsia="en-US"/>
              </w:rPr>
              <w:t>ичних робіт відповідного модулю</w:t>
            </w:r>
            <w:r w:rsidR="00E25FF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093B61F2" w14:textId="77777777" w:rsidR="00E25FF8" w:rsidRDefault="00E25FF8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5FF8">
              <w:rPr>
                <w:rFonts w:eastAsia="Calibri"/>
                <w:sz w:val="24"/>
                <w:szCs w:val="24"/>
                <w:lang w:eastAsia="en-US"/>
              </w:rPr>
              <w:t xml:space="preserve">Формою семестрового контролю з дисципліни </w:t>
            </w:r>
            <w:r>
              <w:rPr>
                <w:rFonts w:eastAsia="Calibri"/>
                <w:sz w:val="24"/>
                <w:szCs w:val="24"/>
                <w:lang w:eastAsia="en-US"/>
              </w:rPr>
              <w:t>є диференційований залік.</w:t>
            </w:r>
          </w:p>
          <w:p w14:paraId="1AAE45EC" w14:textId="7105DEA5" w:rsidR="000D6549" w:rsidRPr="00E25FF8" w:rsidRDefault="000D6549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2EE2">
              <w:rPr>
                <w:rFonts w:eastAsia="Calibri"/>
                <w:sz w:val="24"/>
                <w:szCs w:val="24"/>
                <w:lang w:eastAsia="en-US"/>
              </w:rPr>
              <w:t>Підсумкова оцінка навчальної дисципліни визначається як середнє арифметичне 4-х модульних оцінок за 12-бальною шкалою.</w:t>
            </w:r>
          </w:p>
        </w:tc>
      </w:tr>
      <w:tr w:rsidR="00415223" w14:paraId="61ED1D93" w14:textId="77777777" w:rsidTr="000D6549">
        <w:trPr>
          <w:trHeight w:val="540"/>
        </w:trPr>
        <w:tc>
          <w:tcPr>
            <w:tcW w:w="3408" w:type="dxa"/>
            <w:gridSpan w:val="2"/>
          </w:tcPr>
          <w:p w14:paraId="1DF5B63C" w14:textId="46293A16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6652" w:type="dxa"/>
          </w:tcPr>
          <w:p w14:paraId="6D2F7848" w14:textId="129A27C7" w:rsidR="00415223" w:rsidRDefault="00415223" w:rsidP="00167159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Отримання незадовільної (нижчої за 4 бали) оцінки з </w:t>
            </w:r>
            <w:r w:rsidR="006527D1">
              <w:t xml:space="preserve"> </w:t>
            </w:r>
            <w:r w:rsidR="006527D1">
              <w:rPr>
                <w:iCs/>
                <w:lang w:val="uk-UA"/>
              </w:rPr>
              <w:t xml:space="preserve">модульної контрольної роботи </w:t>
            </w:r>
            <w:r w:rsidRPr="009B0D01">
              <w:rPr>
                <w:iCs/>
                <w:lang w:val="uk-UA"/>
              </w:rPr>
              <w:t>або її відсутність через відсутність здобувача на</w:t>
            </w:r>
            <w:r>
              <w:rPr>
                <w:iCs/>
                <w:lang w:val="uk-UA"/>
              </w:rPr>
              <w:t xml:space="preserve"> контрольному заході не створює</w:t>
            </w:r>
            <w:r w:rsidRPr="009B0D01">
              <w:rPr>
                <w:iCs/>
                <w:lang w:val="uk-UA"/>
              </w:rPr>
              <w:t xml:space="preserve"> підстав для недопущення здобувача до наступного </w:t>
            </w:r>
            <w:r w:rsidRPr="009B0D01">
              <w:rPr>
                <w:iCs/>
                <w:lang w:val="uk-UA"/>
              </w:rPr>
              <w:lastRenderedPageBreak/>
              <w:t xml:space="preserve">контрольного заходу. </w:t>
            </w:r>
          </w:p>
          <w:p w14:paraId="048DBC39" w14:textId="462DCBEE" w:rsidR="00AA7D59" w:rsidRDefault="00415223" w:rsidP="00167159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</w:t>
            </w:r>
            <w:proofErr w:type="gramStart"/>
            <w:r w:rsidRPr="009B0D01">
              <w:rPr>
                <w:iCs/>
                <w:lang w:val="uk-UA"/>
              </w:rPr>
              <w:t>допускається</w:t>
            </w:r>
            <w:proofErr w:type="gramEnd"/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="00AA7D59">
              <w:rPr>
                <w:iCs/>
                <w:lang w:val="uk-UA"/>
              </w:rPr>
              <w:t>однієї із</w:t>
            </w:r>
            <w:r w:rsidR="00AA7D59">
              <w:t xml:space="preserve"> </w:t>
            </w:r>
            <w:r w:rsidR="00AA7D59">
              <w:rPr>
                <w:iCs/>
                <w:lang w:val="uk-UA"/>
              </w:rPr>
              <w:t>модульних контрольних робіт</w:t>
            </w:r>
            <w:r w:rsidR="00AA7D59" w:rsidRPr="00AA7D59">
              <w:rPr>
                <w:iCs/>
                <w:lang w:val="uk-UA"/>
              </w:rPr>
              <w:t>.</w:t>
            </w:r>
          </w:p>
          <w:p w14:paraId="0B29C969" w14:textId="77777777" w:rsidR="00AA7D59" w:rsidRDefault="00415223" w:rsidP="00AA7D59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65CD1E4" w14:textId="5D207093" w:rsidR="00415223" w:rsidRPr="00AA7D59" w:rsidRDefault="00415223" w:rsidP="00AA7D59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415223" w14:paraId="752142DB" w14:textId="77777777" w:rsidTr="000D6549">
        <w:trPr>
          <w:trHeight w:val="540"/>
        </w:trPr>
        <w:tc>
          <w:tcPr>
            <w:tcW w:w="3408" w:type="dxa"/>
            <w:gridSpan w:val="2"/>
          </w:tcPr>
          <w:p w14:paraId="0B828CA8" w14:textId="294500C1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236B79">
              <w:rPr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652" w:type="dxa"/>
          </w:tcPr>
          <w:p w14:paraId="2A5AB6BD" w14:textId="573AC700" w:rsidR="00415223" w:rsidRDefault="00415223" w:rsidP="00167159">
            <w:pPr>
              <w:widowControl/>
              <w:autoSpaceDE/>
              <w:autoSpaceDN/>
              <w:adjustRightInd/>
              <w:spacing w:after="160" w:line="259" w:lineRule="auto"/>
              <w:jc w:val="both"/>
            </w:pPr>
            <w:r w:rsidRPr="00754104">
              <w:rPr>
                <w:sz w:val="24"/>
                <w:szCs w:val="24"/>
              </w:rPr>
              <w:t>Навчальний процес передбачає використ</w:t>
            </w:r>
            <w:r>
              <w:rPr>
                <w:sz w:val="24"/>
                <w:szCs w:val="24"/>
              </w:rPr>
              <w:t>ання комп’ютерних робочих місць</w:t>
            </w:r>
            <w:r w:rsidRPr="00754104">
              <w:rPr>
                <w:sz w:val="24"/>
                <w:szCs w:val="24"/>
              </w:rPr>
              <w:t xml:space="preserve"> для проведення інтерактивних лекцій та практичних занять (</w:t>
            </w:r>
            <w:proofErr w:type="spellStart"/>
            <w:r w:rsidRPr="00754104">
              <w:rPr>
                <w:sz w:val="24"/>
                <w:szCs w:val="24"/>
              </w:rPr>
              <w:t>ЗН1</w:t>
            </w:r>
            <w:proofErr w:type="spellEnd"/>
            <w:r w:rsidRPr="00754104">
              <w:rPr>
                <w:sz w:val="24"/>
                <w:szCs w:val="24"/>
              </w:rPr>
              <w:t xml:space="preserve">), комп’ютерних робочих місць для виконання </w:t>
            </w:r>
            <w:r>
              <w:rPr>
                <w:sz w:val="24"/>
                <w:szCs w:val="24"/>
              </w:rPr>
              <w:t xml:space="preserve">індивідуальних завдань </w:t>
            </w:r>
            <w:r w:rsidRPr="00754104">
              <w:rPr>
                <w:sz w:val="24"/>
                <w:szCs w:val="24"/>
              </w:rPr>
              <w:t>(</w:t>
            </w:r>
            <w:proofErr w:type="spellStart"/>
            <w:r w:rsidRPr="00754104">
              <w:rPr>
                <w:sz w:val="24"/>
                <w:szCs w:val="24"/>
              </w:rPr>
              <w:t>ЗН2</w:t>
            </w:r>
            <w:proofErr w:type="spellEnd"/>
            <w:r w:rsidRPr="00754104">
              <w:rPr>
                <w:sz w:val="24"/>
                <w:szCs w:val="24"/>
              </w:rPr>
              <w:t>), 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>»,</w:t>
            </w:r>
            <w:r w:rsidRPr="00754104">
              <w:rPr>
                <w:sz w:val="24"/>
                <w:szCs w:val="24"/>
              </w:rPr>
              <w:t xml:space="preserve"> </w:t>
            </w:r>
            <w:proofErr w:type="spellStart"/>
            <w:r w:rsidRPr="00754104">
              <w:rPr>
                <w:sz w:val="24"/>
                <w:szCs w:val="24"/>
                <w:lang w:val="en-US"/>
              </w:rPr>
              <w:t>MATLAB</w:t>
            </w:r>
            <w:proofErr w:type="spellEnd"/>
            <w:r w:rsidRPr="00754104">
              <w:rPr>
                <w:sz w:val="24"/>
                <w:szCs w:val="24"/>
              </w:rPr>
              <w:t xml:space="preserve"> (</w:t>
            </w:r>
            <w:proofErr w:type="spellStart"/>
            <w:r w:rsidRPr="00754104">
              <w:rPr>
                <w:sz w:val="24"/>
                <w:szCs w:val="24"/>
              </w:rPr>
              <w:t>ЗН3</w:t>
            </w:r>
            <w:proofErr w:type="spellEnd"/>
            <w:r w:rsidRPr="00754104">
              <w:rPr>
                <w:sz w:val="24"/>
                <w:szCs w:val="24"/>
              </w:rPr>
              <w:t>).</w:t>
            </w:r>
          </w:p>
        </w:tc>
      </w:tr>
      <w:tr w:rsidR="00415223" w14:paraId="0A25450D" w14:textId="77777777" w:rsidTr="000D6549">
        <w:trPr>
          <w:trHeight w:val="540"/>
        </w:trPr>
        <w:tc>
          <w:tcPr>
            <w:tcW w:w="3408" w:type="dxa"/>
            <w:gridSpan w:val="2"/>
          </w:tcPr>
          <w:p w14:paraId="391FBB6B" w14:textId="51281829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754104">
              <w:rPr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652" w:type="dxa"/>
          </w:tcPr>
          <w:p w14:paraId="7A6B956F" w14:textId="4F7AA994" w:rsidR="00E862D9" w:rsidRPr="00C01D39" w:rsidRDefault="00415223" w:rsidP="00C01D39">
            <w:pPr>
              <w:widowControl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69E3E48F" w14:textId="2FC86869" w:rsidR="00E862D9" w:rsidRDefault="003C0524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0524">
              <w:rPr>
                <w:sz w:val="24"/>
                <w:szCs w:val="24"/>
              </w:rPr>
              <w:t xml:space="preserve">. </w:t>
            </w:r>
            <w:proofErr w:type="spellStart"/>
            <w:r w:rsidRPr="003C0524">
              <w:rPr>
                <w:sz w:val="24"/>
                <w:szCs w:val="24"/>
              </w:rPr>
              <w:t>Дирда</w:t>
            </w:r>
            <w:proofErr w:type="spellEnd"/>
            <w:r w:rsidRPr="003C0524">
              <w:rPr>
                <w:sz w:val="24"/>
                <w:szCs w:val="24"/>
              </w:rPr>
              <w:t xml:space="preserve"> В.І. Технологія ремонту машин [підручник] / В. І </w:t>
            </w:r>
            <w:proofErr w:type="spellStart"/>
            <w:r w:rsidRPr="003C0524">
              <w:rPr>
                <w:sz w:val="24"/>
                <w:szCs w:val="24"/>
              </w:rPr>
              <w:t>Дирда</w:t>
            </w:r>
            <w:proofErr w:type="spellEnd"/>
            <w:r w:rsidRPr="003C0524">
              <w:rPr>
                <w:sz w:val="24"/>
                <w:szCs w:val="24"/>
              </w:rPr>
              <w:t>., А. С. Кобець, П.</w:t>
            </w:r>
            <w:r w:rsidR="00423C9C">
              <w:rPr>
                <w:sz w:val="24"/>
                <w:szCs w:val="24"/>
              </w:rPr>
              <w:t xml:space="preserve"> </w:t>
            </w:r>
            <w:r w:rsidRPr="003C0524">
              <w:rPr>
                <w:sz w:val="24"/>
                <w:szCs w:val="24"/>
              </w:rPr>
              <w:t>Т.</w:t>
            </w:r>
            <w:r w:rsidR="00C01D39">
              <w:rPr>
                <w:sz w:val="24"/>
                <w:szCs w:val="24"/>
              </w:rPr>
              <w:t xml:space="preserve"> </w:t>
            </w:r>
            <w:r w:rsidRPr="003C0524">
              <w:rPr>
                <w:sz w:val="24"/>
                <w:szCs w:val="24"/>
              </w:rPr>
              <w:t xml:space="preserve">Мельянцов та ін. // - Дніпро: </w:t>
            </w:r>
            <w:proofErr w:type="spellStart"/>
            <w:r w:rsidRPr="003C0524">
              <w:rPr>
                <w:sz w:val="24"/>
                <w:szCs w:val="24"/>
              </w:rPr>
              <w:t>Журфонд</w:t>
            </w:r>
            <w:proofErr w:type="spellEnd"/>
            <w:r w:rsidRPr="003C0524">
              <w:rPr>
                <w:sz w:val="24"/>
                <w:szCs w:val="24"/>
              </w:rPr>
              <w:t>, 2017.- 160 с.</w:t>
            </w:r>
          </w:p>
          <w:p w14:paraId="7399FAB0" w14:textId="6555527D" w:rsidR="00CA56F1" w:rsidRDefault="00CA56F1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56F1">
              <w:rPr>
                <w:sz w:val="24"/>
                <w:szCs w:val="24"/>
              </w:rPr>
              <w:t xml:space="preserve"> Ремонт машин. Дипломне проектування: </w:t>
            </w:r>
            <w:proofErr w:type="spellStart"/>
            <w:r w:rsidRPr="00CA56F1">
              <w:rPr>
                <w:sz w:val="24"/>
                <w:szCs w:val="24"/>
              </w:rPr>
              <w:t>навч</w:t>
            </w:r>
            <w:proofErr w:type="spellEnd"/>
            <w:r w:rsidRPr="00CA56F1">
              <w:rPr>
                <w:sz w:val="24"/>
                <w:szCs w:val="24"/>
              </w:rPr>
              <w:t xml:space="preserve">. </w:t>
            </w:r>
            <w:proofErr w:type="spellStart"/>
            <w:r w:rsidRPr="00CA56F1">
              <w:rPr>
                <w:sz w:val="24"/>
                <w:szCs w:val="24"/>
              </w:rPr>
              <w:t>посіб</w:t>
            </w:r>
            <w:proofErr w:type="spellEnd"/>
            <w:r w:rsidRPr="00CA56F1">
              <w:rPr>
                <w:sz w:val="24"/>
                <w:szCs w:val="24"/>
              </w:rPr>
              <w:t xml:space="preserve">. / В. І. </w:t>
            </w:r>
            <w:proofErr w:type="spellStart"/>
            <w:r w:rsidRPr="00CA56F1">
              <w:rPr>
                <w:sz w:val="24"/>
                <w:szCs w:val="24"/>
              </w:rPr>
              <w:t>Дирда</w:t>
            </w:r>
            <w:proofErr w:type="spellEnd"/>
            <w:r w:rsidRPr="00CA56F1">
              <w:rPr>
                <w:sz w:val="24"/>
                <w:szCs w:val="24"/>
              </w:rPr>
              <w:t xml:space="preserve">, П. Т. Мельянцов, О.І.  Кириленко та ін.// - Дніпропетровськ, </w:t>
            </w:r>
            <w:proofErr w:type="spellStart"/>
            <w:r w:rsidRPr="00CA56F1">
              <w:rPr>
                <w:sz w:val="24"/>
                <w:szCs w:val="24"/>
              </w:rPr>
              <w:t>Журфонд</w:t>
            </w:r>
            <w:proofErr w:type="spellEnd"/>
            <w:r w:rsidRPr="00CA56F1">
              <w:rPr>
                <w:sz w:val="24"/>
                <w:szCs w:val="24"/>
              </w:rPr>
              <w:t>, 2016.-284 с.</w:t>
            </w:r>
          </w:p>
          <w:p w14:paraId="3A11FEDE" w14:textId="2DEAFCD5" w:rsidR="00E862D9" w:rsidRPr="00E862D9" w:rsidRDefault="00D00F19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62D9" w:rsidRPr="00E862D9">
              <w:rPr>
                <w:sz w:val="24"/>
                <w:szCs w:val="24"/>
              </w:rPr>
              <w:t xml:space="preserve">. </w:t>
            </w:r>
            <w:proofErr w:type="spellStart"/>
            <w:r w:rsidR="00E862D9" w:rsidRPr="00E862D9">
              <w:rPr>
                <w:sz w:val="24"/>
                <w:szCs w:val="24"/>
              </w:rPr>
              <w:t>Дирда</w:t>
            </w:r>
            <w:proofErr w:type="spellEnd"/>
            <w:r w:rsidR="00E862D9" w:rsidRPr="00E862D9">
              <w:rPr>
                <w:sz w:val="24"/>
                <w:szCs w:val="24"/>
              </w:rPr>
              <w:t xml:space="preserve"> В.І. Ремонт машин та обладнання [підручник] / В.</w:t>
            </w:r>
            <w:r w:rsidR="00C4266D">
              <w:rPr>
                <w:sz w:val="24"/>
                <w:szCs w:val="24"/>
              </w:rPr>
              <w:t xml:space="preserve"> </w:t>
            </w:r>
            <w:r w:rsidR="00E862D9" w:rsidRPr="00E862D9">
              <w:rPr>
                <w:sz w:val="24"/>
                <w:szCs w:val="24"/>
              </w:rPr>
              <w:t xml:space="preserve">І </w:t>
            </w:r>
            <w:proofErr w:type="spellStart"/>
            <w:r w:rsidR="00E862D9" w:rsidRPr="00E862D9">
              <w:rPr>
                <w:sz w:val="24"/>
                <w:szCs w:val="24"/>
              </w:rPr>
              <w:t>Дирда</w:t>
            </w:r>
            <w:proofErr w:type="spellEnd"/>
            <w:r w:rsidR="00E862D9" w:rsidRPr="00E862D9">
              <w:rPr>
                <w:sz w:val="24"/>
                <w:szCs w:val="24"/>
              </w:rPr>
              <w:t>.</w:t>
            </w:r>
            <w:r w:rsidR="00C4266D">
              <w:rPr>
                <w:sz w:val="24"/>
                <w:szCs w:val="24"/>
              </w:rPr>
              <w:t>, П.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Т.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Мельянцов, О.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І.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 xml:space="preserve">Кириленко </w:t>
            </w:r>
            <w:r w:rsidR="00E862D9" w:rsidRPr="00E862D9">
              <w:rPr>
                <w:sz w:val="24"/>
                <w:szCs w:val="24"/>
              </w:rPr>
              <w:t>та ін</w:t>
            </w:r>
            <w:r w:rsidR="00C4266D">
              <w:rPr>
                <w:sz w:val="24"/>
                <w:szCs w:val="24"/>
              </w:rPr>
              <w:t>.</w:t>
            </w:r>
            <w:r w:rsidR="00E862D9" w:rsidRPr="00E862D9">
              <w:rPr>
                <w:sz w:val="24"/>
                <w:szCs w:val="24"/>
              </w:rPr>
              <w:t xml:space="preserve"> // </w:t>
            </w:r>
            <w:r w:rsidR="00423C9C">
              <w:rPr>
                <w:sz w:val="24"/>
                <w:szCs w:val="24"/>
              </w:rPr>
              <w:t xml:space="preserve">- </w:t>
            </w:r>
            <w:r w:rsidR="00E862D9" w:rsidRPr="00E862D9">
              <w:rPr>
                <w:sz w:val="24"/>
                <w:szCs w:val="24"/>
              </w:rPr>
              <w:t xml:space="preserve">Дніпропетровськ: </w:t>
            </w:r>
            <w:proofErr w:type="spellStart"/>
            <w:r w:rsidR="00E862D9" w:rsidRPr="00E862D9">
              <w:rPr>
                <w:sz w:val="24"/>
                <w:szCs w:val="24"/>
              </w:rPr>
              <w:t>Журфонд</w:t>
            </w:r>
            <w:proofErr w:type="spellEnd"/>
            <w:r w:rsidR="00E862D9" w:rsidRPr="00E862D9">
              <w:rPr>
                <w:sz w:val="24"/>
                <w:szCs w:val="24"/>
              </w:rPr>
              <w:t>, 2015.- 292 с.</w:t>
            </w:r>
          </w:p>
          <w:p w14:paraId="58F4FEB9" w14:textId="2DA6DD11" w:rsidR="00D00F19" w:rsidRDefault="00D00F19" w:rsidP="00D00F19">
            <w:pPr>
              <w:widowControl/>
              <w:tabs>
                <w:tab w:val="left" w:pos="72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2D9" w:rsidRPr="00E862D9">
              <w:rPr>
                <w:sz w:val="24"/>
                <w:szCs w:val="24"/>
              </w:rPr>
              <w:t xml:space="preserve">. </w:t>
            </w:r>
            <w:proofErr w:type="spellStart"/>
            <w:r w:rsidR="00E862D9" w:rsidRPr="00E862D9">
              <w:rPr>
                <w:sz w:val="24"/>
                <w:szCs w:val="24"/>
              </w:rPr>
              <w:t>Дирда</w:t>
            </w:r>
            <w:proofErr w:type="spellEnd"/>
            <w:r w:rsidR="00E862D9" w:rsidRPr="00E862D9">
              <w:rPr>
                <w:sz w:val="24"/>
                <w:szCs w:val="24"/>
              </w:rPr>
              <w:t xml:space="preserve"> В.</w:t>
            </w:r>
            <w:r w:rsidR="00790BF5">
              <w:rPr>
                <w:sz w:val="24"/>
                <w:szCs w:val="24"/>
              </w:rPr>
              <w:t xml:space="preserve"> </w:t>
            </w:r>
            <w:r w:rsidR="00E862D9" w:rsidRPr="00E862D9">
              <w:rPr>
                <w:sz w:val="24"/>
                <w:szCs w:val="24"/>
              </w:rPr>
              <w:t xml:space="preserve">І. Проектування сервісних підприємств ремонту машин та агрегатів АПК [навчальний посібник] / В. І </w:t>
            </w:r>
            <w:proofErr w:type="spellStart"/>
            <w:r w:rsidR="00E862D9" w:rsidRPr="00E862D9">
              <w:rPr>
                <w:sz w:val="24"/>
                <w:szCs w:val="24"/>
              </w:rPr>
              <w:t>Дирда</w:t>
            </w:r>
            <w:proofErr w:type="spellEnd"/>
            <w:r w:rsidR="00790BF5">
              <w:rPr>
                <w:sz w:val="24"/>
                <w:szCs w:val="24"/>
              </w:rPr>
              <w:t>., П.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Т.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Мельянцов, О.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І.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 xml:space="preserve">Кириленко та ін. Є.В. </w:t>
            </w:r>
            <w:r w:rsidR="00E862D9" w:rsidRPr="00E862D9">
              <w:rPr>
                <w:sz w:val="24"/>
                <w:szCs w:val="24"/>
              </w:rPr>
              <w:t xml:space="preserve">// </w:t>
            </w:r>
            <w:r w:rsidR="00790BF5">
              <w:rPr>
                <w:sz w:val="24"/>
                <w:szCs w:val="24"/>
              </w:rPr>
              <w:t xml:space="preserve">- </w:t>
            </w:r>
            <w:r w:rsidR="00E862D9" w:rsidRPr="00E862D9">
              <w:rPr>
                <w:sz w:val="24"/>
                <w:szCs w:val="24"/>
              </w:rPr>
              <w:t>Дніпропетровськ: «Герда», 2014.- 100 с.</w:t>
            </w:r>
          </w:p>
          <w:p w14:paraId="2183B006" w14:textId="56C9722D" w:rsidR="00EE25A7" w:rsidRDefault="00EE25A7" w:rsidP="00EE25A7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5A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EE25A7">
              <w:rPr>
                <w:sz w:val="24"/>
                <w:szCs w:val="24"/>
              </w:rPr>
              <w:t>Практикум з ремонту машин.</w:t>
            </w:r>
            <w:r>
              <w:rPr>
                <w:sz w:val="24"/>
                <w:szCs w:val="24"/>
              </w:rPr>
              <w:t xml:space="preserve"> Загальний технологічний процес </w:t>
            </w:r>
            <w:r w:rsidRPr="00EE25A7">
              <w:rPr>
                <w:sz w:val="24"/>
                <w:szCs w:val="24"/>
              </w:rPr>
              <w:t>ремонту та технології відновлення і</w:t>
            </w:r>
            <w:r>
              <w:rPr>
                <w:sz w:val="24"/>
                <w:szCs w:val="24"/>
              </w:rPr>
              <w:t xml:space="preserve"> зміцнення деталей машин: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E25A7">
              <w:rPr>
                <w:sz w:val="24"/>
                <w:szCs w:val="24"/>
              </w:rPr>
              <w:t xml:space="preserve">посібник. Т. 1 / О. І. </w:t>
            </w:r>
            <w:proofErr w:type="spellStart"/>
            <w:r w:rsidRPr="00EE25A7">
              <w:rPr>
                <w:sz w:val="24"/>
                <w:szCs w:val="24"/>
              </w:rPr>
              <w:t>Сідашенко</w:t>
            </w:r>
            <w:proofErr w:type="spellEnd"/>
            <w:r w:rsidRPr="00EE25A7">
              <w:rPr>
                <w:sz w:val="24"/>
                <w:szCs w:val="24"/>
              </w:rPr>
              <w:t xml:space="preserve">, О. В. </w:t>
            </w:r>
            <w:proofErr w:type="spellStart"/>
            <w:r w:rsidRPr="00EE25A7">
              <w:rPr>
                <w:sz w:val="24"/>
                <w:szCs w:val="24"/>
              </w:rPr>
              <w:t>Тіхонов</w:t>
            </w:r>
            <w:proofErr w:type="spellEnd"/>
            <w:r w:rsidRPr="00EE25A7">
              <w:rPr>
                <w:sz w:val="24"/>
                <w:szCs w:val="24"/>
              </w:rPr>
              <w:t>, Т. 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Скобло</w:t>
            </w:r>
            <w:proofErr w:type="spellEnd"/>
            <w:r>
              <w:rPr>
                <w:sz w:val="24"/>
                <w:szCs w:val="24"/>
              </w:rPr>
              <w:t xml:space="preserve">, І. М. Рибалко [та </w:t>
            </w:r>
            <w:r w:rsidRPr="00EE25A7">
              <w:rPr>
                <w:sz w:val="24"/>
                <w:szCs w:val="24"/>
              </w:rPr>
              <w:t xml:space="preserve">ін.]; за ред. О. І. </w:t>
            </w:r>
            <w:proofErr w:type="spellStart"/>
            <w:r w:rsidRPr="00EE25A7">
              <w:rPr>
                <w:sz w:val="24"/>
                <w:szCs w:val="24"/>
              </w:rPr>
              <w:t>Сідашенка</w:t>
            </w:r>
            <w:proofErr w:type="spellEnd"/>
            <w:r w:rsidRPr="00EE25A7">
              <w:rPr>
                <w:sz w:val="24"/>
                <w:szCs w:val="24"/>
              </w:rPr>
              <w:t xml:space="preserve">, О. В. </w:t>
            </w:r>
            <w:proofErr w:type="spellStart"/>
            <w:r w:rsidRPr="00EE25A7">
              <w:rPr>
                <w:sz w:val="24"/>
                <w:szCs w:val="24"/>
              </w:rPr>
              <w:t>Тіхонова.–</w:t>
            </w:r>
            <w:proofErr w:type="spellEnd"/>
            <w:r w:rsidRPr="00EE25A7">
              <w:rPr>
                <w:sz w:val="24"/>
                <w:szCs w:val="24"/>
              </w:rPr>
              <w:t xml:space="preserve"> Харків : </w:t>
            </w:r>
            <w:proofErr w:type="spellStart"/>
            <w:r w:rsidRPr="00EE25A7">
              <w:rPr>
                <w:sz w:val="24"/>
                <w:szCs w:val="24"/>
              </w:rPr>
              <w:t>Пром-Арт</w:t>
            </w:r>
            <w:proofErr w:type="spellEnd"/>
            <w:r w:rsidRPr="00EE25A7">
              <w:rPr>
                <w:sz w:val="24"/>
                <w:szCs w:val="24"/>
              </w:rPr>
              <w:t>, 2018. – 416</w:t>
            </w:r>
          </w:p>
          <w:p w14:paraId="179ACE29" w14:textId="02B21153" w:rsidR="003D06BB" w:rsidRPr="00EE25A7" w:rsidRDefault="003D06BB" w:rsidP="003D06BB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t xml:space="preserve"> </w:t>
            </w:r>
            <w:proofErr w:type="spellStart"/>
            <w:r w:rsidRPr="003D06BB">
              <w:rPr>
                <w:sz w:val="24"/>
                <w:szCs w:val="24"/>
              </w:rPr>
              <w:t>Хітров</w:t>
            </w:r>
            <w:proofErr w:type="spellEnd"/>
            <w:r w:rsidRPr="003D06BB">
              <w:rPr>
                <w:sz w:val="24"/>
                <w:szCs w:val="24"/>
              </w:rPr>
              <w:t xml:space="preserve"> І.</w:t>
            </w:r>
            <w:r>
              <w:rPr>
                <w:sz w:val="24"/>
                <w:szCs w:val="24"/>
              </w:rPr>
              <w:t xml:space="preserve"> </w:t>
            </w:r>
            <w:r w:rsidR="00643724">
              <w:rPr>
                <w:sz w:val="24"/>
                <w:szCs w:val="24"/>
              </w:rPr>
              <w:t>О.</w:t>
            </w:r>
            <w:r w:rsidRPr="003D06BB">
              <w:rPr>
                <w:sz w:val="24"/>
                <w:szCs w:val="24"/>
              </w:rPr>
              <w:t xml:space="preserve"> Ремонт машин і облад</w:t>
            </w:r>
            <w:r>
              <w:rPr>
                <w:sz w:val="24"/>
                <w:szCs w:val="24"/>
              </w:rPr>
              <w:t xml:space="preserve">нання: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 xml:space="preserve">. Посібник / О. І. </w:t>
            </w:r>
            <w:proofErr w:type="spellStart"/>
            <w:r>
              <w:rPr>
                <w:sz w:val="24"/>
                <w:szCs w:val="24"/>
              </w:rPr>
              <w:t>Хітров</w:t>
            </w:r>
            <w:proofErr w:type="spellEnd"/>
            <w:r>
              <w:rPr>
                <w:sz w:val="24"/>
                <w:szCs w:val="24"/>
              </w:rPr>
              <w:t xml:space="preserve">, В. С. Гавриш. – Рівне: </w:t>
            </w:r>
            <w:proofErr w:type="spellStart"/>
            <w:r w:rsidRPr="003D06BB">
              <w:rPr>
                <w:sz w:val="24"/>
                <w:szCs w:val="24"/>
              </w:rPr>
              <w:t>НУВГП</w:t>
            </w:r>
            <w:proofErr w:type="spellEnd"/>
            <w:r w:rsidRPr="003D06BB">
              <w:rPr>
                <w:sz w:val="24"/>
                <w:szCs w:val="24"/>
              </w:rPr>
              <w:t>, 2012. – 184с.</w:t>
            </w:r>
            <w:r>
              <w:rPr>
                <w:sz w:val="24"/>
                <w:szCs w:val="24"/>
              </w:rPr>
              <w:t xml:space="preserve"> </w:t>
            </w:r>
          </w:p>
          <w:p w14:paraId="007164CA" w14:textId="77777777" w:rsidR="00FF1561" w:rsidRPr="00D00F19" w:rsidRDefault="00415223" w:rsidP="00D00F19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/>
                <w:sz w:val="24"/>
                <w:szCs w:val="24"/>
              </w:rPr>
            </w:pPr>
            <w:r w:rsidRPr="00D00F19">
              <w:rPr>
                <w:b/>
                <w:sz w:val="24"/>
                <w:szCs w:val="24"/>
              </w:rPr>
              <w:t xml:space="preserve">Додаткова література: </w:t>
            </w:r>
          </w:p>
          <w:p w14:paraId="40B76469" w14:textId="72E33601" w:rsidR="003D06BB" w:rsidRPr="003D06BB" w:rsidRDefault="00643724" w:rsidP="003D06BB">
            <w:pPr>
              <w:pStyle w:val="ab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266D" w:rsidRPr="00FF1561">
              <w:rPr>
                <w:sz w:val="24"/>
                <w:szCs w:val="24"/>
              </w:rPr>
              <w:t xml:space="preserve">. Основи надійності технічних і технологічних систем в сільськогосподарському машинобудуванні : </w:t>
            </w:r>
            <w:proofErr w:type="spellStart"/>
            <w:r w:rsidR="00C4266D" w:rsidRPr="00FF1561">
              <w:rPr>
                <w:sz w:val="24"/>
                <w:szCs w:val="24"/>
              </w:rPr>
              <w:t>навч</w:t>
            </w:r>
            <w:proofErr w:type="spellEnd"/>
            <w:r w:rsidR="00C4266D" w:rsidRPr="00FF1561">
              <w:rPr>
                <w:sz w:val="24"/>
                <w:szCs w:val="24"/>
              </w:rPr>
              <w:t xml:space="preserve">. </w:t>
            </w:r>
            <w:proofErr w:type="spellStart"/>
            <w:r w:rsidR="00C4266D" w:rsidRPr="00FF1561">
              <w:rPr>
                <w:sz w:val="24"/>
                <w:szCs w:val="24"/>
              </w:rPr>
              <w:t>посіб</w:t>
            </w:r>
            <w:proofErr w:type="spellEnd"/>
            <w:r w:rsidR="00C4266D" w:rsidRPr="00FF1561">
              <w:rPr>
                <w:sz w:val="24"/>
                <w:szCs w:val="24"/>
              </w:rPr>
              <w:t xml:space="preserve">. / Ю. В. </w:t>
            </w:r>
            <w:proofErr w:type="spellStart"/>
            <w:r w:rsidR="00C4266D" w:rsidRPr="00FF1561">
              <w:rPr>
                <w:sz w:val="24"/>
                <w:szCs w:val="24"/>
              </w:rPr>
              <w:t>Армашов</w:t>
            </w:r>
            <w:proofErr w:type="spellEnd"/>
            <w:r w:rsidR="00C4266D" w:rsidRPr="00FF1561">
              <w:rPr>
                <w:sz w:val="24"/>
                <w:szCs w:val="24"/>
              </w:rPr>
              <w:t>, А. С. Кобець, П. Т. Мельянцов ; за ред. проф. А. С. Кобця. – Дніпро :Видавець Біла К. О., 2022. – 632 с.</w:t>
            </w:r>
          </w:p>
          <w:p w14:paraId="6ABB08F7" w14:textId="1CE25419" w:rsidR="00EE25A7" w:rsidRPr="00E862D9" w:rsidRDefault="00643724" w:rsidP="00EE25A7">
            <w:pPr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EE25A7" w:rsidRPr="00E862D9">
              <w:rPr>
                <w:sz w:val="24"/>
                <w:szCs w:val="24"/>
              </w:rPr>
              <w:t xml:space="preserve">.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Ремонт машин. Підручник / За ред. О. І.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Сідашенка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br/>
              <w:t xml:space="preserve">А. Я. Поліського–Х.: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Міськдрук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>, 2010. – 744с.</w:t>
            </w:r>
          </w:p>
          <w:p w14:paraId="2453EEA2" w14:textId="559C9CA4" w:rsidR="00EE25A7" w:rsidRDefault="00643724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. Практикум з ремонту машин. / За ред. О. І.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Сідашенка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br/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lastRenderedPageBreak/>
              <w:t xml:space="preserve">О. В.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Тіхонов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. – Х.: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ХНТУСГ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>, 2007. – 415с.</w:t>
            </w:r>
          </w:p>
          <w:p w14:paraId="3DAD2FF1" w14:textId="77777777" w:rsidR="00415223" w:rsidRDefault="00415223" w:rsidP="000F556B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07447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6ACA653" w14:textId="4472A819" w:rsidR="00E24501" w:rsidRPr="00E24501" w:rsidRDefault="00643724" w:rsidP="00E24501">
            <w:pPr>
              <w:ind w:firstLine="28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4501" w:rsidRPr="00074475">
              <w:rPr>
                <w:sz w:val="24"/>
                <w:szCs w:val="24"/>
              </w:rPr>
              <w:t xml:space="preserve"> Національна бібліотека ім. В. І. Вернадського / [Електронний</w:t>
            </w:r>
            <w:r w:rsidR="00E24501">
              <w:rPr>
                <w:rFonts w:eastAsiaTheme="minorHAnsi"/>
                <w:sz w:val="24"/>
                <w:szCs w:val="24"/>
              </w:rPr>
              <w:t xml:space="preserve"> </w:t>
            </w:r>
            <w:r w:rsidR="00E24501" w:rsidRPr="00074475">
              <w:rPr>
                <w:sz w:val="24"/>
                <w:szCs w:val="24"/>
              </w:rPr>
              <w:t xml:space="preserve">ресурс]. – Режим доступу: </w:t>
            </w:r>
            <w:hyperlink r:id="rId9" w:history="1">
              <w:r w:rsidR="00E24501" w:rsidRPr="00074475">
                <w:rPr>
                  <w:rStyle w:val="a6"/>
                  <w:color w:val="auto"/>
                  <w:sz w:val="24"/>
                  <w:szCs w:val="24"/>
                  <w:u w:val="none"/>
                </w:rPr>
                <w:t>http://www.nbuv.gov.ua/node/2116</w:t>
              </w:r>
            </w:hyperlink>
            <w:r w:rsidR="00E24501" w:rsidRPr="00074475">
              <w:rPr>
                <w:sz w:val="24"/>
                <w:szCs w:val="24"/>
              </w:rPr>
              <w:t>.</w:t>
            </w:r>
          </w:p>
          <w:p w14:paraId="6F473CFB" w14:textId="643C1D7C" w:rsidR="00F40C3C" w:rsidRPr="00F40C3C" w:rsidRDefault="00643724" w:rsidP="00F40C3C">
            <w:pPr>
              <w:ind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  <w:r w:rsidR="00E24501" w:rsidRPr="00074475">
              <w:rPr>
                <w:sz w:val="24"/>
                <w:szCs w:val="24"/>
              </w:rPr>
              <w:t xml:space="preserve">. Електронний ресурс розміщення в цифровому </w:t>
            </w:r>
            <w:proofErr w:type="spellStart"/>
            <w:r w:rsidR="00E24501" w:rsidRPr="00074475">
              <w:rPr>
                <w:sz w:val="24"/>
                <w:szCs w:val="24"/>
              </w:rPr>
              <w:t>репозиторії</w:t>
            </w:r>
            <w:proofErr w:type="spellEnd"/>
            <w:r w:rsidR="00E24501" w:rsidRPr="00074475">
              <w:rPr>
                <w:sz w:val="24"/>
                <w:szCs w:val="24"/>
              </w:rPr>
              <w:t xml:space="preserve"> /</w:t>
            </w:r>
            <w:r w:rsidR="00E24501">
              <w:rPr>
                <w:sz w:val="24"/>
                <w:szCs w:val="24"/>
              </w:rPr>
              <w:t xml:space="preserve"> </w:t>
            </w:r>
            <w:r w:rsidR="00E24501" w:rsidRPr="00074475">
              <w:rPr>
                <w:sz w:val="24"/>
                <w:szCs w:val="24"/>
              </w:rPr>
              <w:t xml:space="preserve">[Електронний ресурс]. – Режим доступу: </w:t>
            </w:r>
            <w:hyperlink r:id="rId10" w:history="1">
              <w:r w:rsidR="00F40C3C" w:rsidRPr="00933F9B">
                <w:rPr>
                  <w:rStyle w:val="a6"/>
                  <w:sz w:val="24"/>
                  <w:szCs w:val="24"/>
                </w:rPr>
                <w:t>http://www.ep3.nuwm.edu.ua/</w:t>
              </w:r>
            </w:hyperlink>
          </w:p>
          <w:p w14:paraId="1165D190" w14:textId="667790B6" w:rsidR="00415223" w:rsidRPr="00DC5A67" w:rsidRDefault="00643724" w:rsidP="00DC5A67">
            <w:pPr>
              <w:ind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="00292BE0">
              <w:rPr>
                <w:bCs/>
                <w:sz w:val="24"/>
                <w:szCs w:val="24"/>
                <w:lang w:eastAsia="en-US"/>
              </w:rPr>
              <w:t xml:space="preserve">. Методи відновлення деталей </w:t>
            </w:r>
            <w:r w:rsidR="00292BE0" w:rsidRPr="00F40C3C">
              <w:rPr>
                <w:bCs/>
                <w:sz w:val="24"/>
                <w:szCs w:val="24"/>
                <w:lang w:val="ru-RU" w:eastAsia="en-US"/>
              </w:rPr>
              <w:t>[</w:t>
            </w:r>
            <w:r w:rsidR="00E24501" w:rsidRPr="00E24501">
              <w:rPr>
                <w:rFonts w:eastAsia="Calibri"/>
                <w:sz w:val="24"/>
                <w:szCs w:val="24"/>
                <w:lang w:eastAsia="en-US"/>
              </w:rPr>
              <w:t>Електронний ресурс</w:t>
            </w:r>
            <w:r w:rsidR="00292BE0" w:rsidRPr="00F40C3C">
              <w:rPr>
                <w:rFonts w:eastAsia="Calibri"/>
                <w:sz w:val="24"/>
                <w:szCs w:val="24"/>
                <w:lang w:val="ru-RU" w:eastAsia="en-US"/>
              </w:rPr>
              <w:t>]</w:t>
            </w:r>
            <w:r w:rsidR="00E24501" w:rsidRPr="00E24501">
              <w:rPr>
                <w:rFonts w:eastAsia="Calibri"/>
                <w:sz w:val="24"/>
                <w:szCs w:val="24"/>
                <w:lang w:eastAsia="en-US"/>
              </w:rPr>
              <w:t>. – Режим доступу:</w:t>
            </w:r>
            <w:r w:rsidR="00E24501" w:rsidRPr="00E245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history="1"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https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speranza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ua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proofErr w:type="spellStart"/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com</w:t>
              </w:r>
              <w:proofErr w:type="spellEnd"/>
            </w:hyperlink>
          </w:p>
        </w:tc>
      </w:tr>
    </w:tbl>
    <w:p w14:paraId="0299A8C0" w14:textId="4CD89BCE" w:rsidR="00AB3C73" w:rsidRDefault="00AB3C73">
      <w:pPr>
        <w:widowControl/>
        <w:autoSpaceDE/>
        <w:autoSpaceDN/>
        <w:adjustRightInd/>
        <w:spacing w:after="160" w:line="259" w:lineRule="auto"/>
      </w:pPr>
    </w:p>
    <w:p w14:paraId="310A5BB4" w14:textId="77777777" w:rsidR="00F11432" w:rsidRPr="00F11432" w:rsidRDefault="00F11432" w:rsidP="00BF00AD">
      <w:pPr>
        <w:rPr>
          <w:sz w:val="28"/>
          <w:szCs w:val="28"/>
        </w:rPr>
      </w:pPr>
    </w:p>
    <w:p w14:paraId="2F5CB34C" w14:textId="5447F5BA" w:rsidR="00402F50" w:rsidRDefault="00402F50" w:rsidP="004D395A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  <w:r w:rsidRPr="00402F50">
        <w:rPr>
          <w:sz w:val="24"/>
          <w:szCs w:val="24"/>
        </w:rPr>
        <w:t>Програма ухвалена Групою забезпечення якості освітньої програми «</w:t>
      </w:r>
      <w:r w:rsidR="004D395A">
        <w:rPr>
          <w:sz w:val="24"/>
          <w:szCs w:val="24"/>
        </w:rPr>
        <w:t>Колісні та гусеничні транспортні засоби</w:t>
      </w:r>
      <w:r w:rsidRPr="00402F50">
        <w:rPr>
          <w:sz w:val="24"/>
          <w:szCs w:val="24"/>
        </w:rPr>
        <w:t xml:space="preserve">» </w:t>
      </w:r>
      <w:r w:rsidR="005F2FE4">
        <w:rPr>
          <w:sz w:val="24"/>
          <w:szCs w:val="24"/>
        </w:rPr>
        <w:t>другого (магісте</w:t>
      </w:r>
      <w:r w:rsidRPr="00402F50">
        <w:rPr>
          <w:sz w:val="24"/>
          <w:szCs w:val="24"/>
        </w:rPr>
        <w:t>рського) рівня вищої освіти</w:t>
      </w:r>
      <w:r w:rsidR="004D395A">
        <w:rPr>
          <w:sz w:val="24"/>
          <w:szCs w:val="24"/>
        </w:rPr>
        <w:t xml:space="preserve"> </w:t>
      </w:r>
      <w:r w:rsidR="004D395A" w:rsidRPr="004D395A">
        <w:rPr>
          <w:sz w:val="24"/>
          <w:szCs w:val="24"/>
        </w:rPr>
        <w:t xml:space="preserve">(Протокол № 1 від </w:t>
      </w:r>
      <w:r w:rsidR="004D395A">
        <w:rPr>
          <w:sz w:val="24"/>
          <w:szCs w:val="24"/>
        </w:rPr>
        <w:t>27</w:t>
      </w:r>
      <w:r w:rsidR="004D395A" w:rsidRPr="004D395A">
        <w:rPr>
          <w:sz w:val="24"/>
          <w:szCs w:val="24"/>
        </w:rPr>
        <w:t>.09.22)</w:t>
      </w:r>
    </w:p>
    <w:p w14:paraId="16113C81" w14:textId="77777777" w:rsidR="004D395A" w:rsidRDefault="004D395A" w:rsidP="004D395A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</w:p>
    <w:p w14:paraId="2E4ACF2C" w14:textId="77777777" w:rsidR="004D395A" w:rsidRPr="00402F50" w:rsidRDefault="004D395A" w:rsidP="004D395A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</w:p>
    <w:p w14:paraId="125741D4" w14:textId="1D0D7578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</w:t>
      </w:r>
      <w:proofErr w:type="spellStart"/>
      <w:r w:rsidRPr="00402F50">
        <w:rPr>
          <w:sz w:val="24"/>
          <w:szCs w:val="24"/>
        </w:rPr>
        <w:t>ОП</w:t>
      </w:r>
      <w:proofErr w:type="spellEnd"/>
      <w:r w:rsidRPr="00402F50">
        <w:rPr>
          <w:sz w:val="24"/>
          <w:szCs w:val="24"/>
        </w:rPr>
        <w:t xml:space="preserve">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="00BF00AD">
        <w:rPr>
          <w:sz w:val="24"/>
          <w:szCs w:val="24"/>
        </w:rPr>
        <w:t xml:space="preserve">___________ Віктор Назарець </w:t>
      </w:r>
    </w:p>
    <w:p w14:paraId="5F3F05AB" w14:textId="77777777" w:rsidR="00F11432" w:rsidRPr="00F11432" w:rsidRDefault="00F11432" w:rsidP="00F11432"/>
    <w:p w14:paraId="0FC957A0" w14:textId="77777777" w:rsidR="00F11432" w:rsidRPr="00F11432" w:rsidRDefault="00F11432" w:rsidP="00F11432"/>
    <w:p w14:paraId="3A335B2F" w14:textId="77777777" w:rsidR="00F11432" w:rsidRPr="00F11432" w:rsidRDefault="00F11432" w:rsidP="00F11432"/>
    <w:p w14:paraId="3740204E" w14:textId="77777777" w:rsidR="00262DCD" w:rsidRDefault="00262DCD"/>
    <w:sectPr w:rsidR="00262DC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68540" w14:textId="77777777" w:rsidR="00FE7DCD" w:rsidRDefault="00FE7DCD">
      <w:r>
        <w:separator/>
      </w:r>
    </w:p>
  </w:endnote>
  <w:endnote w:type="continuationSeparator" w:id="0">
    <w:p w14:paraId="7329EEB5" w14:textId="77777777" w:rsidR="00FE7DCD" w:rsidRDefault="00F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FE7D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C04619">
      <w:rPr>
        <w:rStyle w:val="a5"/>
        <w:noProof/>
        <w:sz w:val="28"/>
        <w:szCs w:val="28"/>
      </w:rPr>
      <w:t>5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FE7D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C382A" w14:textId="77777777" w:rsidR="00FE7DCD" w:rsidRDefault="00FE7DCD">
      <w:r>
        <w:separator/>
      </w:r>
    </w:p>
  </w:footnote>
  <w:footnote w:type="continuationSeparator" w:id="0">
    <w:p w14:paraId="7C6F6183" w14:textId="77777777" w:rsidR="00FE7DCD" w:rsidRDefault="00FE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C95"/>
    <w:multiLevelType w:val="hybridMultilevel"/>
    <w:tmpl w:val="3E1C318C"/>
    <w:lvl w:ilvl="0" w:tplc="3A66D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0526"/>
    <w:multiLevelType w:val="hybridMultilevel"/>
    <w:tmpl w:val="29E81C04"/>
    <w:lvl w:ilvl="0" w:tplc="DDB4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32FAC"/>
    <w:multiLevelType w:val="hybridMultilevel"/>
    <w:tmpl w:val="6952F5E8"/>
    <w:lvl w:ilvl="0" w:tplc="5E0207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00A63"/>
    <w:rsid w:val="000110FB"/>
    <w:rsid w:val="000204D5"/>
    <w:rsid w:val="00044D71"/>
    <w:rsid w:val="00064F5E"/>
    <w:rsid w:val="00067BFF"/>
    <w:rsid w:val="00074475"/>
    <w:rsid w:val="00080C07"/>
    <w:rsid w:val="00097E0F"/>
    <w:rsid w:val="000C6C85"/>
    <w:rsid w:val="000D1346"/>
    <w:rsid w:val="000D6549"/>
    <w:rsid w:val="000E0EF8"/>
    <w:rsid w:val="000E26FE"/>
    <w:rsid w:val="000F428D"/>
    <w:rsid w:val="000F556B"/>
    <w:rsid w:val="000F6800"/>
    <w:rsid w:val="000F761A"/>
    <w:rsid w:val="001023EF"/>
    <w:rsid w:val="0011484F"/>
    <w:rsid w:val="0013630F"/>
    <w:rsid w:val="001652B5"/>
    <w:rsid w:val="00167159"/>
    <w:rsid w:val="001843B5"/>
    <w:rsid w:val="001847F3"/>
    <w:rsid w:val="00202ABF"/>
    <w:rsid w:val="002330E5"/>
    <w:rsid w:val="00236B79"/>
    <w:rsid w:val="002411D1"/>
    <w:rsid w:val="00262DCD"/>
    <w:rsid w:val="002751D2"/>
    <w:rsid w:val="00292BE0"/>
    <w:rsid w:val="002973BD"/>
    <w:rsid w:val="002C76D3"/>
    <w:rsid w:val="002D5B22"/>
    <w:rsid w:val="00310763"/>
    <w:rsid w:val="00316ABA"/>
    <w:rsid w:val="00325091"/>
    <w:rsid w:val="00332692"/>
    <w:rsid w:val="00334D91"/>
    <w:rsid w:val="00350243"/>
    <w:rsid w:val="00360C5A"/>
    <w:rsid w:val="0036158B"/>
    <w:rsid w:val="00362D0E"/>
    <w:rsid w:val="00365A81"/>
    <w:rsid w:val="0037228B"/>
    <w:rsid w:val="003821A2"/>
    <w:rsid w:val="003A2540"/>
    <w:rsid w:val="003C0524"/>
    <w:rsid w:val="003D06BB"/>
    <w:rsid w:val="003D66A6"/>
    <w:rsid w:val="003E6656"/>
    <w:rsid w:val="003F04D6"/>
    <w:rsid w:val="00402F50"/>
    <w:rsid w:val="00415223"/>
    <w:rsid w:val="00415376"/>
    <w:rsid w:val="00423C9C"/>
    <w:rsid w:val="00465FD6"/>
    <w:rsid w:val="00466D88"/>
    <w:rsid w:val="00491D03"/>
    <w:rsid w:val="004D03A0"/>
    <w:rsid w:val="004D1F88"/>
    <w:rsid w:val="004D395A"/>
    <w:rsid w:val="004F077E"/>
    <w:rsid w:val="004F1FBD"/>
    <w:rsid w:val="004F3816"/>
    <w:rsid w:val="004F3D86"/>
    <w:rsid w:val="004F7AB5"/>
    <w:rsid w:val="0052270C"/>
    <w:rsid w:val="00530CD3"/>
    <w:rsid w:val="005450EC"/>
    <w:rsid w:val="00546CFC"/>
    <w:rsid w:val="00546E41"/>
    <w:rsid w:val="00547002"/>
    <w:rsid w:val="00552A5B"/>
    <w:rsid w:val="0058189D"/>
    <w:rsid w:val="00582162"/>
    <w:rsid w:val="00594A0E"/>
    <w:rsid w:val="005A3506"/>
    <w:rsid w:val="005A5823"/>
    <w:rsid w:val="005A7C0E"/>
    <w:rsid w:val="005C5BDD"/>
    <w:rsid w:val="005C6A89"/>
    <w:rsid w:val="005E7ADF"/>
    <w:rsid w:val="005F179D"/>
    <w:rsid w:val="005F2FE4"/>
    <w:rsid w:val="006039C5"/>
    <w:rsid w:val="00636FC7"/>
    <w:rsid w:val="00643724"/>
    <w:rsid w:val="006527D1"/>
    <w:rsid w:val="00653A13"/>
    <w:rsid w:val="00684F2A"/>
    <w:rsid w:val="00693989"/>
    <w:rsid w:val="00694D72"/>
    <w:rsid w:val="006C6924"/>
    <w:rsid w:val="006D346F"/>
    <w:rsid w:val="006D7FD9"/>
    <w:rsid w:val="006F0664"/>
    <w:rsid w:val="00711CAF"/>
    <w:rsid w:val="00715C74"/>
    <w:rsid w:val="0072378B"/>
    <w:rsid w:val="007247D3"/>
    <w:rsid w:val="00724AC0"/>
    <w:rsid w:val="0074746C"/>
    <w:rsid w:val="00754104"/>
    <w:rsid w:val="00764809"/>
    <w:rsid w:val="00776A06"/>
    <w:rsid w:val="00790BF5"/>
    <w:rsid w:val="0079247A"/>
    <w:rsid w:val="007A0BE1"/>
    <w:rsid w:val="007D0714"/>
    <w:rsid w:val="007E34DD"/>
    <w:rsid w:val="007F24CE"/>
    <w:rsid w:val="00802EE2"/>
    <w:rsid w:val="00812A06"/>
    <w:rsid w:val="00821A1F"/>
    <w:rsid w:val="00823D93"/>
    <w:rsid w:val="0083614A"/>
    <w:rsid w:val="008721F8"/>
    <w:rsid w:val="00875EB7"/>
    <w:rsid w:val="008A50F1"/>
    <w:rsid w:val="008D055F"/>
    <w:rsid w:val="008D6BC1"/>
    <w:rsid w:val="008E4FED"/>
    <w:rsid w:val="008F323E"/>
    <w:rsid w:val="00933730"/>
    <w:rsid w:val="00955300"/>
    <w:rsid w:val="009560D0"/>
    <w:rsid w:val="00970FEF"/>
    <w:rsid w:val="009729B0"/>
    <w:rsid w:val="009759AC"/>
    <w:rsid w:val="009868E5"/>
    <w:rsid w:val="009B0D01"/>
    <w:rsid w:val="009C40F8"/>
    <w:rsid w:val="00A05E95"/>
    <w:rsid w:val="00A06A2C"/>
    <w:rsid w:val="00A164F6"/>
    <w:rsid w:val="00A17A38"/>
    <w:rsid w:val="00A43B2B"/>
    <w:rsid w:val="00A7188B"/>
    <w:rsid w:val="00A74223"/>
    <w:rsid w:val="00A83B9E"/>
    <w:rsid w:val="00A90981"/>
    <w:rsid w:val="00A94D5D"/>
    <w:rsid w:val="00A9548C"/>
    <w:rsid w:val="00AA7D59"/>
    <w:rsid w:val="00AB3C73"/>
    <w:rsid w:val="00AB7950"/>
    <w:rsid w:val="00AD5A5A"/>
    <w:rsid w:val="00B059A7"/>
    <w:rsid w:val="00B05AE7"/>
    <w:rsid w:val="00B13581"/>
    <w:rsid w:val="00B22C6C"/>
    <w:rsid w:val="00B24133"/>
    <w:rsid w:val="00B24628"/>
    <w:rsid w:val="00B24CAE"/>
    <w:rsid w:val="00B3300B"/>
    <w:rsid w:val="00B36499"/>
    <w:rsid w:val="00B42705"/>
    <w:rsid w:val="00B60A64"/>
    <w:rsid w:val="00B77BD7"/>
    <w:rsid w:val="00B81F79"/>
    <w:rsid w:val="00B91745"/>
    <w:rsid w:val="00B95371"/>
    <w:rsid w:val="00BC2899"/>
    <w:rsid w:val="00BE2F53"/>
    <w:rsid w:val="00BE41A7"/>
    <w:rsid w:val="00BF00AD"/>
    <w:rsid w:val="00C01D39"/>
    <w:rsid w:val="00C04619"/>
    <w:rsid w:val="00C058B9"/>
    <w:rsid w:val="00C16402"/>
    <w:rsid w:val="00C32D82"/>
    <w:rsid w:val="00C4266D"/>
    <w:rsid w:val="00C748CE"/>
    <w:rsid w:val="00C80DE0"/>
    <w:rsid w:val="00C83072"/>
    <w:rsid w:val="00C90210"/>
    <w:rsid w:val="00C93CEC"/>
    <w:rsid w:val="00CA0558"/>
    <w:rsid w:val="00CA1617"/>
    <w:rsid w:val="00CA56F1"/>
    <w:rsid w:val="00CB189F"/>
    <w:rsid w:val="00CD6661"/>
    <w:rsid w:val="00CE3D84"/>
    <w:rsid w:val="00D00F19"/>
    <w:rsid w:val="00D06913"/>
    <w:rsid w:val="00D11B0C"/>
    <w:rsid w:val="00D1362B"/>
    <w:rsid w:val="00D27A94"/>
    <w:rsid w:val="00D320DB"/>
    <w:rsid w:val="00D33B32"/>
    <w:rsid w:val="00D354E2"/>
    <w:rsid w:val="00D67A51"/>
    <w:rsid w:val="00D7334F"/>
    <w:rsid w:val="00D73D3E"/>
    <w:rsid w:val="00D83F72"/>
    <w:rsid w:val="00D966AF"/>
    <w:rsid w:val="00DC337E"/>
    <w:rsid w:val="00DC5A67"/>
    <w:rsid w:val="00DD0E6E"/>
    <w:rsid w:val="00DD1AF4"/>
    <w:rsid w:val="00DF7E5B"/>
    <w:rsid w:val="00E07877"/>
    <w:rsid w:val="00E10E27"/>
    <w:rsid w:val="00E23F89"/>
    <w:rsid w:val="00E24501"/>
    <w:rsid w:val="00E25FF8"/>
    <w:rsid w:val="00E306DA"/>
    <w:rsid w:val="00E32AF8"/>
    <w:rsid w:val="00E37599"/>
    <w:rsid w:val="00E655CE"/>
    <w:rsid w:val="00E712F2"/>
    <w:rsid w:val="00E71388"/>
    <w:rsid w:val="00E761CA"/>
    <w:rsid w:val="00E81AC3"/>
    <w:rsid w:val="00E862D9"/>
    <w:rsid w:val="00E90491"/>
    <w:rsid w:val="00EA2E81"/>
    <w:rsid w:val="00EA3484"/>
    <w:rsid w:val="00EC4ACB"/>
    <w:rsid w:val="00ED175A"/>
    <w:rsid w:val="00ED2315"/>
    <w:rsid w:val="00EE25A7"/>
    <w:rsid w:val="00EE7A61"/>
    <w:rsid w:val="00F06C63"/>
    <w:rsid w:val="00F11432"/>
    <w:rsid w:val="00F3686C"/>
    <w:rsid w:val="00F40C3C"/>
    <w:rsid w:val="00F47221"/>
    <w:rsid w:val="00F53AE0"/>
    <w:rsid w:val="00F75B94"/>
    <w:rsid w:val="00F84C36"/>
    <w:rsid w:val="00F95B11"/>
    <w:rsid w:val="00FB6AE5"/>
    <w:rsid w:val="00FD5944"/>
    <w:rsid w:val="00FE7DCD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AB3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AB3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3.nuwm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node/2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6636</Words>
  <Characters>3784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Sacha</cp:lastModifiedBy>
  <cp:revision>57</cp:revision>
  <dcterms:created xsi:type="dcterms:W3CDTF">2023-01-03T12:39:00Z</dcterms:created>
  <dcterms:modified xsi:type="dcterms:W3CDTF">2023-01-19T09:41:00Z</dcterms:modified>
</cp:coreProperties>
</file>