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2B" w:rsidRDefault="003C2B2B" w:rsidP="003C2B2B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C2B2B" w:rsidRPr="00973CCF" w:rsidRDefault="003C2B2B" w:rsidP="003C2B2B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973CCF">
        <w:rPr>
          <w:b/>
          <w:sz w:val="28"/>
          <w:szCs w:val="28"/>
          <w:lang w:val="uk-UA"/>
        </w:rPr>
        <w:t xml:space="preserve">СТРУКТУРА </w:t>
      </w:r>
      <w:r>
        <w:rPr>
          <w:b/>
          <w:sz w:val="28"/>
          <w:szCs w:val="28"/>
          <w:lang w:val="uk-UA"/>
        </w:rPr>
        <w:t xml:space="preserve">ЗВІТУ З ПЕРЕДДИПЛОМНОЇ ПРАКТИКИ </w:t>
      </w:r>
      <w:r w:rsidR="0094649B">
        <w:rPr>
          <w:b/>
          <w:sz w:val="28"/>
          <w:szCs w:val="28"/>
          <w:lang w:val="uk-UA"/>
        </w:rPr>
        <w:t>БАКАЛАВРА</w:t>
      </w:r>
    </w:p>
    <w:p w:rsidR="003C2B2B" w:rsidRDefault="003C2B2B" w:rsidP="003C2B2B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</w:p>
    <w:p w:rsidR="003C2B2B" w:rsidRDefault="003C2B2B" w:rsidP="003C2B2B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РЕФЕРАТ</w:t>
      </w:r>
    </w:p>
    <w:p w:rsidR="003C2B2B" w:rsidRPr="00F722CE" w:rsidRDefault="003C2B2B" w:rsidP="003C2B2B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  <w:r w:rsidRPr="00F722CE">
        <w:rPr>
          <w:sz w:val="28"/>
          <w:szCs w:val="28"/>
          <w:lang w:val="uk-UA"/>
        </w:rPr>
        <w:t xml:space="preserve">ВСТУП </w:t>
      </w:r>
    </w:p>
    <w:p w:rsidR="003C2B2B" w:rsidRPr="00A5312A" w:rsidRDefault="003C2B2B" w:rsidP="003C2B2B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ХАРАКТЕРИСТИКА УСТАТКУВАННЯ ТА ТЕХНОЛОГІЧНОГО ПРОЦЕСУ ВИРОБНИЦТВА </w:t>
      </w:r>
      <w:proofErr w:type="spellStart"/>
      <w:r w:rsidR="0094649B">
        <w:rPr>
          <w:sz w:val="28"/>
          <w:szCs w:val="28"/>
          <w:lang w:val="uk-UA"/>
        </w:rPr>
        <w:t>хххххххх</w:t>
      </w:r>
      <w:proofErr w:type="spellEnd"/>
    </w:p>
    <w:p w:rsidR="003C2B2B" w:rsidRDefault="003C2B2B" w:rsidP="003C2B2B">
      <w:pPr>
        <w:widowControl w:val="0"/>
        <w:spacing w:line="360" w:lineRule="auto"/>
        <w:ind w:left="170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 </w:t>
      </w:r>
      <w:r w:rsidR="00A5312A">
        <w:rPr>
          <w:sz w:val="28"/>
          <w:szCs w:val="28"/>
          <w:lang w:val="uk-UA"/>
        </w:rPr>
        <w:t>Сортамент</w:t>
      </w:r>
      <w:r>
        <w:rPr>
          <w:sz w:val="28"/>
          <w:szCs w:val="28"/>
          <w:lang w:val="uk-UA"/>
        </w:rPr>
        <w:t xml:space="preserve"> </w:t>
      </w:r>
      <w:r w:rsidR="0094649B">
        <w:rPr>
          <w:sz w:val="28"/>
          <w:szCs w:val="28"/>
          <w:lang w:val="uk-UA"/>
        </w:rPr>
        <w:t>продукції</w:t>
      </w:r>
    </w:p>
    <w:p w:rsidR="003C2B2B" w:rsidRDefault="003C2B2B" w:rsidP="003C2B2B">
      <w:pPr>
        <w:widowControl w:val="0"/>
        <w:spacing w:line="360" w:lineRule="auto"/>
        <w:ind w:left="1701" w:hanging="567"/>
        <w:rPr>
          <w:spacing w:val="-2"/>
          <w:sz w:val="28"/>
          <w:szCs w:val="28"/>
          <w:lang w:val="uk-UA"/>
        </w:rPr>
      </w:pPr>
      <w:r w:rsidRPr="009E1E14">
        <w:rPr>
          <w:spacing w:val="-2"/>
          <w:sz w:val="28"/>
          <w:szCs w:val="28"/>
          <w:lang w:val="uk-UA"/>
        </w:rPr>
        <w:t xml:space="preserve">1.2 </w:t>
      </w:r>
      <w:r>
        <w:rPr>
          <w:spacing w:val="-2"/>
          <w:sz w:val="28"/>
          <w:szCs w:val="28"/>
          <w:lang w:val="uk-UA"/>
        </w:rPr>
        <w:t>Характеристика</w:t>
      </w:r>
      <w:r w:rsidRPr="009E1E14">
        <w:rPr>
          <w:spacing w:val="-2"/>
          <w:sz w:val="28"/>
          <w:szCs w:val="28"/>
          <w:lang w:val="uk-UA"/>
        </w:rPr>
        <w:t xml:space="preserve"> устаткування </w:t>
      </w:r>
    </w:p>
    <w:p w:rsidR="003C2B2B" w:rsidRPr="009E1E14" w:rsidRDefault="003C2B2B" w:rsidP="003C2B2B">
      <w:pPr>
        <w:widowControl w:val="0"/>
        <w:spacing w:line="360" w:lineRule="auto"/>
        <w:ind w:left="1701" w:hanging="567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1.3 Характеристика</w:t>
      </w:r>
      <w:r w:rsidRPr="009E1E14">
        <w:rPr>
          <w:spacing w:val="-2"/>
          <w:sz w:val="28"/>
          <w:szCs w:val="28"/>
          <w:lang w:val="uk-UA"/>
        </w:rPr>
        <w:t xml:space="preserve"> технологі</w:t>
      </w:r>
      <w:r>
        <w:rPr>
          <w:spacing w:val="-2"/>
          <w:sz w:val="28"/>
          <w:szCs w:val="28"/>
          <w:lang w:val="uk-UA"/>
        </w:rPr>
        <w:t>чного процесу</w:t>
      </w:r>
    </w:p>
    <w:p w:rsidR="003C2B2B" w:rsidRPr="00F722CE" w:rsidRDefault="003C2B2B" w:rsidP="003C2B2B">
      <w:pPr>
        <w:widowControl w:val="0"/>
        <w:spacing w:line="360" w:lineRule="auto"/>
        <w:ind w:left="1701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 </w:t>
      </w:r>
      <w:r w:rsidR="0094649B">
        <w:rPr>
          <w:sz w:val="28"/>
          <w:szCs w:val="28"/>
          <w:lang w:val="uk-UA"/>
        </w:rPr>
        <w:t xml:space="preserve">Напрями розвитку устаткування і </w:t>
      </w:r>
      <w:proofErr w:type="spellStart"/>
      <w:r w:rsidR="0094649B">
        <w:rPr>
          <w:sz w:val="28"/>
          <w:szCs w:val="28"/>
          <w:lang w:val="uk-UA"/>
        </w:rPr>
        <w:t>технолгогії</w:t>
      </w:r>
      <w:proofErr w:type="spellEnd"/>
      <w:r w:rsidRPr="00F722CE">
        <w:rPr>
          <w:sz w:val="28"/>
          <w:szCs w:val="28"/>
          <w:lang w:val="uk-UA"/>
        </w:rPr>
        <w:t xml:space="preserve"> </w:t>
      </w:r>
    </w:p>
    <w:p w:rsidR="003C2B2B" w:rsidRDefault="003C2B2B" w:rsidP="003C2B2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АНАЛІЗ ШКІДЛИВИХ І НЕБЕЗПЕЧНИХ ЧИННИКІВ ТЕХНОЛОГІЧНОГО ПРОЦЕСУ</w:t>
      </w:r>
    </w:p>
    <w:p w:rsidR="003C2B2B" w:rsidRDefault="003C2B2B" w:rsidP="003C2B2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ВИСНОВКИ </w:t>
      </w:r>
      <w:r>
        <w:rPr>
          <w:sz w:val="28"/>
          <w:szCs w:val="28"/>
          <w:lang w:val="uk-UA"/>
        </w:rPr>
        <w:tab/>
      </w:r>
    </w:p>
    <w:p w:rsidR="003C2B2B" w:rsidRDefault="003C2B2B" w:rsidP="003C2B2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ПОСИЛАНЬ </w:t>
      </w:r>
      <w:r>
        <w:rPr>
          <w:sz w:val="28"/>
          <w:szCs w:val="28"/>
          <w:lang w:val="uk-UA"/>
        </w:rPr>
        <w:tab/>
      </w:r>
    </w:p>
    <w:p w:rsidR="00CC3DB1" w:rsidRDefault="00CC3DB1"/>
    <w:sectPr w:rsidR="00CC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25" w:rsidRDefault="00FA2D25" w:rsidP="003C2B2B">
      <w:r>
        <w:separator/>
      </w:r>
    </w:p>
  </w:endnote>
  <w:endnote w:type="continuationSeparator" w:id="0">
    <w:p w:rsidR="00FA2D25" w:rsidRDefault="00FA2D25" w:rsidP="003C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25" w:rsidRDefault="00FA2D25" w:rsidP="003C2B2B">
      <w:r>
        <w:separator/>
      </w:r>
    </w:p>
  </w:footnote>
  <w:footnote w:type="continuationSeparator" w:id="0">
    <w:p w:rsidR="00FA2D25" w:rsidRDefault="00FA2D25" w:rsidP="003C2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2B"/>
    <w:rsid w:val="00244A50"/>
    <w:rsid w:val="003C2B2B"/>
    <w:rsid w:val="004A1164"/>
    <w:rsid w:val="008A3215"/>
    <w:rsid w:val="0094649B"/>
    <w:rsid w:val="00A5312A"/>
    <w:rsid w:val="00CC3DB1"/>
    <w:rsid w:val="00F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C2B2B"/>
    <w:rPr>
      <w:rFonts w:asciiTheme="minorHAnsi" w:eastAsiaTheme="minorEastAsia" w:hAnsiTheme="minorHAnsi" w:cstheme="minorBidi"/>
    </w:rPr>
  </w:style>
  <w:style w:type="character" w:customStyle="1" w:styleId="a4">
    <w:name w:val="Текст сноски Знак"/>
    <w:basedOn w:val="a0"/>
    <w:link w:val="a3"/>
    <w:uiPriority w:val="99"/>
    <w:rsid w:val="003C2B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3C2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C2B2B"/>
    <w:rPr>
      <w:rFonts w:asciiTheme="minorHAnsi" w:eastAsiaTheme="minorEastAsia" w:hAnsiTheme="minorHAnsi" w:cstheme="minorBidi"/>
    </w:rPr>
  </w:style>
  <w:style w:type="character" w:customStyle="1" w:styleId="a4">
    <w:name w:val="Текст сноски Знак"/>
    <w:basedOn w:val="a0"/>
    <w:link w:val="a3"/>
    <w:uiPriority w:val="99"/>
    <w:rsid w:val="003C2B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3C2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Drozhzha</dc:creator>
  <cp:keywords/>
  <dc:description/>
  <cp:lastModifiedBy>Drozhzha</cp:lastModifiedBy>
  <cp:revision>3</cp:revision>
  <dcterms:created xsi:type="dcterms:W3CDTF">2016-12-09T07:37:00Z</dcterms:created>
  <dcterms:modified xsi:type="dcterms:W3CDTF">2016-12-09T07:39:00Z</dcterms:modified>
</cp:coreProperties>
</file>