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A31" w:rsidRDefault="00823A31" w:rsidP="00BC34DC">
      <w:pPr>
        <w:jc w:val="center"/>
        <w:rPr>
          <w:b/>
          <w:bCs/>
        </w:rPr>
      </w:pPr>
      <w:r w:rsidRPr="00BC34DC">
        <w:rPr>
          <w:b/>
          <w:bCs/>
        </w:rPr>
        <w:t xml:space="preserve">Международная научно-техническая </w:t>
      </w:r>
    </w:p>
    <w:p w:rsidR="00823A31" w:rsidRPr="00BC34DC" w:rsidRDefault="00823A31" w:rsidP="00BC34DC">
      <w:pPr>
        <w:jc w:val="center"/>
        <w:rPr>
          <w:b/>
          <w:bCs/>
        </w:rPr>
      </w:pPr>
      <w:r w:rsidRPr="00BC34DC">
        <w:rPr>
          <w:b/>
          <w:bCs/>
        </w:rPr>
        <w:t>конференция</w:t>
      </w:r>
    </w:p>
    <w:p w:rsidR="00F97536" w:rsidRDefault="00823A31" w:rsidP="00F97536">
      <w:pPr>
        <w:jc w:val="center"/>
        <w:rPr>
          <w:b/>
        </w:rPr>
      </w:pPr>
      <w:r w:rsidRPr="00BC34DC">
        <w:rPr>
          <w:b/>
          <w:bCs/>
        </w:rPr>
        <w:t>«</w:t>
      </w:r>
      <w:r w:rsidR="00F97536" w:rsidRPr="00BC34DC">
        <w:rPr>
          <w:b/>
        </w:rPr>
        <w:t xml:space="preserve">Надежность </w:t>
      </w:r>
      <w:r w:rsidR="00F97536">
        <w:rPr>
          <w:b/>
        </w:rPr>
        <w:t xml:space="preserve">и безопасность </w:t>
      </w:r>
    </w:p>
    <w:p w:rsidR="00F97536" w:rsidRPr="00BC34DC" w:rsidRDefault="00F97536" w:rsidP="00F97536">
      <w:pPr>
        <w:jc w:val="center"/>
        <w:rPr>
          <w:b/>
        </w:rPr>
      </w:pPr>
      <w:r>
        <w:rPr>
          <w:b/>
        </w:rPr>
        <w:t>технологического об</w:t>
      </w:r>
      <w:r w:rsidRPr="00BC34DC">
        <w:rPr>
          <w:b/>
        </w:rPr>
        <w:t>орудования»</w:t>
      </w:r>
    </w:p>
    <w:p w:rsidR="00823A31" w:rsidRDefault="00F97536" w:rsidP="00F97536">
      <w:pPr>
        <w:jc w:val="center"/>
        <w:rPr>
          <w:b/>
        </w:rPr>
      </w:pPr>
      <w:r w:rsidRPr="00BC34DC">
        <w:rPr>
          <w:b/>
          <w:lang w:val="en-US"/>
        </w:rPr>
        <w:t>R</w:t>
      </w:r>
      <w:r>
        <w:rPr>
          <w:b/>
          <w:lang w:val="en-US"/>
        </w:rPr>
        <w:t>ST</w:t>
      </w:r>
      <w:r w:rsidRPr="00BC34DC">
        <w:rPr>
          <w:b/>
          <w:lang w:val="en-US"/>
        </w:rPr>
        <w:t>E</w:t>
      </w:r>
      <w:r w:rsidRPr="00BC34DC">
        <w:rPr>
          <w:b/>
        </w:rPr>
        <w:t>-201</w:t>
      </w:r>
      <w:r w:rsidRPr="00B1798C">
        <w:rPr>
          <w:b/>
        </w:rPr>
        <w:t>5</w:t>
      </w:r>
    </w:p>
    <w:p w:rsidR="00BE740F" w:rsidRPr="00BC34DC" w:rsidRDefault="00BE740F" w:rsidP="00F97536">
      <w:pPr>
        <w:jc w:val="center"/>
        <w:rPr>
          <w:b/>
          <w:bCs/>
        </w:rPr>
      </w:pPr>
    </w:p>
    <w:p w:rsidR="00823A31" w:rsidRPr="00AC1EC5" w:rsidRDefault="00BE740F" w:rsidP="009E2CE8">
      <w:pPr>
        <w:jc w:val="center"/>
        <w:rPr>
          <w:b/>
          <w:bCs/>
          <w:lang w:val="uk-UA"/>
        </w:rPr>
      </w:pPr>
      <w:bookmarkStart w:id="0" w:name="images"/>
      <w:bookmarkEnd w:id="0"/>
      <w:r>
        <w:rPr>
          <w:b/>
          <w:bCs/>
          <w:noProof/>
        </w:rPr>
        <w:drawing>
          <wp:inline distT="0" distB="0" distL="0" distR="0">
            <wp:extent cx="3254374" cy="13239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98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57" cy="133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31" w:rsidRPr="00AC1EC5" w:rsidRDefault="00823A31" w:rsidP="001B6E90">
      <w:pPr>
        <w:jc w:val="center"/>
        <w:rPr>
          <w:b/>
          <w:bCs/>
          <w:lang w:val="uk-UA"/>
        </w:rPr>
      </w:pPr>
    </w:p>
    <w:p w:rsidR="00F97536" w:rsidRPr="00BC34DC" w:rsidRDefault="00F97536" w:rsidP="00F97536">
      <w:pPr>
        <w:jc w:val="center"/>
        <w:rPr>
          <w:b/>
        </w:rPr>
      </w:pPr>
      <w:r w:rsidRPr="00BC34DC">
        <w:rPr>
          <w:b/>
        </w:rPr>
        <w:t>Днепропетровск. Украина</w:t>
      </w:r>
    </w:p>
    <w:p w:rsidR="00823A31" w:rsidRPr="00BC34DC" w:rsidRDefault="00F97536" w:rsidP="00F97536">
      <w:pPr>
        <w:jc w:val="center"/>
        <w:rPr>
          <w:b/>
          <w:bCs/>
        </w:rPr>
      </w:pPr>
      <w:r w:rsidRPr="00BC34DC">
        <w:rPr>
          <w:b/>
        </w:rPr>
        <w:t>2</w:t>
      </w:r>
      <w:r>
        <w:rPr>
          <w:b/>
        </w:rPr>
        <w:t>6 — 29</w:t>
      </w:r>
      <w:r w:rsidRPr="00BC34DC">
        <w:rPr>
          <w:b/>
        </w:rPr>
        <w:t xml:space="preserve"> октября 201</w:t>
      </w:r>
      <w:r>
        <w:rPr>
          <w:b/>
        </w:rPr>
        <w:t>5</w:t>
      </w:r>
      <w:r w:rsidRPr="00BC34DC">
        <w:rPr>
          <w:b/>
        </w:rPr>
        <w:t xml:space="preserve"> г.</w:t>
      </w:r>
    </w:p>
    <w:p w:rsidR="00823A31" w:rsidRDefault="00823A31" w:rsidP="0031126F">
      <w:pPr>
        <w:jc w:val="both"/>
        <w:rPr>
          <w:b/>
          <w:bCs/>
          <w:lang w:val="uk-UA"/>
        </w:rPr>
      </w:pPr>
    </w:p>
    <w:p w:rsidR="00F97536" w:rsidRDefault="00F97536" w:rsidP="0031126F">
      <w:pPr>
        <w:jc w:val="both"/>
        <w:rPr>
          <w:b/>
          <w:bCs/>
          <w:lang w:val="uk-UA"/>
        </w:rPr>
      </w:pPr>
    </w:p>
    <w:p w:rsidR="00F97536" w:rsidRDefault="00F97536" w:rsidP="0031126F">
      <w:pPr>
        <w:jc w:val="both"/>
        <w:rPr>
          <w:b/>
          <w:bCs/>
          <w:lang w:val="uk-UA"/>
        </w:rPr>
      </w:pPr>
    </w:p>
    <w:p w:rsidR="00BE740F" w:rsidRDefault="00BE740F" w:rsidP="0031126F">
      <w:pPr>
        <w:jc w:val="both"/>
        <w:rPr>
          <w:b/>
          <w:bCs/>
          <w:lang w:val="uk-UA"/>
        </w:rPr>
      </w:pPr>
    </w:p>
    <w:p w:rsidR="00F97536" w:rsidRDefault="00F97536" w:rsidP="00F97536">
      <w:pPr>
        <w:jc w:val="center"/>
        <w:rPr>
          <w:b/>
        </w:rPr>
      </w:pPr>
      <w:r w:rsidRPr="00E6387B">
        <w:rPr>
          <w:b/>
        </w:rPr>
        <w:t>Организаторы</w:t>
      </w:r>
    </w:p>
    <w:p w:rsidR="00F97536" w:rsidRPr="00E6387B" w:rsidRDefault="00F97536" w:rsidP="00F97536">
      <w:pPr>
        <w:jc w:val="center"/>
        <w:rPr>
          <w:b/>
        </w:rPr>
      </w:pPr>
    </w:p>
    <w:p w:rsidR="00F97536" w:rsidRDefault="00F97536" w:rsidP="00F97536">
      <w:pPr>
        <w:jc w:val="center"/>
        <w:rPr>
          <w:b/>
        </w:rPr>
      </w:pPr>
      <w:r w:rsidRPr="00E6387B">
        <w:rPr>
          <w:b/>
        </w:rPr>
        <w:t>Министерс</w:t>
      </w:r>
      <w:r>
        <w:rPr>
          <w:b/>
        </w:rPr>
        <w:t>тво образования и науки Украины</w:t>
      </w:r>
    </w:p>
    <w:p w:rsidR="00F97536" w:rsidRDefault="00F97536" w:rsidP="00F97536">
      <w:pPr>
        <w:jc w:val="center"/>
        <w:rPr>
          <w:b/>
        </w:rPr>
      </w:pPr>
      <w:r w:rsidRPr="00E6387B">
        <w:rPr>
          <w:b/>
        </w:rPr>
        <w:t>Национальная мет</w:t>
      </w:r>
      <w:r>
        <w:rPr>
          <w:b/>
        </w:rPr>
        <w:t>аллургическая академия Украины</w:t>
      </w:r>
    </w:p>
    <w:p w:rsidR="00F97536" w:rsidRDefault="00F97536" w:rsidP="00F97536">
      <w:pPr>
        <w:jc w:val="center"/>
        <w:rPr>
          <w:b/>
        </w:rPr>
      </w:pPr>
    </w:p>
    <w:p w:rsidR="00F97536" w:rsidRDefault="00F97536" w:rsidP="00F97536">
      <w:pPr>
        <w:jc w:val="center"/>
        <w:rPr>
          <w:b/>
        </w:rPr>
      </w:pPr>
      <w:r w:rsidRPr="00E6387B">
        <w:rPr>
          <w:b/>
        </w:rPr>
        <w:t xml:space="preserve">Национальная академия наук Украины  </w:t>
      </w:r>
    </w:p>
    <w:p w:rsidR="00F97536" w:rsidRDefault="00F97536" w:rsidP="00F97536">
      <w:pPr>
        <w:jc w:val="center"/>
        <w:rPr>
          <w:b/>
        </w:rPr>
      </w:pPr>
      <w:r w:rsidRPr="00E6387B">
        <w:rPr>
          <w:b/>
        </w:rPr>
        <w:t xml:space="preserve">Институт черной металлургии </w:t>
      </w:r>
    </w:p>
    <w:p w:rsidR="00F97536" w:rsidRDefault="00F97536" w:rsidP="00F97536">
      <w:pPr>
        <w:jc w:val="center"/>
        <w:rPr>
          <w:b/>
        </w:rPr>
      </w:pPr>
      <w:r>
        <w:rPr>
          <w:b/>
        </w:rPr>
        <w:t>им. З.И. Некрасова</w:t>
      </w:r>
    </w:p>
    <w:p w:rsidR="00F97536" w:rsidRDefault="00F97536" w:rsidP="00F97536">
      <w:pPr>
        <w:jc w:val="center"/>
        <w:rPr>
          <w:b/>
        </w:rPr>
      </w:pPr>
    </w:p>
    <w:p w:rsidR="00F97536" w:rsidRDefault="00F97536" w:rsidP="00F97536">
      <w:pPr>
        <w:jc w:val="center"/>
        <w:rPr>
          <w:b/>
        </w:rPr>
      </w:pPr>
      <w:r>
        <w:rPr>
          <w:b/>
        </w:rPr>
        <w:t>Даниели Хеви</w:t>
      </w:r>
      <w:r w:rsidR="00911988">
        <w:rPr>
          <w:b/>
          <w:lang w:val="uk-UA"/>
        </w:rPr>
        <w:t xml:space="preserve"> </w:t>
      </w:r>
      <w:r>
        <w:rPr>
          <w:b/>
        </w:rPr>
        <w:t>Машинери Инжинир</w:t>
      </w:r>
      <w:bookmarkStart w:id="1" w:name="_GoBack"/>
      <w:bookmarkEnd w:id="1"/>
      <w:r>
        <w:rPr>
          <w:b/>
        </w:rPr>
        <w:t>инг</w:t>
      </w:r>
    </w:p>
    <w:p w:rsidR="00F97536" w:rsidRDefault="00F97536" w:rsidP="00F97536">
      <w:pPr>
        <w:jc w:val="center"/>
        <w:rPr>
          <w:b/>
        </w:rPr>
      </w:pPr>
    </w:p>
    <w:p w:rsidR="00BE740F" w:rsidRDefault="00BE740F" w:rsidP="00F97536">
      <w:pPr>
        <w:jc w:val="center"/>
        <w:rPr>
          <w:b/>
        </w:rPr>
      </w:pPr>
    </w:p>
    <w:p w:rsidR="00911988" w:rsidRPr="00911988" w:rsidRDefault="00911988" w:rsidP="00F97536">
      <w:pPr>
        <w:jc w:val="center"/>
        <w:rPr>
          <w:b/>
        </w:rPr>
      </w:pPr>
      <w:r>
        <w:rPr>
          <w:b/>
        </w:rPr>
        <w:t xml:space="preserve">Журнал </w:t>
      </w:r>
    </w:p>
    <w:p w:rsidR="00BE740F" w:rsidRPr="00911988" w:rsidRDefault="00295D94" w:rsidP="00F97536">
      <w:pPr>
        <w:jc w:val="center"/>
        <w:rPr>
          <w:b/>
        </w:rPr>
      </w:pPr>
      <w:r>
        <w:rPr>
          <w:b/>
          <w:lang w:val="en-US"/>
        </w:rPr>
        <w:t>Metallurgical</w:t>
      </w:r>
      <w:r w:rsidRPr="00911988">
        <w:rPr>
          <w:b/>
        </w:rPr>
        <w:t xml:space="preserve"> </w:t>
      </w:r>
      <w:r>
        <w:rPr>
          <w:b/>
          <w:lang w:val="en-US"/>
        </w:rPr>
        <w:t>and</w:t>
      </w:r>
      <w:r w:rsidRPr="00911988">
        <w:rPr>
          <w:b/>
        </w:rPr>
        <w:t xml:space="preserve"> </w:t>
      </w:r>
      <w:r>
        <w:rPr>
          <w:b/>
          <w:lang w:val="en-US"/>
        </w:rPr>
        <w:t>Mining</w:t>
      </w:r>
      <w:r w:rsidRPr="00911988">
        <w:rPr>
          <w:b/>
        </w:rPr>
        <w:t xml:space="preserve"> </w:t>
      </w:r>
      <w:r>
        <w:rPr>
          <w:b/>
          <w:lang w:val="en-US"/>
        </w:rPr>
        <w:t>Industry</w:t>
      </w:r>
    </w:p>
    <w:p w:rsidR="00911988" w:rsidRDefault="00911988" w:rsidP="00E6387B">
      <w:pPr>
        <w:jc w:val="center"/>
        <w:rPr>
          <w:b/>
          <w:bCs/>
          <w:caps/>
          <w:lang w:val="uk-UA"/>
        </w:rPr>
      </w:pPr>
    </w:p>
    <w:p w:rsidR="00823A31" w:rsidRDefault="00823A31" w:rsidP="00E6387B">
      <w:pPr>
        <w:jc w:val="center"/>
        <w:rPr>
          <w:b/>
          <w:bCs/>
          <w:caps/>
        </w:rPr>
      </w:pPr>
      <w:r w:rsidRPr="00782056">
        <w:rPr>
          <w:b/>
          <w:bCs/>
          <w:caps/>
        </w:rPr>
        <w:lastRenderedPageBreak/>
        <w:t>ВТ</w:t>
      </w:r>
      <w:r>
        <w:rPr>
          <w:b/>
          <w:bCs/>
          <w:caps/>
        </w:rPr>
        <w:t>О</w:t>
      </w:r>
      <w:r w:rsidRPr="00782056">
        <w:rPr>
          <w:b/>
          <w:bCs/>
          <w:caps/>
        </w:rPr>
        <w:t>РОЕ</w:t>
      </w:r>
      <w:r w:rsidR="00911988">
        <w:rPr>
          <w:b/>
          <w:bCs/>
          <w:caps/>
        </w:rPr>
        <w:t xml:space="preserve"> </w:t>
      </w:r>
      <w:r w:rsidRPr="00E6387B">
        <w:rPr>
          <w:b/>
          <w:bCs/>
          <w:caps/>
        </w:rPr>
        <w:t>Информационное сообщение</w:t>
      </w:r>
    </w:p>
    <w:p w:rsidR="00823A31" w:rsidRPr="00E6387B" w:rsidRDefault="00823A31" w:rsidP="00E6387B">
      <w:pPr>
        <w:jc w:val="center"/>
        <w:rPr>
          <w:b/>
          <w:bCs/>
          <w:caps/>
        </w:rPr>
      </w:pPr>
    </w:p>
    <w:p w:rsidR="00664336" w:rsidRDefault="00664336" w:rsidP="00664336">
      <w:pPr>
        <w:jc w:val="center"/>
        <w:rPr>
          <w:b/>
        </w:rPr>
      </w:pPr>
      <w:r w:rsidRPr="00E6387B">
        <w:rPr>
          <w:b/>
        </w:rPr>
        <w:t xml:space="preserve">Международная научно-техническая </w:t>
      </w:r>
    </w:p>
    <w:p w:rsidR="00664336" w:rsidRDefault="00664336" w:rsidP="00664336">
      <w:pPr>
        <w:jc w:val="center"/>
        <w:rPr>
          <w:b/>
        </w:rPr>
      </w:pPr>
      <w:r>
        <w:rPr>
          <w:b/>
        </w:rPr>
        <w:t>конференция</w:t>
      </w:r>
    </w:p>
    <w:p w:rsidR="00664336" w:rsidRDefault="00664336" w:rsidP="00664336">
      <w:pPr>
        <w:jc w:val="center"/>
        <w:rPr>
          <w:b/>
        </w:rPr>
      </w:pPr>
      <w:r w:rsidRPr="00BC34DC">
        <w:rPr>
          <w:b/>
        </w:rPr>
        <w:t xml:space="preserve">«Надежность </w:t>
      </w:r>
      <w:r>
        <w:rPr>
          <w:b/>
        </w:rPr>
        <w:t xml:space="preserve">и безопасность </w:t>
      </w:r>
    </w:p>
    <w:p w:rsidR="00664336" w:rsidRPr="00BC34DC" w:rsidRDefault="00664336" w:rsidP="00664336">
      <w:pPr>
        <w:jc w:val="center"/>
        <w:rPr>
          <w:b/>
        </w:rPr>
      </w:pPr>
      <w:r>
        <w:rPr>
          <w:b/>
        </w:rPr>
        <w:t>технологического об</w:t>
      </w:r>
      <w:r w:rsidRPr="00BC34DC">
        <w:rPr>
          <w:b/>
        </w:rPr>
        <w:t>орудования»</w:t>
      </w:r>
    </w:p>
    <w:p w:rsidR="00664336" w:rsidRDefault="00664336" w:rsidP="00664336">
      <w:pPr>
        <w:jc w:val="center"/>
        <w:rPr>
          <w:b/>
        </w:rPr>
      </w:pPr>
      <w:r>
        <w:rPr>
          <w:b/>
        </w:rPr>
        <w:t>провод</w:t>
      </w:r>
      <w:r w:rsidRPr="00E6387B">
        <w:rPr>
          <w:b/>
        </w:rPr>
        <w:t>ится 2</w:t>
      </w:r>
      <w:r>
        <w:rPr>
          <w:b/>
        </w:rPr>
        <w:t>6 — 29</w:t>
      </w:r>
      <w:r w:rsidRPr="00E6387B">
        <w:rPr>
          <w:b/>
        </w:rPr>
        <w:t xml:space="preserve"> октября 201</w:t>
      </w:r>
      <w:r>
        <w:rPr>
          <w:b/>
        </w:rPr>
        <w:t>5</w:t>
      </w:r>
      <w:r w:rsidRPr="00E6387B">
        <w:rPr>
          <w:b/>
        </w:rPr>
        <w:t xml:space="preserve"> года </w:t>
      </w:r>
      <w:r>
        <w:rPr>
          <w:b/>
        </w:rPr>
        <w:t>в</w:t>
      </w:r>
    </w:p>
    <w:p w:rsidR="00823A31" w:rsidRPr="00E6387B" w:rsidRDefault="00664336" w:rsidP="00664336">
      <w:pPr>
        <w:jc w:val="center"/>
        <w:rPr>
          <w:b/>
          <w:bCs/>
        </w:rPr>
      </w:pPr>
      <w:r w:rsidRPr="00E6387B">
        <w:rPr>
          <w:b/>
        </w:rPr>
        <w:t>Национальной металлургической академии Украины.</w:t>
      </w:r>
    </w:p>
    <w:p w:rsidR="00823A31" w:rsidRDefault="00823A31" w:rsidP="0031126F">
      <w:pPr>
        <w:shd w:val="clear" w:color="auto" w:fill="FFFFFF"/>
        <w:ind w:firstLine="284"/>
        <w:jc w:val="both"/>
        <w:rPr>
          <w:b/>
          <w:bCs/>
          <w:color w:val="000000"/>
        </w:rPr>
      </w:pPr>
    </w:p>
    <w:p w:rsidR="00823A31" w:rsidRDefault="00823A31" w:rsidP="005269AC">
      <w:pPr>
        <w:rPr>
          <w:b/>
          <w:bCs/>
          <w:caps/>
        </w:rPr>
      </w:pPr>
      <w:r w:rsidRPr="005269AC">
        <w:rPr>
          <w:b/>
          <w:bCs/>
          <w:caps/>
        </w:rPr>
        <w:t>Тематические направления работы конференции:</w:t>
      </w:r>
    </w:p>
    <w:p w:rsidR="00BE740F" w:rsidRPr="005269AC" w:rsidRDefault="00BE740F" w:rsidP="005269AC">
      <w:pPr>
        <w:rPr>
          <w:b/>
          <w:bCs/>
          <w:caps/>
        </w:rPr>
      </w:pPr>
    </w:p>
    <w:p w:rsidR="00664336" w:rsidRPr="000355A9" w:rsidRDefault="00BE740F" w:rsidP="00BE740F">
      <w:pPr>
        <w:widowControl w:val="0"/>
        <w:suppressAutoHyphens/>
        <w:ind w:left="993" w:hanging="993"/>
        <w:contextualSpacing/>
        <w:jc w:val="both"/>
      </w:pPr>
      <w:r>
        <w:t>1.</w:t>
      </w:r>
      <w:r w:rsidR="00664336" w:rsidRPr="000355A9">
        <w:t>Секция</w:t>
      </w:r>
      <w:r w:rsidR="00664336">
        <w:t>.</w:t>
      </w:r>
      <w:r w:rsidR="00664336" w:rsidRPr="000355A9">
        <w:t>Общие</w:t>
      </w:r>
      <w:r w:rsidR="00911988">
        <w:t xml:space="preserve"> </w:t>
      </w:r>
      <w:r w:rsidR="00664336" w:rsidRPr="000355A9">
        <w:t>вопросы</w:t>
      </w:r>
      <w:r w:rsidR="00911988">
        <w:t xml:space="preserve"> </w:t>
      </w:r>
      <w:r w:rsidR="00664336" w:rsidRPr="000355A9">
        <w:t>надежности</w:t>
      </w:r>
      <w:r w:rsidR="00911988">
        <w:t xml:space="preserve"> </w:t>
      </w:r>
      <w:r w:rsidR="00664336">
        <w:t xml:space="preserve">и   безопасности </w:t>
      </w:r>
      <w:r w:rsidR="00664336" w:rsidRPr="000355A9">
        <w:t>механических систем.</w:t>
      </w:r>
    </w:p>
    <w:p w:rsidR="00664336" w:rsidRPr="000355A9" w:rsidRDefault="00BE740F" w:rsidP="00BE740F">
      <w:pPr>
        <w:widowControl w:val="0"/>
        <w:suppressAutoHyphens/>
        <w:ind w:left="993" w:hanging="993"/>
        <w:contextualSpacing/>
        <w:jc w:val="both"/>
      </w:pPr>
      <w:r>
        <w:t>2.</w:t>
      </w:r>
      <w:r w:rsidR="00664336" w:rsidRPr="000355A9">
        <w:t>Секция</w:t>
      </w:r>
      <w:r w:rsidR="00664336">
        <w:t>.</w:t>
      </w:r>
      <w:r w:rsidR="00911988">
        <w:t xml:space="preserve"> </w:t>
      </w:r>
      <w:r w:rsidR="00664336">
        <w:t>Нагруженность,</w:t>
      </w:r>
      <w:r w:rsidR="00911988">
        <w:t xml:space="preserve"> </w:t>
      </w:r>
      <w:r w:rsidR="00664336" w:rsidRPr="000355A9">
        <w:t>прочность</w:t>
      </w:r>
      <w:r w:rsidR="00911988">
        <w:t xml:space="preserve"> </w:t>
      </w:r>
      <w:r>
        <w:t>и</w:t>
      </w:r>
      <w:r w:rsidR="00911988">
        <w:t xml:space="preserve"> </w:t>
      </w:r>
      <w:r w:rsidR="00664336">
        <w:t>долговечность</w:t>
      </w:r>
      <w:r w:rsidR="00911988">
        <w:t xml:space="preserve"> </w:t>
      </w:r>
      <w:r w:rsidR="00664336" w:rsidRPr="000355A9">
        <w:t xml:space="preserve">элементов </w:t>
      </w:r>
      <w:r w:rsidR="00664336">
        <w:t>технологических</w:t>
      </w:r>
      <w:r w:rsidR="00664336" w:rsidRPr="000355A9">
        <w:t xml:space="preserve"> машин и агрегатов в условиях эксплуатации.</w:t>
      </w:r>
    </w:p>
    <w:p w:rsidR="00823A31" w:rsidRPr="000355A9" w:rsidRDefault="00BE740F" w:rsidP="00BE740F">
      <w:pPr>
        <w:widowControl w:val="0"/>
        <w:suppressAutoHyphens/>
        <w:ind w:left="993" w:hanging="993"/>
        <w:contextualSpacing/>
        <w:jc w:val="both"/>
      </w:pPr>
      <w:r>
        <w:t>3.</w:t>
      </w:r>
      <w:r w:rsidR="00664336" w:rsidRPr="000355A9">
        <w:t>Секция</w:t>
      </w:r>
      <w:r w:rsidR="00664336">
        <w:t>.</w:t>
      </w:r>
      <w:r w:rsidR="00664336" w:rsidRPr="000355A9">
        <w:t xml:space="preserve"> Диагностика технического состояния и </w:t>
      </w:r>
      <w:r>
        <w:t>рем</w:t>
      </w:r>
      <w:r w:rsidR="00664336" w:rsidRPr="000355A9">
        <w:t xml:space="preserve">онт </w:t>
      </w:r>
      <w:r w:rsidR="00664336">
        <w:t>технологического</w:t>
      </w:r>
      <w:r w:rsidR="00911988">
        <w:t xml:space="preserve"> </w:t>
      </w:r>
      <w:r w:rsidR="00664336" w:rsidRPr="000355A9">
        <w:t>оборудования</w:t>
      </w:r>
      <w:r w:rsidR="00911988">
        <w:t xml:space="preserve"> </w:t>
      </w:r>
      <w:r w:rsidR="00664336">
        <w:t>тяжелой</w:t>
      </w:r>
      <w:r w:rsidR="00911988">
        <w:t xml:space="preserve"> </w:t>
      </w:r>
      <w:r w:rsidR="00664336">
        <w:t>промышленности</w:t>
      </w:r>
    </w:p>
    <w:p w:rsidR="00823A31" w:rsidRDefault="00823A31" w:rsidP="00C372C4">
      <w:pPr>
        <w:shd w:val="clear" w:color="auto" w:fill="FFFFFF"/>
        <w:tabs>
          <w:tab w:val="left" w:pos="360"/>
        </w:tabs>
        <w:rPr>
          <w:color w:val="000000"/>
        </w:rPr>
      </w:pPr>
    </w:p>
    <w:p w:rsidR="00823A31" w:rsidRDefault="00823A31" w:rsidP="00782056">
      <w:pPr>
        <w:shd w:val="clear" w:color="auto" w:fill="FFFFFF"/>
        <w:tabs>
          <w:tab w:val="left" w:pos="360"/>
        </w:tabs>
      </w:pPr>
      <w:r w:rsidRPr="00782056">
        <w:rPr>
          <w:b/>
          <w:bCs/>
        </w:rPr>
        <w:t>Организационный взнос.</w:t>
      </w:r>
    </w:p>
    <w:p w:rsidR="00823A31" w:rsidRDefault="00823A31" w:rsidP="00782056">
      <w:pPr>
        <w:shd w:val="clear" w:color="auto" w:fill="FFFFFF"/>
        <w:tabs>
          <w:tab w:val="left" w:pos="360"/>
        </w:tabs>
      </w:pPr>
      <w:r>
        <w:t xml:space="preserve">Зарубежные докладчики – </w:t>
      </w:r>
      <w:r w:rsidR="00225BAC">
        <w:t>5</w:t>
      </w:r>
      <w:r>
        <w:t xml:space="preserve">0 </w:t>
      </w:r>
      <w:r w:rsidR="00911988">
        <w:t>евро</w:t>
      </w:r>
      <w:r>
        <w:t>;</w:t>
      </w:r>
    </w:p>
    <w:p w:rsidR="00823A31" w:rsidRDefault="00823A31" w:rsidP="00782056">
      <w:pPr>
        <w:shd w:val="clear" w:color="auto" w:fill="FFFFFF"/>
        <w:tabs>
          <w:tab w:val="left" w:pos="360"/>
        </w:tabs>
      </w:pPr>
      <w:r>
        <w:t>Отечественные докладчики – 500 гривен;</w:t>
      </w:r>
    </w:p>
    <w:p w:rsidR="00823A31" w:rsidRDefault="00823A31" w:rsidP="00782056">
      <w:pPr>
        <w:shd w:val="clear" w:color="auto" w:fill="FFFFFF"/>
        <w:tabs>
          <w:tab w:val="left" w:pos="360"/>
        </w:tabs>
      </w:pPr>
      <w:r>
        <w:t>Участники конференции – 250 гривен;</w:t>
      </w:r>
    </w:p>
    <w:p w:rsidR="00823A31" w:rsidRDefault="00823A31" w:rsidP="00782056">
      <w:pPr>
        <w:shd w:val="clear" w:color="auto" w:fill="FFFFFF"/>
        <w:tabs>
          <w:tab w:val="left" w:pos="360"/>
        </w:tabs>
      </w:pPr>
      <w:r>
        <w:t>Аспиранты, студенты – 100 гривен.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</w:pPr>
      <w:r>
        <w:t>В организационный взнос включен</w:t>
      </w:r>
      <w:r w:rsidR="001D0E3D">
        <w:t>о</w:t>
      </w:r>
      <w:r>
        <w:t xml:space="preserve"> издание </w:t>
      </w:r>
      <w:r w:rsidR="001D0E3D">
        <w:t>материалов</w:t>
      </w:r>
      <w:r>
        <w:t xml:space="preserve"> конференции. </w:t>
      </w:r>
    </w:p>
    <w:p w:rsidR="001D0E3D" w:rsidRDefault="001D0E3D" w:rsidP="00225BAC">
      <w:pPr>
        <w:shd w:val="clear" w:color="auto" w:fill="FFFFFF"/>
        <w:tabs>
          <w:tab w:val="left" w:pos="360"/>
        </w:tabs>
        <w:ind w:firstLine="426"/>
        <w:jc w:val="both"/>
      </w:pPr>
      <w:r>
        <w:t>Материалы конференции будут опубликов</w:t>
      </w:r>
      <w:r>
        <w:t>а</w:t>
      </w:r>
      <w:r>
        <w:t>ны в специализированных изданиях, входящих в международные наукометрические базы</w:t>
      </w:r>
      <w:r w:rsidR="00911988">
        <w:t xml:space="preserve"> данных</w:t>
      </w:r>
      <w:r>
        <w:t>.</w:t>
      </w:r>
    </w:p>
    <w:p w:rsidR="00823A31" w:rsidRPr="008E296B" w:rsidRDefault="00823A31" w:rsidP="00225BAC">
      <w:pPr>
        <w:shd w:val="clear" w:color="auto" w:fill="FFFFFF"/>
        <w:tabs>
          <w:tab w:val="left" w:pos="360"/>
        </w:tabs>
        <w:ind w:firstLine="426"/>
        <w:jc w:val="both"/>
      </w:pPr>
      <w:r>
        <w:lastRenderedPageBreak/>
        <w:t>Бронирование мест в гостинице, проживание, п</w:t>
      </w:r>
      <w:r w:rsidR="00BE740F">
        <w:t>и</w:t>
      </w:r>
      <w:r>
        <w:t>тание и культурная программа оплачивается участниками конференции отдельно.</w:t>
      </w:r>
    </w:p>
    <w:p w:rsidR="00823A31" w:rsidRDefault="00664336" w:rsidP="00782056">
      <w:pPr>
        <w:shd w:val="clear" w:color="auto" w:fill="FFFFFF"/>
        <w:tabs>
          <w:tab w:val="left" w:pos="360"/>
        </w:tabs>
      </w:pPr>
      <w:r>
        <w:rPr>
          <w:b/>
          <w:bCs/>
        </w:rPr>
        <w:t>Порядок</w:t>
      </w:r>
      <w:r w:rsidRPr="00782056">
        <w:rPr>
          <w:b/>
          <w:bCs/>
        </w:rPr>
        <w:t>оплаты</w:t>
      </w:r>
      <w:r>
        <w:rPr>
          <w:b/>
          <w:bCs/>
        </w:rPr>
        <w:t>оргвзноса</w:t>
      </w:r>
      <w:r w:rsidRPr="00782056">
        <w:rPr>
          <w:b/>
          <w:bCs/>
        </w:rPr>
        <w:t>.</w:t>
      </w:r>
    </w:p>
    <w:p w:rsidR="00823A31" w:rsidRDefault="00823A31" w:rsidP="00782056">
      <w:pPr>
        <w:shd w:val="clear" w:color="auto" w:fill="FFFFFF"/>
        <w:tabs>
          <w:tab w:val="left" w:pos="360"/>
        </w:tabs>
      </w:pPr>
      <w:r>
        <w:t>Для участников из Украины – через отделения  и терминалы ПриватБанка на карточный счет КБ ПриватБанк</w:t>
      </w:r>
    </w:p>
    <w:p w:rsidR="00823A31" w:rsidRPr="003C6648" w:rsidRDefault="00823A31" w:rsidP="00782056">
      <w:pPr>
        <w:shd w:val="clear" w:color="auto" w:fill="FFFFFF"/>
        <w:tabs>
          <w:tab w:val="left" w:pos="360"/>
        </w:tabs>
        <w:rPr>
          <w:lang w:val="uk-UA"/>
        </w:rPr>
      </w:pPr>
      <w:r>
        <w:t xml:space="preserve">№ 5457 0923 0118 9720 </w:t>
      </w:r>
    </w:p>
    <w:p w:rsidR="00823A31" w:rsidRDefault="00823A31" w:rsidP="00782056">
      <w:pPr>
        <w:shd w:val="clear" w:color="auto" w:fill="FFFFFF"/>
        <w:tabs>
          <w:tab w:val="left" w:pos="360"/>
        </w:tabs>
      </w:pPr>
      <w:r>
        <w:t>Белодеденко С. В.</w:t>
      </w:r>
    </w:p>
    <w:p w:rsidR="00823A31" w:rsidRDefault="00823A31" w:rsidP="00782056">
      <w:pPr>
        <w:shd w:val="clear" w:color="auto" w:fill="FFFFFF"/>
        <w:tabs>
          <w:tab w:val="left" w:pos="360"/>
        </w:tabs>
      </w:pPr>
    </w:p>
    <w:p w:rsidR="00823A31" w:rsidRDefault="00823A31" w:rsidP="00782056">
      <w:pPr>
        <w:shd w:val="clear" w:color="auto" w:fill="FFFFFF"/>
        <w:tabs>
          <w:tab w:val="left" w:pos="360"/>
        </w:tabs>
      </w:pPr>
    </w:p>
    <w:p w:rsidR="00823A31" w:rsidRDefault="00823A31" w:rsidP="00225BAC">
      <w:pPr>
        <w:shd w:val="clear" w:color="auto" w:fill="FFFFFF"/>
        <w:tabs>
          <w:tab w:val="left" w:pos="360"/>
        </w:tabs>
        <w:ind w:firstLine="567"/>
        <w:jc w:val="both"/>
      </w:pPr>
      <w:r>
        <w:t>В адрес оргкомитета необходимо направить электронную версию статьи (выслать</w:t>
      </w:r>
      <w:r w:rsidR="00225BAC">
        <w:t xml:space="preserve"> электронной</w:t>
      </w:r>
      <w:r>
        <w:t xml:space="preserve"> почтой), 1 распечатанный экземпляр статьи, акт экспертизы и ксерокопию или скан квитанции об оплате организационного взноса.</w:t>
      </w:r>
    </w:p>
    <w:p w:rsidR="00823A31" w:rsidRDefault="00823A31" w:rsidP="00782056">
      <w:pPr>
        <w:shd w:val="clear" w:color="auto" w:fill="FFFFFF"/>
        <w:tabs>
          <w:tab w:val="left" w:pos="360"/>
        </w:tabs>
      </w:pPr>
    </w:p>
    <w:p w:rsidR="00823A31" w:rsidRPr="00244192" w:rsidRDefault="00823A31" w:rsidP="00225BAC">
      <w:pPr>
        <w:shd w:val="clear" w:color="auto" w:fill="FFFFFF"/>
        <w:tabs>
          <w:tab w:val="left" w:pos="360"/>
        </w:tabs>
        <w:ind w:firstLine="426"/>
        <w:rPr>
          <w:b/>
          <w:bCs/>
          <w:color w:val="000000"/>
        </w:rPr>
      </w:pPr>
      <w:r w:rsidRPr="00244192">
        <w:rPr>
          <w:b/>
          <w:bCs/>
          <w:color w:val="000000"/>
        </w:rPr>
        <w:t>Требования к оформлению статьи.</w:t>
      </w:r>
    </w:p>
    <w:p w:rsidR="00823A31" w:rsidRPr="0005671B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>
        <w:rPr>
          <w:b/>
          <w:bCs/>
          <w:color w:val="000000"/>
        </w:rPr>
        <w:t xml:space="preserve">Объем статьи: </w:t>
      </w:r>
      <w:r w:rsidRPr="0005671B">
        <w:rPr>
          <w:color w:val="000000"/>
        </w:rPr>
        <w:t>7 полных страниц (без нуме</w:t>
      </w:r>
      <w:r w:rsidRPr="0005671B">
        <w:rPr>
          <w:color w:val="000000"/>
        </w:rPr>
        <w:t>р</w:t>
      </w:r>
      <w:r w:rsidRPr="0005671B">
        <w:rPr>
          <w:color w:val="000000"/>
        </w:rPr>
        <w:t>ции)</w:t>
      </w:r>
      <w:r>
        <w:rPr>
          <w:color w:val="000000"/>
        </w:rPr>
        <w:t>.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 w:rsidRPr="008E296B">
        <w:rPr>
          <w:b/>
          <w:bCs/>
          <w:color w:val="000000"/>
        </w:rPr>
        <w:t>Текст статьи</w:t>
      </w:r>
      <w:r>
        <w:rPr>
          <w:color w:val="000000"/>
        </w:rPr>
        <w:t xml:space="preserve"> должен быть выполнен на л</w:t>
      </w:r>
      <w:r>
        <w:rPr>
          <w:color w:val="000000"/>
        </w:rPr>
        <w:t>ю</w:t>
      </w:r>
      <w:r>
        <w:rPr>
          <w:color w:val="000000"/>
        </w:rPr>
        <w:t xml:space="preserve">бом из рабочих языков конференции  в текстовом редакторе </w:t>
      </w:r>
      <w:r>
        <w:rPr>
          <w:color w:val="000000"/>
          <w:lang w:val="en-US"/>
        </w:rPr>
        <w:t>MicrosoftWord</w:t>
      </w:r>
      <w:r w:rsidRPr="00244192">
        <w:rPr>
          <w:color w:val="000000"/>
        </w:rPr>
        <w:t xml:space="preserve"> 2007. </w:t>
      </w:r>
      <w:r>
        <w:rPr>
          <w:color w:val="000000"/>
        </w:rPr>
        <w:t>Размер бумаги А4 (297х210), ориентация книжная. Поля</w:t>
      </w:r>
      <w:r w:rsidR="00225BAC">
        <w:rPr>
          <w:color w:val="000000"/>
        </w:rPr>
        <w:t>–</w:t>
      </w:r>
      <w:r>
        <w:rPr>
          <w:color w:val="000000"/>
        </w:rPr>
        <w:t xml:space="preserve"> сверху 2 см, снизу 2 см, слева 2 см, справа 2 см. Выравн</w:t>
      </w:r>
      <w:r>
        <w:rPr>
          <w:color w:val="000000"/>
        </w:rPr>
        <w:t>и</w:t>
      </w:r>
      <w:r>
        <w:rPr>
          <w:color w:val="000000"/>
        </w:rPr>
        <w:t>вание текста по ширине. Шрифт TimesNewRoman, размер шрифта 13, межстрочный интервал 1,3, абзац 1,25 см. Переносы допускаются автомат</w:t>
      </w:r>
      <w:r>
        <w:rPr>
          <w:color w:val="000000"/>
        </w:rPr>
        <w:t>и</w:t>
      </w:r>
      <w:r>
        <w:rPr>
          <w:color w:val="000000"/>
        </w:rPr>
        <w:t>ческие.</w:t>
      </w:r>
    </w:p>
    <w:p w:rsidR="00823A31" w:rsidRPr="00D16AF6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>
        <w:rPr>
          <w:b/>
          <w:bCs/>
          <w:color w:val="000000"/>
        </w:rPr>
        <w:t xml:space="preserve">Информация о авторах </w:t>
      </w:r>
      <w:r>
        <w:rPr>
          <w:color w:val="000000"/>
        </w:rPr>
        <w:t>выполняется шри</w:t>
      </w:r>
      <w:r>
        <w:rPr>
          <w:color w:val="000000"/>
        </w:rPr>
        <w:t>ф</w:t>
      </w:r>
      <w:r>
        <w:rPr>
          <w:color w:val="000000"/>
        </w:rPr>
        <w:t>том TimesNewRoman, размер шрифта 13, курсив, полужирный. Выравнивание по левому краю. Инициалы и фамилии пишутся большими букв</w:t>
      </w:r>
      <w:r>
        <w:rPr>
          <w:color w:val="000000"/>
        </w:rPr>
        <w:t>а</w:t>
      </w:r>
      <w:r>
        <w:rPr>
          <w:color w:val="000000"/>
        </w:rPr>
        <w:t>ми (сначала инициалы, потом фамилия). Вслед за фамилией через запятую указываются сведения об организациях, в которых работают авторы (обы</w:t>
      </w:r>
      <w:r>
        <w:rPr>
          <w:color w:val="000000"/>
        </w:rPr>
        <w:t>ч</w:t>
      </w:r>
      <w:r>
        <w:rPr>
          <w:color w:val="000000"/>
        </w:rPr>
        <w:lastRenderedPageBreak/>
        <w:t>ный шрифт, без выделения полужирным курс</w:t>
      </w:r>
      <w:r>
        <w:rPr>
          <w:color w:val="000000"/>
        </w:rPr>
        <w:t>и</w:t>
      </w:r>
      <w:r>
        <w:rPr>
          <w:color w:val="000000"/>
        </w:rPr>
        <w:t>вом).</w:t>
      </w:r>
    </w:p>
    <w:p w:rsidR="00823A31" w:rsidRPr="00DC381E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>
        <w:rPr>
          <w:color w:val="000000"/>
        </w:rPr>
        <w:t>На следующей строке печатается информация о авторах на английском языке.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 w:rsidRPr="00403401">
        <w:rPr>
          <w:b/>
          <w:bCs/>
          <w:color w:val="000000"/>
        </w:rPr>
        <w:t>Название статьи</w:t>
      </w:r>
      <w:r>
        <w:rPr>
          <w:color w:val="000000"/>
        </w:rPr>
        <w:t xml:space="preserve"> печатается большими бу</w:t>
      </w:r>
      <w:r>
        <w:rPr>
          <w:color w:val="000000"/>
        </w:rPr>
        <w:t>к</w:t>
      </w:r>
      <w:r>
        <w:rPr>
          <w:color w:val="000000"/>
        </w:rPr>
        <w:t>вами полужирным прямым шрифтом через одну строку после информации о авторах; выравнив</w:t>
      </w:r>
      <w:r>
        <w:rPr>
          <w:color w:val="000000"/>
        </w:rPr>
        <w:t>а</w:t>
      </w:r>
      <w:r>
        <w:rPr>
          <w:color w:val="000000"/>
        </w:rPr>
        <w:t>ние по центру.</w:t>
      </w:r>
    </w:p>
    <w:p w:rsidR="00823A31" w:rsidRPr="00DC381E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>
        <w:rPr>
          <w:color w:val="000000"/>
        </w:rPr>
        <w:t>На следующей строке печатается название статьи на английском языке.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 w:rsidRPr="00641673">
        <w:rPr>
          <w:b/>
          <w:bCs/>
          <w:color w:val="000000"/>
        </w:rPr>
        <w:t>Аннотаци</w:t>
      </w:r>
      <w:r>
        <w:rPr>
          <w:b/>
          <w:bCs/>
          <w:color w:val="000000"/>
        </w:rPr>
        <w:t>я</w:t>
      </w:r>
      <w:r>
        <w:rPr>
          <w:color w:val="000000"/>
        </w:rPr>
        <w:t xml:space="preserve"> на  английском языке в объеме 3-10 строк </w:t>
      </w:r>
      <w:r w:rsidR="003B5FFA">
        <w:rPr>
          <w:color w:val="000000"/>
        </w:rPr>
        <w:t>печатае</w:t>
      </w:r>
      <w:r>
        <w:rPr>
          <w:color w:val="000000"/>
        </w:rPr>
        <w:t>тся через одну пустую строку п</w:t>
      </w:r>
      <w:r>
        <w:rPr>
          <w:color w:val="000000"/>
        </w:rPr>
        <w:t>о</w:t>
      </w:r>
      <w:r>
        <w:rPr>
          <w:color w:val="000000"/>
        </w:rPr>
        <w:t xml:space="preserve">сле названия статьи. Шрифтом TimesNewRoman, размер шрифта 10. выравнивание по ширине. 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 w:rsidRPr="00641673">
        <w:rPr>
          <w:b/>
          <w:bCs/>
          <w:color w:val="000000"/>
        </w:rPr>
        <w:t>Основной текст статьи</w:t>
      </w:r>
      <w:r>
        <w:rPr>
          <w:color w:val="000000"/>
        </w:rPr>
        <w:t xml:space="preserve"> начинается через о</w:t>
      </w:r>
      <w:r>
        <w:rPr>
          <w:color w:val="000000"/>
        </w:rPr>
        <w:t>д</w:t>
      </w:r>
      <w:r>
        <w:rPr>
          <w:color w:val="000000"/>
        </w:rPr>
        <w:t>ну пустую строку после аннотации. Шрифт TimesNewRoman, размер шрифта 13, межстро</w:t>
      </w:r>
      <w:r>
        <w:rPr>
          <w:color w:val="000000"/>
        </w:rPr>
        <w:t>ч</w:t>
      </w:r>
      <w:r>
        <w:rPr>
          <w:color w:val="000000"/>
        </w:rPr>
        <w:t xml:space="preserve">ный интервал 1,3, абзац 1,25 см. Выравнивание по ширине. Ссылки в тексте на рисунки, таблицы, формулы, литературу имеют вид: (рис.1), (табл. 1), (1), </w:t>
      </w:r>
      <w:r w:rsidRPr="00657177">
        <w:rPr>
          <w:color w:val="000000"/>
        </w:rPr>
        <w:t>[1]</w:t>
      </w:r>
      <w:r>
        <w:rPr>
          <w:color w:val="000000"/>
        </w:rPr>
        <w:t xml:space="preserve">. Текст </w:t>
      </w:r>
      <w:r w:rsidR="00596488">
        <w:rPr>
          <w:color w:val="000000"/>
        </w:rPr>
        <w:t>долженизлагаться в такой посл</w:t>
      </w:r>
      <w:r w:rsidR="00596488">
        <w:rPr>
          <w:color w:val="000000"/>
        </w:rPr>
        <w:t>е</w:t>
      </w:r>
      <w:r w:rsidR="00596488">
        <w:rPr>
          <w:color w:val="000000"/>
        </w:rPr>
        <w:t>довательности</w:t>
      </w:r>
      <w:r>
        <w:rPr>
          <w:color w:val="000000"/>
        </w:rPr>
        <w:t>:</w:t>
      </w:r>
      <w:r w:rsidR="00596488">
        <w:rPr>
          <w:color w:val="000000"/>
        </w:rPr>
        <w:t xml:space="preserve"> постановка задачи и ее актуал</w:t>
      </w:r>
      <w:r w:rsidR="00596488">
        <w:rPr>
          <w:color w:val="000000"/>
        </w:rPr>
        <w:t>ь</w:t>
      </w:r>
      <w:r w:rsidR="00596488">
        <w:rPr>
          <w:color w:val="000000"/>
        </w:rPr>
        <w:t>ность, анализ последних исследований и публик</w:t>
      </w:r>
      <w:r w:rsidR="00596488">
        <w:rPr>
          <w:color w:val="000000"/>
        </w:rPr>
        <w:t>а</w:t>
      </w:r>
      <w:r w:rsidR="00596488">
        <w:rPr>
          <w:color w:val="000000"/>
        </w:rPr>
        <w:t>ций, цель статьи (доклада), материалы исследов</w:t>
      </w:r>
      <w:r w:rsidR="00596488">
        <w:rPr>
          <w:color w:val="000000"/>
        </w:rPr>
        <w:t>а</w:t>
      </w:r>
      <w:r w:rsidR="00596488">
        <w:rPr>
          <w:color w:val="000000"/>
        </w:rPr>
        <w:t>ний, их результаты и обсуждение, выводы. Заг</w:t>
      </w:r>
      <w:r w:rsidR="00596488">
        <w:rPr>
          <w:color w:val="000000"/>
        </w:rPr>
        <w:t>о</w:t>
      </w:r>
      <w:r w:rsidR="00596488">
        <w:rPr>
          <w:color w:val="000000"/>
        </w:rPr>
        <w:t xml:space="preserve">ловки разделов текста печатаются полужирным шрифтом с отступом без отрыва от текста раздела. Перед заголовком раздела пропускается пустая строка 13 пт. 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 w:rsidRPr="008E296B">
        <w:rPr>
          <w:b/>
          <w:bCs/>
          <w:color w:val="000000"/>
        </w:rPr>
        <w:t>Рисунки</w:t>
      </w:r>
      <w:r>
        <w:rPr>
          <w:color w:val="000000"/>
        </w:rPr>
        <w:t xml:space="preserve"> выполняются как отдельные объе</w:t>
      </w:r>
      <w:r>
        <w:rPr>
          <w:color w:val="000000"/>
        </w:rPr>
        <w:t>к</w:t>
      </w:r>
      <w:r>
        <w:rPr>
          <w:color w:val="000000"/>
        </w:rPr>
        <w:t xml:space="preserve">ты в формате </w:t>
      </w:r>
      <w:r w:rsidRPr="008E055B">
        <w:rPr>
          <w:color w:val="000000"/>
        </w:rPr>
        <w:t>.</w:t>
      </w:r>
      <w:r>
        <w:rPr>
          <w:color w:val="000000"/>
          <w:lang w:val="en-US"/>
        </w:rPr>
        <w:t>j</w:t>
      </w:r>
      <w:r>
        <w:rPr>
          <w:color w:val="000000"/>
        </w:rPr>
        <w:t>pg</w:t>
      </w:r>
      <w:r w:rsidRPr="008E055B">
        <w:rPr>
          <w:color w:val="000000"/>
        </w:rPr>
        <w:t xml:space="preserve">. </w:t>
      </w:r>
      <w:r>
        <w:rPr>
          <w:color w:val="000000"/>
        </w:rPr>
        <w:t>Нумерация рисунков сквозная (Рис. 1 – Название рисунка). Подпись к рисунку центрируется и выполняется шрифтом TimesNewRoman, размер шрифта 13. Обозначения на рисунках должны быть близкими к основному тексту.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>
        <w:rPr>
          <w:color w:val="000000"/>
        </w:rPr>
        <w:lastRenderedPageBreak/>
        <w:t>Рисунки должны быть отделены от текста о</w:t>
      </w:r>
      <w:r>
        <w:rPr>
          <w:color w:val="000000"/>
        </w:rPr>
        <w:t>д</w:t>
      </w:r>
      <w:r>
        <w:rPr>
          <w:color w:val="000000"/>
        </w:rPr>
        <w:t>ной пустой  строкой до и одной пустой строкой после.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 w:rsidRPr="008E296B">
        <w:rPr>
          <w:b/>
          <w:bCs/>
          <w:color w:val="000000"/>
        </w:rPr>
        <w:t>Формулы</w:t>
      </w:r>
      <w:r>
        <w:rPr>
          <w:color w:val="000000"/>
        </w:rPr>
        <w:t xml:space="preserve"> выполняются в редакторе формул MS Equation 3.0. Расположение по центру стран</w:t>
      </w:r>
      <w:r>
        <w:rPr>
          <w:color w:val="000000"/>
        </w:rPr>
        <w:t>и</w:t>
      </w:r>
      <w:r>
        <w:rPr>
          <w:color w:val="000000"/>
        </w:rPr>
        <w:t>цы. Нумерация сквозная (1). Формулы отделяются от текста  одной пустой  строкой до и одной пу</w:t>
      </w:r>
      <w:r>
        <w:rPr>
          <w:color w:val="000000"/>
        </w:rPr>
        <w:t>с</w:t>
      </w:r>
      <w:r>
        <w:rPr>
          <w:color w:val="000000"/>
        </w:rPr>
        <w:t>той строкой после. Не рекомендуется использ</w:t>
      </w:r>
      <w:r>
        <w:rPr>
          <w:color w:val="000000"/>
        </w:rPr>
        <w:t>о</w:t>
      </w:r>
      <w:r>
        <w:rPr>
          <w:color w:val="000000"/>
        </w:rPr>
        <w:t xml:space="preserve">вать в редакторе формул кириллицу. 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  <w:rPr>
          <w:color w:val="000000"/>
        </w:rPr>
      </w:pPr>
      <w:r w:rsidRPr="00993EF3">
        <w:rPr>
          <w:b/>
          <w:bCs/>
          <w:color w:val="000000"/>
        </w:rPr>
        <w:t>Таблицы</w:t>
      </w:r>
      <w:r>
        <w:rPr>
          <w:color w:val="000000"/>
        </w:rPr>
        <w:t xml:space="preserve"> набираются  10 шрифтом. Нумер</w:t>
      </w:r>
      <w:r>
        <w:rPr>
          <w:color w:val="000000"/>
        </w:rPr>
        <w:t>а</w:t>
      </w:r>
      <w:r>
        <w:rPr>
          <w:color w:val="000000"/>
        </w:rPr>
        <w:t>ция таблицы сквозная (Таблица 1 – Название та</w:t>
      </w:r>
      <w:r>
        <w:rPr>
          <w:color w:val="000000"/>
        </w:rPr>
        <w:t>б</w:t>
      </w:r>
      <w:r>
        <w:rPr>
          <w:color w:val="000000"/>
        </w:rPr>
        <w:t>лицы). Название таблицы центрируется.</w:t>
      </w:r>
    </w:p>
    <w:p w:rsidR="00823A31" w:rsidRDefault="00823A31" w:rsidP="00225BAC">
      <w:pPr>
        <w:shd w:val="clear" w:color="auto" w:fill="FFFFFF"/>
        <w:tabs>
          <w:tab w:val="left" w:pos="360"/>
        </w:tabs>
        <w:ind w:firstLine="426"/>
        <w:jc w:val="both"/>
      </w:pPr>
      <w:r w:rsidRPr="004A2D7A">
        <w:rPr>
          <w:b/>
          <w:bCs/>
        </w:rPr>
        <w:t>Литература</w:t>
      </w:r>
      <w:r>
        <w:t xml:space="preserve"> выполняется шрифтом TimesNewRoman, размер шрифта 13, межстро</w:t>
      </w:r>
      <w:r>
        <w:t>ч</w:t>
      </w:r>
      <w:r>
        <w:t>ный интервал 1,3, без абзацного выступа. Офор</w:t>
      </w:r>
      <w:r>
        <w:t>м</w:t>
      </w:r>
      <w:r>
        <w:t>ление списка литературы – в соответствии с тр</w:t>
      </w:r>
      <w:r>
        <w:t>е</w:t>
      </w:r>
      <w:r>
        <w:t>бованиями ВАК Украины.</w:t>
      </w:r>
    </w:p>
    <w:p w:rsidR="00823A31" w:rsidRDefault="00823A31" w:rsidP="00664336">
      <w:pPr>
        <w:shd w:val="clear" w:color="auto" w:fill="FFFFFF"/>
        <w:tabs>
          <w:tab w:val="left" w:pos="360"/>
        </w:tabs>
        <w:jc w:val="both"/>
      </w:pPr>
    </w:p>
    <w:p w:rsidR="00B33392" w:rsidRDefault="00B33392" w:rsidP="00664336">
      <w:pPr>
        <w:shd w:val="clear" w:color="auto" w:fill="FFFFFF"/>
        <w:tabs>
          <w:tab w:val="left" w:pos="360"/>
        </w:tabs>
        <w:jc w:val="both"/>
      </w:pPr>
    </w:p>
    <w:p w:rsidR="00823A31" w:rsidRPr="00611FB4" w:rsidRDefault="00823A31" w:rsidP="00782056">
      <w:pPr>
        <w:shd w:val="clear" w:color="auto" w:fill="FFFFFF"/>
        <w:tabs>
          <w:tab w:val="left" w:pos="360"/>
        </w:tabs>
        <w:rPr>
          <w:u w:val="single"/>
        </w:rPr>
      </w:pPr>
      <w:r w:rsidRPr="00611FB4">
        <w:rPr>
          <w:u w:val="single"/>
        </w:rPr>
        <w:t>Контрольны</w:t>
      </w:r>
      <w:r w:rsidR="00911988">
        <w:rPr>
          <w:u w:val="single"/>
        </w:rPr>
        <w:t xml:space="preserve"> </w:t>
      </w:r>
      <w:r w:rsidRPr="00611FB4">
        <w:rPr>
          <w:u w:val="single"/>
        </w:rPr>
        <w:t>есроки:</w:t>
      </w:r>
    </w:p>
    <w:p w:rsidR="00823A31" w:rsidRPr="00664336" w:rsidRDefault="00823A31" w:rsidP="00611FB4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Pr="000355A9">
        <w:t>Оплата организационного</w:t>
      </w:r>
      <w:r w:rsidR="00911988">
        <w:rPr>
          <w:lang w:val="ru-RU"/>
        </w:rPr>
        <w:t xml:space="preserve"> </w:t>
      </w:r>
      <w:r w:rsidRPr="000355A9">
        <w:t>взноса и прием</w:t>
      </w:r>
      <w:r w:rsidR="00911988">
        <w:rPr>
          <w:lang w:val="ru-RU"/>
        </w:rPr>
        <w:t xml:space="preserve"> </w:t>
      </w:r>
      <w:r w:rsidRPr="000355A9">
        <w:t>докл</w:t>
      </w:r>
      <w:r w:rsidRPr="000355A9">
        <w:t>а</w:t>
      </w:r>
      <w:r>
        <w:t xml:space="preserve">дов — до </w:t>
      </w:r>
      <w:r>
        <w:rPr>
          <w:lang w:val="ru-RU"/>
        </w:rPr>
        <w:t>2</w:t>
      </w:r>
      <w:r w:rsidRPr="000355A9">
        <w:t>0.08.201</w:t>
      </w:r>
      <w:r w:rsidR="00664336" w:rsidRPr="00664336">
        <w:rPr>
          <w:lang w:val="ru-RU"/>
        </w:rPr>
        <w:t>5</w:t>
      </w:r>
    </w:p>
    <w:p w:rsidR="00823A31" w:rsidRPr="00664336" w:rsidRDefault="00823A31" w:rsidP="00611FB4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Pr="000355A9">
        <w:t>Рассылка</w:t>
      </w:r>
      <w:r w:rsidR="00911988">
        <w:rPr>
          <w:lang w:val="ru-RU"/>
        </w:rPr>
        <w:t xml:space="preserve"> </w:t>
      </w:r>
      <w:r w:rsidRPr="000355A9">
        <w:t>приглашений на конференцию и пр</w:t>
      </w:r>
      <w:r w:rsidRPr="000355A9">
        <w:t>о</w:t>
      </w:r>
      <w:r>
        <w:t xml:space="preserve">граммы — до </w:t>
      </w:r>
      <w:r>
        <w:rPr>
          <w:lang w:val="ru-RU"/>
        </w:rPr>
        <w:t>2</w:t>
      </w:r>
      <w:r w:rsidRPr="000355A9">
        <w:t>0.09.201</w:t>
      </w:r>
      <w:r w:rsidR="00664336" w:rsidRPr="00664336">
        <w:rPr>
          <w:lang w:val="ru-RU"/>
        </w:rPr>
        <w:t>5</w:t>
      </w:r>
    </w:p>
    <w:p w:rsidR="00823A31" w:rsidRPr="00664336" w:rsidRDefault="00823A31" w:rsidP="00611FB4">
      <w:pPr>
        <w:pStyle w:val="aa"/>
        <w:rPr>
          <w:lang w:val="ru-RU"/>
        </w:rPr>
      </w:pPr>
      <w:r>
        <w:rPr>
          <w:lang w:val="ru-RU"/>
        </w:rPr>
        <w:t xml:space="preserve">- </w:t>
      </w:r>
      <w:r w:rsidRPr="000355A9">
        <w:t>Открытие</w:t>
      </w:r>
      <w:r w:rsidR="00911988">
        <w:rPr>
          <w:lang w:val="ru-RU"/>
        </w:rPr>
        <w:t xml:space="preserve"> </w:t>
      </w:r>
      <w:r w:rsidRPr="000355A9">
        <w:t>конференции,</w:t>
      </w:r>
      <w:r w:rsidR="00911988">
        <w:rPr>
          <w:lang w:val="ru-RU"/>
        </w:rPr>
        <w:t xml:space="preserve"> </w:t>
      </w:r>
      <w:r>
        <w:t>представление</w:t>
      </w:r>
      <w:r w:rsidR="00911988">
        <w:rPr>
          <w:lang w:val="ru-RU"/>
        </w:rPr>
        <w:t xml:space="preserve"> </w:t>
      </w:r>
      <w:r>
        <w:t xml:space="preserve">докладов — </w:t>
      </w:r>
      <w:r>
        <w:rPr>
          <w:lang w:val="ru-RU"/>
        </w:rPr>
        <w:t>с</w:t>
      </w:r>
      <w:r w:rsidR="00664336" w:rsidRPr="00664336">
        <w:rPr>
          <w:lang w:val="ru-RU"/>
        </w:rPr>
        <w:t>2</w:t>
      </w:r>
      <w:r w:rsidR="00596488">
        <w:rPr>
          <w:lang w:val="ru-RU"/>
        </w:rPr>
        <w:t>7</w:t>
      </w:r>
      <w:r w:rsidRPr="000355A9">
        <w:t>.10.201</w:t>
      </w:r>
      <w:r w:rsidR="00664336" w:rsidRPr="00664336">
        <w:rPr>
          <w:lang w:val="ru-RU"/>
        </w:rPr>
        <w:t>5</w:t>
      </w:r>
    </w:p>
    <w:p w:rsidR="00823A31" w:rsidRDefault="00823A31" w:rsidP="00160FB7">
      <w:pPr>
        <w:pStyle w:val="aa"/>
        <w:rPr>
          <w:u w:val="single"/>
          <w:lang w:val="ru-RU"/>
        </w:rPr>
      </w:pPr>
    </w:p>
    <w:p w:rsidR="00823A31" w:rsidRPr="00160FB7" w:rsidRDefault="00823A31" w:rsidP="00160FB7">
      <w:pPr>
        <w:pStyle w:val="aa"/>
        <w:rPr>
          <w:u w:val="single"/>
        </w:rPr>
      </w:pPr>
      <w:r w:rsidRPr="00160FB7">
        <w:rPr>
          <w:u w:val="single"/>
        </w:rPr>
        <w:t>Адрес:</w:t>
      </w:r>
    </w:p>
    <w:p w:rsidR="00823A31" w:rsidRDefault="00664336" w:rsidP="002D40B9">
      <w:pPr>
        <w:jc w:val="both"/>
      </w:pPr>
      <w:r w:rsidRPr="002D40B9">
        <w:t>Международная научно-техническая конференция «Надежность и безопасность технологического оборудования»</w:t>
      </w:r>
      <w:r w:rsidR="00823A31" w:rsidRPr="002D40B9">
        <w:rPr>
          <w:lang w:val="en-US"/>
        </w:rPr>
        <w:t>R</w:t>
      </w:r>
      <w:r w:rsidR="002D40B9">
        <w:rPr>
          <w:lang w:val="en-US"/>
        </w:rPr>
        <w:t>ST</w:t>
      </w:r>
      <w:r w:rsidR="00823A31" w:rsidRPr="002D40B9">
        <w:rPr>
          <w:lang w:val="en-US"/>
        </w:rPr>
        <w:t>E</w:t>
      </w:r>
      <w:r w:rsidR="00823A31" w:rsidRPr="002D40B9">
        <w:t>-201</w:t>
      </w:r>
      <w:r w:rsidR="002D40B9" w:rsidRPr="002D40B9">
        <w:t>5</w:t>
      </w:r>
      <w:r w:rsidR="00823A31" w:rsidRPr="002D40B9">
        <w:t>, НМетАУ, кафедра машин и агрегатов металлургического произво</w:t>
      </w:r>
      <w:r w:rsidR="00823A31" w:rsidRPr="002D40B9">
        <w:t>д</w:t>
      </w:r>
      <w:r w:rsidR="00823A31" w:rsidRPr="002D40B9">
        <w:t>ства, пр.Гагарина, 4, г.Днепропетровск, 49005, Украина.</w:t>
      </w:r>
    </w:p>
    <w:p w:rsidR="00823A31" w:rsidRPr="00DA78D9" w:rsidRDefault="00823A31" w:rsidP="00DA78D9">
      <w:pPr>
        <w:pStyle w:val="aa"/>
        <w:rPr>
          <w:b/>
          <w:bCs/>
          <w:u w:val="single"/>
        </w:rPr>
      </w:pPr>
      <w:r w:rsidRPr="00DA78D9">
        <w:rPr>
          <w:b/>
          <w:bCs/>
          <w:u w:val="single"/>
        </w:rPr>
        <w:t>По всемвопросам</w:t>
      </w:r>
      <w:r w:rsidR="002D729D">
        <w:rPr>
          <w:b/>
          <w:bCs/>
          <w:u w:val="single"/>
        </w:rPr>
        <w:t>обращайт</w:t>
      </w:r>
      <w:r w:rsidR="002D729D">
        <w:rPr>
          <w:b/>
          <w:bCs/>
          <w:u w:val="single"/>
          <w:lang w:val="ru-RU"/>
        </w:rPr>
        <w:t>ь</w:t>
      </w:r>
      <w:r w:rsidRPr="00DA78D9">
        <w:rPr>
          <w:b/>
          <w:bCs/>
          <w:u w:val="single"/>
        </w:rPr>
        <w:t>с</w:t>
      </w:r>
      <w:r w:rsidR="002D729D">
        <w:rPr>
          <w:b/>
          <w:bCs/>
          <w:u w:val="single"/>
          <w:lang w:val="ru-RU"/>
        </w:rPr>
        <w:t>я</w:t>
      </w:r>
      <w:r w:rsidRPr="00DA78D9">
        <w:rPr>
          <w:b/>
          <w:bCs/>
          <w:u w:val="single"/>
        </w:rPr>
        <w:t xml:space="preserve"> в секретариа</w:t>
      </w:r>
      <w:r>
        <w:rPr>
          <w:b/>
          <w:bCs/>
          <w:u w:val="single"/>
          <w:lang w:val="ru-RU"/>
        </w:rPr>
        <w:t xml:space="preserve">т </w:t>
      </w:r>
      <w:r w:rsidRPr="00DA78D9">
        <w:rPr>
          <w:b/>
          <w:bCs/>
          <w:u w:val="single"/>
        </w:rPr>
        <w:t>конференции:</w:t>
      </w:r>
    </w:p>
    <w:p w:rsidR="00823A31" w:rsidRDefault="00823A31" w:rsidP="00DA78D9">
      <w:pPr>
        <w:pStyle w:val="aa"/>
        <w:rPr>
          <w:i/>
          <w:iCs/>
          <w:lang w:val="ru-RU"/>
        </w:rPr>
      </w:pPr>
      <w:r w:rsidRPr="00DA78D9">
        <w:rPr>
          <w:i/>
          <w:iCs/>
        </w:rPr>
        <w:lastRenderedPageBreak/>
        <w:t xml:space="preserve">ГанушВасилийИванович. Тел. </w:t>
      </w:r>
      <w:r>
        <w:rPr>
          <w:i/>
          <w:iCs/>
          <w:lang w:val="ru-RU"/>
        </w:rPr>
        <w:t xml:space="preserve">+38 </w:t>
      </w:r>
      <w:r w:rsidRPr="00DA78D9">
        <w:rPr>
          <w:i/>
          <w:iCs/>
        </w:rPr>
        <w:t xml:space="preserve">0562 47 22 45, </w:t>
      </w:r>
      <w:r>
        <w:rPr>
          <w:i/>
          <w:iCs/>
          <w:lang w:val="ru-RU"/>
        </w:rPr>
        <w:t xml:space="preserve">+38 </w:t>
      </w:r>
      <w:r w:rsidRPr="00DA78D9">
        <w:rPr>
          <w:i/>
          <w:iCs/>
        </w:rPr>
        <w:t>067 564 72 43</w:t>
      </w:r>
    </w:p>
    <w:p w:rsidR="00FF6720" w:rsidRPr="00FF6720" w:rsidRDefault="00FF6720" w:rsidP="00DA78D9">
      <w:pPr>
        <w:pStyle w:val="aa"/>
        <w:rPr>
          <w:i/>
          <w:iCs/>
          <w:lang w:val="ru-RU"/>
        </w:rPr>
      </w:pPr>
    </w:p>
    <w:p w:rsidR="00823A31" w:rsidRPr="00DA78D9" w:rsidRDefault="00823A31" w:rsidP="00DA78D9">
      <w:pPr>
        <w:pStyle w:val="aa"/>
        <w:rPr>
          <w:i/>
          <w:iCs/>
          <w:lang w:val="ru-RU"/>
        </w:rPr>
      </w:pPr>
      <w:r w:rsidRPr="00DA78D9">
        <w:rPr>
          <w:i/>
          <w:iCs/>
          <w:lang w:val="en-US"/>
        </w:rPr>
        <w:t>Web</w:t>
      </w:r>
      <w:r w:rsidRPr="00DA78D9">
        <w:rPr>
          <w:i/>
          <w:iCs/>
          <w:lang w:val="ru-RU"/>
        </w:rPr>
        <w:t xml:space="preserve">-страница: </w:t>
      </w:r>
      <w:hyperlink r:id="rId6" w:history="1">
        <w:r w:rsidRPr="00DA78D9">
          <w:rPr>
            <w:rStyle w:val="ac"/>
            <w:i/>
            <w:iCs/>
          </w:rPr>
          <w:t>http://nmetau.edu.ua/ru/mdiv/i2043</w:t>
        </w:r>
      </w:hyperlink>
    </w:p>
    <w:p w:rsidR="00823A31" w:rsidRDefault="00823A31" w:rsidP="00DA78D9">
      <w:pPr>
        <w:pStyle w:val="aa"/>
        <w:rPr>
          <w:rStyle w:val="ac"/>
          <w:i/>
          <w:iCs/>
          <w:lang w:val="ru-RU"/>
        </w:rPr>
      </w:pPr>
      <w:r w:rsidRPr="00DA78D9">
        <w:rPr>
          <w:i/>
          <w:iCs/>
          <w:lang w:val="en-US"/>
        </w:rPr>
        <w:t>e</w:t>
      </w:r>
      <w:r w:rsidRPr="00DA78D9">
        <w:rPr>
          <w:i/>
          <w:iCs/>
          <w:lang w:val="ru-RU"/>
        </w:rPr>
        <w:t>-</w:t>
      </w:r>
      <w:r w:rsidRPr="00DA78D9">
        <w:rPr>
          <w:i/>
          <w:iCs/>
          <w:lang w:val="en-US"/>
        </w:rPr>
        <w:t>mail</w:t>
      </w:r>
      <w:r w:rsidRPr="00DA78D9">
        <w:rPr>
          <w:i/>
          <w:iCs/>
          <w:lang w:val="ru-RU"/>
        </w:rPr>
        <w:t>:</w:t>
      </w:r>
      <w:hyperlink r:id="rId7" w:history="1">
        <w:r w:rsidRPr="00DA78D9">
          <w:rPr>
            <w:rStyle w:val="ac"/>
            <w:i/>
            <w:iCs/>
          </w:rPr>
          <w:t>kaf.mamp@metal.nmetau.edu.ua</w:t>
        </w:r>
      </w:hyperlink>
    </w:p>
    <w:p w:rsidR="00823A31" w:rsidRPr="00EE2627" w:rsidRDefault="00823A31" w:rsidP="00DA78D9">
      <w:pPr>
        <w:pStyle w:val="aa"/>
        <w:rPr>
          <w:lang w:val="ru-RU"/>
        </w:rPr>
      </w:pPr>
      <w:r w:rsidRPr="00EE2627">
        <w:rPr>
          <w:rStyle w:val="ac"/>
          <w:i/>
          <w:iCs/>
          <w:lang w:val="ru-RU"/>
        </w:rPr>
        <w:t>nadeznost2013@gmail.com</w:t>
      </w:r>
    </w:p>
    <w:p w:rsidR="00823A31" w:rsidRDefault="00823A31" w:rsidP="00DA78D9">
      <w:pPr>
        <w:pStyle w:val="aa"/>
        <w:rPr>
          <w:lang w:val="ru-RU"/>
        </w:rPr>
      </w:pPr>
    </w:p>
    <w:p w:rsidR="00B33392" w:rsidRDefault="00FF6720" w:rsidP="00F50EBB">
      <w:pPr>
        <w:pStyle w:val="aa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2676525" cy="1037218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03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DC" w:rsidRDefault="00304491" w:rsidP="00F50EB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33675" cy="666750"/>
            <wp:effectExtent l="19050" t="0" r="9525" b="0"/>
            <wp:docPr id="3" name="Рисунок 1" descr="http://www.danieli.com/design/danieli_webcontent/images/menu_servizio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nieli.com/design/danieli_webcontent/images/menu_servizio/logo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31" w:rsidRDefault="00472C19" w:rsidP="00774D6F">
      <w:r>
        <w:rPr>
          <w:noProof/>
        </w:rPr>
        <w:drawing>
          <wp:inline distT="0" distB="0" distL="0" distR="0">
            <wp:extent cx="3308350" cy="2480412"/>
            <wp:effectExtent l="0" t="0" r="6350" b="0"/>
            <wp:docPr id="1" name="Рисунок 1" descr="G:\Конференция RME-2013\IMG_6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ференция RME-2013\IMG_66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8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3DC" w:rsidRPr="00F703DC" w:rsidRDefault="00F703DC" w:rsidP="00F703DC">
      <w:pPr>
        <w:jc w:val="center"/>
        <w:rPr>
          <w:lang w:val="en-US"/>
        </w:rPr>
      </w:pPr>
      <w:r>
        <w:t xml:space="preserve">Участники конференции </w:t>
      </w:r>
      <w:r>
        <w:rPr>
          <w:lang w:val="en-US"/>
        </w:rPr>
        <w:t>RME-2013</w:t>
      </w:r>
    </w:p>
    <w:sectPr w:rsidR="00F703DC" w:rsidRPr="00F703DC" w:rsidSect="00A05626">
      <w:pgSz w:w="16834" w:h="11909" w:orient="landscape" w:code="9"/>
      <w:pgMar w:top="851" w:right="284" w:bottom="851" w:left="284" w:header="720" w:footer="720" w:gutter="0"/>
      <w:cols w:num="3" w:space="31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CTT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OfficinaSansCT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22743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9F7CE1"/>
    <w:multiLevelType w:val="hybridMultilevel"/>
    <w:tmpl w:val="53EE52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087C47"/>
    <w:multiLevelType w:val="hybridMultilevel"/>
    <w:tmpl w:val="0ACA4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454B8"/>
    <w:multiLevelType w:val="hybridMultilevel"/>
    <w:tmpl w:val="D5BAE846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8B314AA"/>
    <w:multiLevelType w:val="singleLevel"/>
    <w:tmpl w:val="8A0A17EC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</w:abstractNum>
  <w:abstractNum w:abstractNumId="5">
    <w:nsid w:val="29EA2C58"/>
    <w:multiLevelType w:val="singleLevel"/>
    <w:tmpl w:val="BF4EAD56"/>
    <w:lvl w:ilvl="0">
      <w:start w:val="2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45465375"/>
    <w:multiLevelType w:val="hybridMultilevel"/>
    <w:tmpl w:val="12FCA8E4"/>
    <w:lvl w:ilvl="0" w:tplc="29F6504E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95804FD"/>
    <w:multiLevelType w:val="hybridMultilevel"/>
    <w:tmpl w:val="01E2A1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FE65BE"/>
    <w:multiLevelType w:val="hybridMultilevel"/>
    <w:tmpl w:val="DEC82D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11545B"/>
    <w:multiLevelType w:val="hybridMultilevel"/>
    <w:tmpl w:val="E98E95AE"/>
    <w:lvl w:ilvl="0" w:tplc="A078A3C2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3363D57"/>
    <w:multiLevelType w:val="hybridMultilevel"/>
    <w:tmpl w:val="A92681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3E58E1"/>
    <w:multiLevelType w:val="singleLevel"/>
    <w:tmpl w:val="CEF891B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3"/>
  </w:num>
  <w:num w:numId="8">
    <w:abstractNumId w:val="8"/>
  </w:num>
  <w:num w:numId="9">
    <w:abstractNumId w:val="9"/>
  </w:num>
  <w:num w:numId="10">
    <w:abstractNumId w:val="0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noPunctuationKerning/>
  <w:characterSpacingControl w:val="doNotCompress"/>
  <w:doNotValidateAgainstSchema/>
  <w:doNotDemarcateInvalidXml/>
  <w:compat/>
  <w:rsids>
    <w:rsidRoot w:val="00C372C4"/>
    <w:rsid w:val="000171CD"/>
    <w:rsid w:val="00026140"/>
    <w:rsid w:val="000355A9"/>
    <w:rsid w:val="0005671B"/>
    <w:rsid w:val="00062239"/>
    <w:rsid w:val="0007190B"/>
    <w:rsid w:val="0008615A"/>
    <w:rsid w:val="000B294D"/>
    <w:rsid w:val="000B472C"/>
    <w:rsid w:val="000D0721"/>
    <w:rsid w:val="000D15DF"/>
    <w:rsid w:val="000D1E9F"/>
    <w:rsid w:val="000E655B"/>
    <w:rsid w:val="000F0886"/>
    <w:rsid w:val="001544DF"/>
    <w:rsid w:val="001560F1"/>
    <w:rsid w:val="00157728"/>
    <w:rsid w:val="0015778B"/>
    <w:rsid w:val="00160FB7"/>
    <w:rsid w:val="001B6E90"/>
    <w:rsid w:val="001D0E3D"/>
    <w:rsid w:val="001F27BD"/>
    <w:rsid w:val="001F6D52"/>
    <w:rsid w:val="001F74F9"/>
    <w:rsid w:val="00215A78"/>
    <w:rsid w:val="00215F34"/>
    <w:rsid w:val="00222D56"/>
    <w:rsid w:val="00225BAC"/>
    <w:rsid w:val="00244192"/>
    <w:rsid w:val="002471B7"/>
    <w:rsid w:val="00250774"/>
    <w:rsid w:val="00257FAB"/>
    <w:rsid w:val="002746EE"/>
    <w:rsid w:val="00281DE9"/>
    <w:rsid w:val="00295D94"/>
    <w:rsid w:val="00296975"/>
    <w:rsid w:val="002A0667"/>
    <w:rsid w:val="002C2876"/>
    <w:rsid w:val="002D11C2"/>
    <w:rsid w:val="002D40B9"/>
    <w:rsid w:val="002D729D"/>
    <w:rsid w:val="00304491"/>
    <w:rsid w:val="003073C8"/>
    <w:rsid w:val="0031126F"/>
    <w:rsid w:val="0033764A"/>
    <w:rsid w:val="00365FE3"/>
    <w:rsid w:val="003A1C8F"/>
    <w:rsid w:val="003B2030"/>
    <w:rsid w:val="003B38FB"/>
    <w:rsid w:val="003B5FFA"/>
    <w:rsid w:val="003B793B"/>
    <w:rsid w:val="003C6648"/>
    <w:rsid w:val="003D0E35"/>
    <w:rsid w:val="00403401"/>
    <w:rsid w:val="0041032F"/>
    <w:rsid w:val="00410CE1"/>
    <w:rsid w:val="0042649C"/>
    <w:rsid w:val="00433C17"/>
    <w:rsid w:val="00451607"/>
    <w:rsid w:val="0046391A"/>
    <w:rsid w:val="00472C19"/>
    <w:rsid w:val="00476B7F"/>
    <w:rsid w:val="0049566E"/>
    <w:rsid w:val="004A0EC4"/>
    <w:rsid w:val="004A10A8"/>
    <w:rsid w:val="004A2D7A"/>
    <w:rsid w:val="004A5E3B"/>
    <w:rsid w:val="004B5134"/>
    <w:rsid w:val="004C5E8E"/>
    <w:rsid w:val="004E327E"/>
    <w:rsid w:val="004F34E0"/>
    <w:rsid w:val="005069E8"/>
    <w:rsid w:val="00514B2D"/>
    <w:rsid w:val="005269AC"/>
    <w:rsid w:val="0053036D"/>
    <w:rsid w:val="00556848"/>
    <w:rsid w:val="00557CA6"/>
    <w:rsid w:val="00571438"/>
    <w:rsid w:val="005847CC"/>
    <w:rsid w:val="00584EF0"/>
    <w:rsid w:val="0059138E"/>
    <w:rsid w:val="00596488"/>
    <w:rsid w:val="005B5F4F"/>
    <w:rsid w:val="005C399C"/>
    <w:rsid w:val="005D05CB"/>
    <w:rsid w:val="00601AC8"/>
    <w:rsid w:val="00611FB4"/>
    <w:rsid w:val="00617459"/>
    <w:rsid w:val="006301B1"/>
    <w:rsid w:val="006377BB"/>
    <w:rsid w:val="00637EF9"/>
    <w:rsid w:val="00641442"/>
    <w:rsid w:val="00641673"/>
    <w:rsid w:val="0064219E"/>
    <w:rsid w:val="00655BF9"/>
    <w:rsid w:val="00657177"/>
    <w:rsid w:val="00664336"/>
    <w:rsid w:val="0069236F"/>
    <w:rsid w:val="006A06D7"/>
    <w:rsid w:val="006A53C3"/>
    <w:rsid w:val="006A7D85"/>
    <w:rsid w:val="006C5208"/>
    <w:rsid w:val="006E0814"/>
    <w:rsid w:val="006F11C1"/>
    <w:rsid w:val="0070290F"/>
    <w:rsid w:val="00704FC0"/>
    <w:rsid w:val="007077FF"/>
    <w:rsid w:val="00720578"/>
    <w:rsid w:val="007553BE"/>
    <w:rsid w:val="00772451"/>
    <w:rsid w:val="00772518"/>
    <w:rsid w:val="00774D6F"/>
    <w:rsid w:val="00774E38"/>
    <w:rsid w:val="00782056"/>
    <w:rsid w:val="0078688F"/>
    <w:rsid w:val="007A6681"/>
    <w:rsid w:val="007C0812"/>
    <w:rsid w:val="007C4AD3"/>
    <w:rsid w:val="007C75D2"/>
    <w:rsid w:val="007D3EE3"/>
    <w:rsid w:val="007F1691"/>
    <w:rsid w:val="007F277D"/>
    <w:rsid w:val="00823A31"/>
    <w:rsid w:val="0085071E"/>
    <w:rsid w:val="00873E43"/>
    <w:rsid w:val="00875582"/>
    <w:rsid w:val="008A2F8B"/>
    <w:rsid w:val="008C3AAA"/>
    <w:rsid w:val="008D1BFB"/>
    <w:rsid w:val="008D277B"/>
    <w:rsid w:val="008D6132"/>
    <w:rsid w:val="008E055B"/>
    <w:rsid w:val="008E296B"/>
    <w:rsid w:val="00911988"/>
    <w:rsid w:val="00931657"/>
    <w:rsid w:val="00937581"/>
    <w:rsid w:val="00971AE8"/>
    <w:rsid w:val="00993EF3"/>
    <w:rsid w:val="009A42B4"/>
    <w:rsid w:val="009B5F2F"/>
    <w:rsid w:val="009E2CE8"/>
    <w:rsid w:val="009E791A"/>
    <w:rsid w:val="009F35F2"/>
    <w:rsid w:val="00A02ADD"/>
    <w:rsid w:val="00A05626"/>
    <w:rsid w:val="00A20DC4"/>
    <w:rsid w:val="00A26B18"/>
    <w:rsid w:val="00A30A32"/>
    <w:rsid w:val="00A311A5"/>
    <w:rsid w:val="00A44B8F"/>
    <w:rsid w:val="00A47547"/>
    <w:rsid w:val="00A61068"/>
    <w:rsid w:val="00A935DE"/>
    <w:rsid w:val="00AA6259"/>
    <w:rsid w:val="00AB35DF"/>
    <w:rsid w:val="00AC1EC5"/>
    <w:rsid w:val="00AC3A78"/>
    <w:rsid w:val="00AC65A6"/>
    <w:rsid w:val="00AF5795"/>
    <w:rsid w:val="00B006E8"/>
    <w:rsid w:val="00B16131"/>
    <w:rsid w:val="00B33392"/>
    <w:rsid w:val="00B53DC1"/>
    <w:rsid w:val="00B568AD"/>
    <w:rsid w:val="00B6194E"/>
    <w:rsid w:val="00B64A8A"/>
    <w:rsid w:val="00B76231"/>
    <w:rsid w:val="00B80F7D"/>
    <w:rsid w:val="00B85EC6"/>
    <w:rsid w:val="00BA4ED4"/>
    <w:rsid w:val="00BC34DC"/>
    <w:rsid w:val="00BC794B"/>
    <w:rsid w:val="00BE14B5"/>
    <w:rsid w:val="00BE5B9E"/>
    <w:rsid w:val="00BE740F"/>
    <w:rsid w:val="00C319DD"/>
    <w:rsid w:val="00C372C4"/>
    <w:rsid w:val="00C46F14"/>
    <w:rsid w:val="00C50438"/>
    <w:rsid w:val="00C52F86"/>
    <w:rsid w:val="00C91146"/>
    <w:rsid w:val="00C92BB3"/>
    <w:rsid w:val="00C947ED"/>
    <w:rsid w:val="00C960B0"/>
    <w:rsid w:val="00CD30A3"/>
    <w:rsid w:val="00CD6B06"/>
    <w:rsid w:val="00CF2878"/>
    <w:rsid w:val="00D00FC3"/>
    <w:rsid w:val="00D16AF6"/>
    <w:rsid w:val="00D206D7"/>
    <w:rsid w:val="00D23FF0"/>
    <w:rsid w:val="00D63F1C"/>
    <w:rsid w:val="00D72CB6"/>
    <w:rsid w:val="00D76940"/>
    <w:rsid w:val="00D8647B"/>
    <w:rsid w:val="00D9249C"/>
    <w:rsid w:val="00D96367"/>
    <w:rsid w:val="00DA78D9"/>
    <w:rsid w:val="00DC381E"/>
    <w:rsid w:val="00DE1EB0"/>
    <w:rsid w:val="00DE37B6"/>
    <w:rsid w:val="00E11E6A"/>
    <w:rsid w:val="00E441BE"/>
    <w:rsid w:val="00E51BB2"/>
    <w:rsid w:val="00E6387B"/>
    <w:rsid w:val="00E72F08"/>
    <w:rsid w:val="00E8158A"/>
    <w:rsid w:val="00E86A28"/>
    <w:rsid w:val="00EA0112"/>
    <w:rsid w:val="00EC4403"/>
    <w:rsid w:val="00EC6DCD"/>
    <w:rsid w:val="00EE2627"/>
    <w:rsid w:val="00F030E2"/>
    <w:rsid w:val="00F07480"/>
    <w:rsid w:val="00F260E7"/>
    <w:rsid w:val="00F308BE"/>
    <w:rsid w:val="00F43B99"/>
    <w:rsid w:val="00F44186"/>
    <w:rsid w:val="00F50EBB"/>
    <w:rsid w:val="00F5161D"/>
    <w:rsid w:val="00F60FED"/>
    <w:rsid w:val="00F703DC"/>
    <w:rsid w:val="00F7637A"/>
    <w:rsid w:val="00F97536"/>
    <w:rsid w:val="00FA3DB2"/>
    <w:rsid w:val="00FB11B4"/>
    <w:rsid w:val="00FE5482"/>
    <w:rsid w:val="00FF1472"/>
    <w:rsid w:val="00FF272F"/>
    <w:rsid w:val="00FF6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20DC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both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4"/>
    </w:pPr>
    <w:rPr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5"/>
    </w:pPr>
    <w:rPr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7"/>
    </w:pPr>
    <w:rPr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20DC4"/>
    <w:pPr>
      <w:keepNext/>
      <w:outlineLvl w:val="8"/>
    </w:pPr>
    <w:rPr>
      <w:i/>
      <w:iCs/>
      <w:color w:val="00000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E37B6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E37B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E37B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E37B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E37B6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E37B6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E37B6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E37B6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E37B6"/>
    <w:rPr>
      <w:rFonts w:ascii="Cambria" w:hAnsi="Cambria" w:cs="Cambria"/>
    </w:rPr>
  </w:style>
  <w:style w:type="paragraph" w:styleId="21">
    <w:name w:val="Body Text 2"/>
    <w:basedOn w:val="a"/>
    <w:link w:val="22"/>
    <w:uiPriority w:val="99"/>
    <w:rsid w:val="00A20DC4"/>
    <w:pPr>
      <w:shd w:val="clear" w:color="auto" w:fill="FFFFFF"/>
      <w:jc w:val="both"/>
    </w:pPr>
    <w:rPr>
      <w:rFonts w:ascii="SchoolBookCTT" w:hAnsi="SchoolBookCTT" w:cs="SchoolBookCTT"/>
      <w:color w:val="000000"/>
      <w:sz w:val="26"/>
      <w:szCs w:val="26"/>
      <w:lang w:val="uk-UA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DE37B6"/>
    <w:rPr>
      <w:sz w:val="24"/>
      <w:szCs w:val="24"/>
    </w:rPr>
  </w:style>
  <w:style w:type="character" w:styleId="a3">
    <w:name w:val="annotation reference"/>
    <w:basedOn w:val="a0"/>
    <w:uiPriority w:val="99"/>
    <w:semiHidden/>
    <w:rsid w:val="00A20DC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rsid w:val="00A20DC4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locked/>
    <w:rsid w:val="00DE37B6"/>
    <w:rPr>
      <w:sz w:val="20"/>
      <w:szCs w:val="20"/>
    </w:rPr>
  </w:style>
  <w:style w:type="paragraph" w:styleId="a6">
    <w:name w:val="Title"/>
    <w:basedOn w:val="a"/>
    <w:link w:val="a7"/>
    <w:uiPriority w:val="99"/>
    <w:qFormat/>
    <w:rsid w:val="00A20DC4"/>
    <w:pPr>
      <w:widowControl w:val="0"/>
      <w:autoSpaceDE w:val="0"/>
      <w:autoSpaceDN w:val="0"/>
      <w:adjustRightInd w:val="0"/>
      <w:jc w:val="center"/>
    </w:pPr>
    <w:rPr>
      <w:color w:val="000000"/>
      <w:sz w:val="28"/>
      <w:szCs w:val="28"/>
    </w:rPr>
  </w:style>
  <w:style w:type="character" w:customStyle="1" w:styleId="a7">
    <w:name w:val="Название Знак"/>
    <w:basedOn w:val="a0"/>
    <w:link w:val="a6"/>
    <w:uiPriority w:val="99"/>
    <w:locked/>
    <w:rsid w:val="00DE37B6"/>
    <w:rPr>
      <w:rFonts w:ascii="Cambria" w:hAnsi="Cambria" w:cs="Cambria"/>
      <w:b/>
      <w:bCs/>
      <w:kern w:val="28"/>
      <w:sz w:val="32"/>
      <w:szCs w:val="32"/>
    </w:rPr>
  </w:style>
  <w:style w:type="paragraph" w:styleId="31">
    <w:name w:val="Body Text Indent 3"/>
    <w:basedOn w:val="a"/>
    <w:link w:val="32"/>
    <w:uiPriority w:val="99"/>
    <w:rsid w:val="00A20DC4"/>
    <w:pPr>
      <w:widowControl w:val="0"/>
      <w:shd w:val="clear" w:color="auto" w:fill="FFFFFF"/>
      <w:autoSpaceDE w:val="0"/>
      <w:autoSpaceDN w:val="0"/>
      <w:adjustRightInd w:val="0"/>
      <w:ind w:left="709"/>
      <w:jc w:val="both"/>
    </w:pPr>
    <w:rPr>
      <w:sz w:val="26"/>
      <w:szCs w:val="2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37B6"/>
    <w:rPr>
      <w:sz w:val="16"/>
      <w:szCs w:val="16"/>
    </w:rPr>
  </w:style>
  <w:style w:type="paragraph" w:styleId="a8">
    <w:name w:val="Body Text Indent"/>
    <w:basedOn w:val="a"/>
    <w:link w:val="a9"/>
    <w:uiPriority w:val="99"/>
    <w:rsid w:val="00A20DC4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DE37B6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A20DC4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  <w:rPr>
      <w:sz w:val="26"/>
      <w:szCs w:val="26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DE37B6"/>
    <w:rPr>
      <w:sz w:val="24"/>
      <w:szCs w:val="24"/>
    </w:rPr>
  </w:style>
  <w:style w:type="paragraph" w:styleId="aa">
    <w:name w:val="Body Text"/>
    <w:basedOn w:val="a"/>
    <w:link w:val="ab"/>
    <w:uiPriority w:val="99"/>
    <w:rsid w:val="00A20DC4"/>
    <w:pPr>
      <w:shd w:val="clear" w:color="auto" w:fill="FFFFFF"/>
      <w:jc w:val="both"/>
    </w:pPr>
    <w:rPr>
      <w:color w:val="000000"/>
      <w:lang w:val="uk-UA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DE37B6"/>
    <w:rPr>
      <w:sz w:val="24"/>
      <w:szCs w:val="24"/>
    </w:rPr>
  </w:style>
  <w:style w:type="character" w:styleId="ac">
    <w:name w:val="Hyperlink"/>
    <w:basedOn w:val="a0"/>
    <w:uiPriority w:val="99"/>
    <w:rsid w:val="00A20DC4"/>
    <w:rPr>
      <w:color w:val="0000FF"/>
      <w:u w:val="single"/>
    </w:rPr>
  </w:style>
  <w:style w:type="character" w:styleId="ad">
    <w:name w:val="FollowedHyperlink"/>
    <w:basedOn w:val="a0"/>
    <w:uiPriority w:val="99"/>
    <w:rsid w:val="00A20DC4"/>
    <w:rPr>
      <w:color w:val="800080"/>
      <w:u w:val="single"/>
    </w:rPr>
  </w:style>
  <w:style w:type="paragraph" w:styleId="33">
    <w:name w:val="Body Text 3"/>
    <w:basedOn w:val="a"/>
    <w:link w:val="34"/>
    <w:uiPriority w:val="99"/>
    <w:rsid w:val="00A20DC4"/>
    <w:rPr>
      <w:i/>
      <w:iCs/>
      <w:color w:val="000000"/>
      <w:lang w:val="uk-UA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E37B6"/>
    <w:rPr>
      <w:sz w:val="16"/>
      <w:szCs w:val="16"/>
    </w:rPr>
  </w:style>
  <w:style w:type="paragraph" w:customStyle="1" w:styleId="udk">
    <w:name w:val="udk"/>
    <w:basedOn w:val="a"/>
    <w:next w:val="a"/>
    <w:uiPriority w:val="99"/>
    <w:rsid w:val="00A20DC4"/>
    <w:pPr>
      <w:keepNext/>
      <w:keepLines/>
      <w:spacing w:line="312" w:lineRule="auto"/>
    </w:pPr>
    <w:rPr>
      <w:rFonts w:ascii="SchoolBookCTT" w:hAnsi="SchoolBookCTT" w:cs="SchoolBookCTT"/>
      <w:sz w:val="26"/>
      <w:szCs w:val="26"/>
    </w:rPr>
  </w:style>
  <w:style w:type="paragraph" w:customStyle="1" w:styleId="refer">
    <w:name w:val="refer"/>
    <w:basedOn w:val="a"/>
    <w:next w:val="a"/>
    <w:uiPriority w:val="99"/>
    <w:rsid w:val="00A20DC4"/>
    <w:pPr>
      <w:spacing w:after="60" w:line="264" w:lineRule="auto"/>
      <w:ind w:firstLine="567"/>
      <w:jc w:val="both"/>
    </w:pPr>
    <w:rPr>
      <w:rFonts w:ascii="OfficinaSansCTT" w:hAnsi="OfficinaSansCTT" w:cs="OfficinaSansCTT"/>
    </w:rPr>
  </w:style>
  <w:style w:type="paragraph" w:styleId="ae">
    <w:name w:val="List Paragraph"/>
    <w:basedOn w:val="a"/>
    <w:uiPriority w:val="34"/>
    <w:qFormat/>
    <w:rsid w:val="0064219E"/>
    <w:pPr>
      <w:ind w:left="720"/>
    </w:pPr>
  </w:style>
  <w:style w:type="paragraph" w:styleId="af">
    <w:name w:val="Balloon Text"/>
    <w:basedOn w:val="a"/>
    <w:link w:val="af0"/>
    <w:uiPriority w:val="99"/>
    <w:semiHidden/>
    <w:rsid w:val="000D15D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0D15DF"/>
    <w:rPr>
      <w:rFonts w:ascii="Tahoma" w:hAnsi="Tahoma" w:cs="Tahoma"/>
      <w:sz w:val="16"/>
      <w:szCs w:val="16"/>
    </w:rPr>
  </w:style>
  <w:style w:type="paragraph" w:customStyle="1" w:styleId="af1">
    <w:name w:val="Содержимое таблицы"/>
    <w:basedOn w:val="a"/>
    <w:uiPriority w:val="99"/>
    <w:rsid w:val="00B80F7D"/>
    <w:pPr>
      <w:widowControl w:val="0"/>
      <w:suppressLineNumbers/>
      <w:suppressAutoHyphens/>
    </w:pPr>
    <w:rPr>
      <w:rFonts w:ascii="Arial" w:eastAsia="SimSun" w:hAnsi="Arial" w:cs="Arial"/>
      <w:kern w:val="1"/>
      <w:sz w:val="20"/>
      <w:szCs w:val="20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20DC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both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4"/>
    </w:pPr>
    <w:rPr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5"/>
    </w:pPr>
    <w:rPr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jc w:val="center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A20DC4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7"/>
    </w:pPr>
    <w:rPr>
      <w:sz w:val="26"/>
      <w:szCs w:val="26"/>
    </w:rPr>
  </w:style>
  <w:style w:type="paragraph" w:styleId="9">
    <w:name w:val="heading 9"/>
    <w:basedOn w:val="a"/>
    <w:next w:val="a"/>
    <w:link w:val="90"/>
    <w:uiPriority w:val="99"/>
    <w:qFormat/>
    <w:rsid w:val="00A20DC4"/>
    <w:pPr>
      <w:keepNext/>
      <w:outlineLvl w:val="8"/>
    </w:pPr>
    <w:rPr>
      <w:i/>
      <w:iCs/>
      <w:color w:val="00000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E37B6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E37B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E37B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E37B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E37B6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E37B6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E37B6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E37B6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E37B6"/>
    <w:rPr>
      <w:rFonts w:ascii="Cambria" w:hAnsi="Cambria" w:cs="Cambria"/>
    </w:rPr>
  </w:style>
  <w:style w:type="paragraph" w:styleId="21">
    <w:name w:val="Body Text 2"/>
    <w:basedOn w:val="a"/>
    <w:link w:val="22"/>
    <w:uiPriority w:val="99"/>
    <w:rsid w:val="00A20DC4"/>
    <w:pPr>
      <w:shd w:val="clear" w:color="auto" w:fill="FFFFFF"/>
      <w:jc w:val="both"/>
    </w:pPr>
    <w:rPr>
      <w:rFonts w:ascii="SchoolBookCTT" w:hAnsi="SchoolBookCTT" w:cs="SchoolBookCTT"/>
      <w:color w:val="000000"/>
      <w:sz w:val="26"/>
      <w:szCs w:val="26"/>
      <w:lang w:val="uk-UA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DE37B6"/>
    <w:rPr>
      <w:sz w:val="24"/>
      <w:szCs w:val="24"/>
    </w:rPr>
  </w:style>
  <w:style w:type="character" w:styleId="a3">
    <w:name w:val="annotation reference"/>
    <w:basedOn w:val="a0"/>
    <w:uiPriority w:val="99"/>
    <w:semiHidden/>
    <w:rsid w:val="00A20DC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rsid w:val="00A20DC4"/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locked/>
    <w:rsid w:val="00DE37B6"/>
    <w:rPr>
      <w:sz w:val="20"/>
      <w:szCs w:val="20"/>
    </w:rPr>
  </w:style>
  <w:style w:type="paragraph" w:styleId="a6">
    <w:name w:val="Title"/>
    <w:basedOn w:val="a"/>
    <w:link w:val="a7"/>
    <w:uiPriority w:val="99"/>
    <w:qFormat/>
    <w:rsid w:val="00A20DC4"/>
    <w:pPr>
      <w:widowControl w:val="0"/>
      <w:autoSpaceDE w:val="0"/>
      <w:autoSpaceDN w:val="0"/>
      <w:adjustRightInd w:val="0"/>
      <w:jc w:val="center"/>
    </w:pPr>
    <w:rPr>
      <w:color w:val="000000"/>
      <w:sz w:val="28"/>
      <w:szCs w:val="28"/>
    </w:rPr>
  </w:style>
  <w:style w:type="character" w:customStyle="1" w:styleId="a7">
    <w:name w:val="Название Знак"/>
    <w:basedOn w:val="a0"/>
    <w:link w:val="a6"/>
    <w:uiPriority w:val="99"/>
    <w:locked/>
    <w:rsid w:val="00DE37B6"/>
    <w:rPr>
      <w:rFonts w:ascii="Cambria" w:hAnsi="Cambria" w:cs="Cambria"/>
      <w:b/>
      <w:bCs/>
      <w:kern w:val="28"/>
      <w:sz w:val="32"/>
      <w:szCs w:val="32"/>
    </w:rPr>
  </w:style>
  <w:style w:type="paragraph" w:styleId="31">
    <w:name w:val="Body Text Indent 3"/>
    <w:basedOn w:val="a"/>
    <w:link w:val="32"/>
    <w:uiPriority w:val="99"/>
    <w:rsid w:val="00A20DC4"/>
    <w:pPr>
      <w:widowControl w:val="0"/>
      <w:shd w:val="clear" w:color="auto" w:fill="FFFFFF"/>
      <w:autoSpaceDE w:val="0"/>
      <w:autoSpaceDN w:val="0"/>
      <w:adjustRightInd w:val="0"/>
      <w:ind w:left="709"/>
      <w:jc w:val="both"/>
    </w:pPr>
    <w:rPr>
      <w:sz w:val="26"/>
      <w:szCs w:val="2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DE37B6"/>
    <w:rPr>
      <w:sz w:val="16"/>
      <w:szCs w:val="16"/>
    </w:rPr>
  </w:style>
  <w:style w:type="paragraph" w:styleId="a8">
    <w:name w:val="Body Text Indent"/>
    <w:basedOn w:val="a"/>
    <w:link w:val="a9"/>
    <w:uiPriority w:val="99"/>
    <w:rsid w:val="00A20DC4"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sid w:val="00DE37B6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A20DC4"/>
    <w:pPr>
      <w:widowControl w:val="0"/>
      <w:shd w:val="clear" w:color="auto" w:fill="FFFFFF"/>
      <w:autoSpaceDE w:val="0"/>
      <w:autoSpaceDN w:val="0"/>
      <w:adjustRightInd w:val="0"/>
      <w:ind w:firstLine="709"/>
      <w:jc w:val="both"/>
    </w:pPr>
    <w:rPr>
      <w:sz w:val="26"/>
      <w:szCs w:val="26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DE37B6"/>
    <w:rPr>
      <w:sz w:val="24"/>
      <w:szCs w:val="24"/>
    </w:rPr>
  </w:style>
  <w:style w:type="paragraph" w:styleId="aa">
    <w:name w:val="Body Text"/>
    <w:basedOn w:val="a"/>
    <w:link w:val="ab"/>
    <w:uiPriority w:val="99"/>
    <w:rsid w:val="00A20DC4"/>
    <w:pPr>
      <w:shd w:val="clear" w:color="auto" w:fill="FFFFFF"/>
      <w:jc w:val="both"/>
    </w:pPr>
    <w:rPr>
      <w:color w:val="000000"/>
      <w:lang w:val="uk-UA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DE37B6"/>
    <w:rPr>
      <w:sz w:val="24"/>
      <w:szCs w:val="24"/>
    </w:rPr>
  </w:style>
  <w:style w:type="character" w:styleId="ac">
    <w:name w:val="Hyperlink"/>
    <w:basedOn w:val="a0"/>
    <w:uiPriority w:val="99"/>
    <w:rsid w:val="00A20DC4"/>
    <w:rPr>
      <w:color w:val="0000FF"/>
      <w:u w:val="single"/>
    </w:rPr>
  </w:style>
  <w:style w:type="character" w:styleId="ad">
    <w:name w:val="FollowedHyperlink"/>
    <w:basedOn w:val="a0"/>
    <w:uiPriority w:val="99"/>
    <w:rsid w:val="00A20DC4"/>
    <w:rPr>
      <w:color w:val="800080"/>
      <w:u w:val="single"/>
    </w:rPr>
  </w:style>
  <w:style w:type="paragraph" w:styleId="33">
    <w:name w:val="Body Text 3"/>
    <w:basedOn w:val="a"/>
    <w:link w:val="34"/>
    <w:uiPriority w:val="99"/>
    <w:rsid w:val="00A20DC4"/>
    <w:rPr>
      <w:i/>
      <w:iCs/>
      <w:color w:val="000000"/>
      <w:lang w:val="uk-UA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E37B6"/>
    <w:rPr>
      <w:sz w:val="16"/>
      <w:szCs w:val="16"/>
    </w:rPr>
  </w:style>
  <w:style w:type="paragraph" w:customStyle="1" w:styleId="udk">
    <w:name w:val="udk"/>
    <w:basedOn w:val="a"/>
    <w:next w:val="a"/>
    <w:uiPriority w:val="99"/>
    <w:rsid w:val="00A20DC4"/>
    <w:pPr>
      <w:keepNext/>
      <w:keepLines/>
      <w:spacing w:line="312" w:lineRule="auto"/>
    </w:pPr>
    <w:rPr>
      <w:rFonts w:ascii="SchoolBookCTT" w:hAnsi="SchoolBookCTT" w:cs="SchoolBookCTT"/>
      <w:sz w:val="26"/>
      <w:szCs w:val="26"/>
    </w:rPr>
  </w:style>
  <w:style w:type="paragraph" w:customStyle="1" w:styleId="refer">
    <w:name w:val="refer"/>
    <w:basedOn w:val="a"/>
    <w:next w:val="a"/>
    <w:uiPriority w:val="99"/>
    <w:rsid w:val="00A20DC4"/>
    <w:pPr>
      <w:spacing w:after="60" w:line="264" w:lineRule="auto"/>
      <w:ind w:firstLine="567"/>
      <w:jc w:val="both"/>
    </w:pPr>
    <w:rPr>
      <w:rFonts w:ascii="OfficinaSansCTT" w:hAnsi="OfficinaSansCTT" w:cs="OfficinaSansCTT"/>
    </w:rPr>
  </w:style>
  <w:style w:type="paragraph" w:styleId="ae">
    <w:name w:val="List Paragraph"/>
    <w:basedOn w:val="a"/>
    <w:uiPriority w:val="34"/>
    <w:qFormat/>
    <w:rsid w:val="0064219E"/>
    <w:pPr>
      <w:ind w:left="720"/>
    </w:pPr>
  </w:style>
  <w:style w:type="paragraph" w:styleId="af">
    <w:name w:val="Balloon Text"/>
    <w:basedOn w:val="a"/>
    <w:link w:val="af0"/>
    <w:uiPriority w:val="99"/>
    <w:semiHidden/>
    <w:rsid w:val="000D15D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0D15DF"/>
    <w:rPr>
      <w:rFonts w:ascii="Tahoma" w:hAnsi="Tahoma" w:cs="Tahoma"/>
      <w:sz w:val="16"/>
      <w:szCs w:val="16"/>
    </w:rPr>
  </w:style>
  <w:style w:type="paragraph" w:customStyle="1" w:styleId="af1">
    <w:name w:val="Содержимое таблицы"/>
    <w:basedOn w:val="a"/>
    <w:uiPriority w:val="99"/>
    <w:rsid w:val="00B80F7D"/>
    <w:pPr>
      <w:widowControl w:val="0"/>
      <w:suppressLineNumbers/>
      <w:suppressAutoHyphens/>
    </w:pPr>
    <w:rPr>
      <w:rFonts w:ascii="Arial" w:eastAsia="SimSun" w:hAnsi="Arial" w:cs="Arial"/>
      <w:kern w:val="1"/>
      <w:sz w:val="20"/>
      <w:szCs w:val="20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27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kaf.mamp@metal.nmetau.edu.u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metau.edu.ua/ru/mdiv/i204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ITMM</vt:lpstr>
    </vt:vector>
  </TitlesOfParts>
  <Company>ST</Company>
  <LinksUpToDate>false</LinksUpToDate>
  <CharactersWithSpaces>5507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ITMM</dc:title>
  <dc:creator>loky</dc:creator>
  <cp:lastModifiedBy>Василий</cp:lastModifiedBy>
  <cp:revision>10</cp:revision>
  <cp:lastPrinted>2012-11-12T13:50:00Z</cp:lastPrinted>
  <dcterms:created xsi:type="dcterms:W3CDTF">2015-05-21T09:08:00Z</dcterms:created>
  <dcterms:modified xsi:type="dcterms:W3CDTF">2015-06-09T08:19:00Z</dcterms:modified>
</cp:coreProperties>
</file>