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02DD" w14:textId="77777777" w:rsidR="00B22617" w:rsidRPr="007D3B04" w:rsidRDefault="00B22617" w:rsidP="00B22617">
      <w:pPr>
        <w:spacing w:line="360" w:lineRule="auto"/>
        <w:jc w:val="right"/>
        <w:rPr>
          <w:b/>
          <w:bCs/>
        </w:rPr>
      </w:pPr>
      <w:r>
        <w:rPr>
          <w:b/>
          <w:bCs/>
        </w:rPr>
        <w:t>ПРОЕКТ</w:t>
      </w:r>
    </w:p>
    <w:p w14:paraId="35FB591D" w14:textId="24573757" w:rsidR="007F23E0" w:rsidRDefault="007F23E0" w:rsidP="007F23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14:paraId="06967ED6" w14:textId="77777777" w:rsidR="007F23E0" w:rsidRDefault="007F23E0" w:rsidP="007F23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УКРАЇНСЬКИЙ ДЕРЖАВНИЙ УНІВЕРСИТЕТ НАУКИ І ТЕХНОЛОГІЙ</w:t>
      </w:r>
    </w:p>
    <w:p w14:paraId="693B8FB6" w14:textId="77777777" w:rsidR="007F23E0" w:rsidRDefault="007F23E0" w:rsidP="007F23E0">
      <w:pPr>
        <w:jc w:val="center"/>
        <w:rPr>
          <w:sz w:val="28"/>
          <w:szCs w:val="28"/>
        </w:rPr>
      </w:pPr>
    </w:p>
    <w:p w14:paraId="2D05295C" w14:textId="77777777" w:rsidR="007F23E0" w:rsidRDefault="007F23E0" w:rsidP="007F23E0">
      <w:pPr>
        <w:jc w:val="center"/>
        <w:rPr>
          <w:sz w:val="28"/>
          <w:szCs w:val="28"/>
        </w:rPr>
      </w:pPr>
    </w:p>
    <w:p w14:paraId="3A108C02" w14:textId="77777777" w:rsidR="007F23E0" w:rsidRDefault="007F23E0" w:rsidP="007F23E0">
      <w:pPr>
        <w:jc w:val="center"/>
        <w:rPr>
          <w:sz w:val="28"/>
          <w:szCs w:val="28"/>
        </w:rPr>
      </w:pPr>
    </w:p>
    <w:p w14:paraId="27D7FD8C" w14:textId="77777777" w:rsidR="007F23E0" w:rsidRDefault="007F23E0" w:rsidP="007F23E0">
      <w:pPr>
        <w:jc w:val="center"/>
        <w:rPr>
          <w:sz w:val="28"/>
          <w:szCs w:val="28"/>
        </w:rPr>
      </w:pPr>
    </w:p>
    <w:p w14:paraId="2426AF04" w14:textId="77777777" w:rsidR="007F23E0" w:rsidRDefault="007F23E0" w:rsidP="007F2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ОСВІТНЬО-ПРОФЕСІЙНА ПРОГРАМА</w:t>
      </w:r>
    </w:p>
    <w:p w14:paraId="7B14E70B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6BF092D8" w14:textId="5A5B186E" w:rsidR="007F23E0" w:rsidRPr="009049B6" w:rsidRDefault="007F23E0" w:rsidP="007F23E0">
      <w:pPr>
        <w:jc w:val="center"/>
        <w:rPr>
          <w:b/>
          <w:bCs/>
          <w:sz w:val="32"/>
          <w:szCs w:val="32"/>
        </w:rPr>
      </w:pPr>
      <w:r w:rsidRPr="009049B6">
        <w:rPr>
          <w:b/>
          <w:bCs/>
          <w:sz w:val="32"/>
          <w:szCs w:val="32"/>
        </w:rPr>
        <w:t>«</w:t>
      </w:r>
      <w:r w:rsidRPr="007F23E0">
        <w:rPr>
          <w:b/>
          <w:bCs/>
          <w:caps/>
          <w:sz w:val="32"/>
          <w:szCs w:val="32"/>
          <w:u w:val="single"/>
          <w:lang w:eastAsia="ru-RU"/>
        </w:rPr>
        <w:t>Екологія та захист довкілля</w:t>
      </w:r>
      <w:r w:rsidRPr="009049B6">
        <w:rPr>
          <w:b/>
          <w:bCs/>
          <w:sz w:val="32"/>
          <w:szCs w:val="32"/>
        </w:rPr>
        <w:t>»</w:t>
      </w:r>
    </w:p>
    <w:p w14:paraId="073E606F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7F062E74" w14:textId="7006B4C3" w:rsidR="007F23E0" w:rsidRDefault="007F23E0" w:rsidP="007F2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другого (магістерського) рівня вищої освіти</w:t>
      </w:r>
    </w:p>
    <w:p w14:paraId="2B3117D2" w14:textId="77777777" w:rsidR="007F23E0" w:rsidRDefault="007F23E0" w:rsidP="007F23E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спеціальність: </w:t>
      </w:r>
      <w:r w:rsidRPr="009B09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01</w:t>
      </w:r>
      <w:r w:rsidRPr="009B09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Еколог</w:t>
      </w:r>
      <w:r w:rsidRPr="009B099A">
        <w:rPr>
          <w:b/>
          <w:bCs/>
          <w:sz w:val="28"/>
          <w:szCs w:val="28"/>
        </w:rPr>
        <w:t>ія</w:t>
      </w:r>
      <w:r>
        <w:rPr>
          <w:b/>
          <w:sz w:val="28"/>
          <w:szCs w:val="28"/>
        </w:rPr>
        <w:t xml:space="preserve"> </w:t>
      </w:r>
    </w:p>
    <w:p w14:paraId="156B9A8C" w14:textId="77777777" w:rsidR="007F23E0" w:rsidRDefault="007F23E0" w:rsidP="007F23E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галузь знань: </w:t>
      </w:r>
      <w:r w:rsidRPr="009B09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Природничі науки</w:t>
      </w:r>
      <w:r>
        <w:rPr>
          <w:b/>
          <w:sz w:val="28"/>
          <w:szCs w:val="28"/>
        </w:rPr>
        <w:t xml:space="preserve"> </w:t>
      </w:r>
    </w:p>
    <w:p w14:paraId="5C14BCBB" w14:textId="69706224" w:rsidR="007F23E0" w:rsidRDefault="007F23E0" w:rsidP="007F23E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кваліфікація: магістр </w:t>
      </w:r>
      <w:r>
        <w:rPr>
          <w:b/>
          <w:bCs/>
          <w:sz w:val="28"/>
          <w:szCs w:val="28"/>
        </w:rPr>
        <w:t>еколо</w:t>
      </w:r>
      <w:r w:rsidRPr="00557B04">
        <w:rPr>
          <w:b/>
          <w:bCs/>
          <w:sz w:val="28"/>
          <w:szCs w:val="28"/>
        </w:rPr>
        <w:t>гії</w:t>
      </w:r>
    </w:p>
    <w:p w14:paraId="229943E7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6CCEB2F5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50B44A21" w14:textId="77777777" w:rsidR="007F23E0" w:rsidRDefault="007F23E0" w:rsidP="007F23E0">
      <w:pPr>
        <w:jc w:val="center"/>
        <w:rPr>
          <w:b/>
          <w:sz w:val="28"/>
          <w:szCs w:val="28"/>
        </w:rPr>
      </w:pP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3953"/>
        <w:gridCol w:w="5369"/>
      </w:tblGrid>
      <w:tr w:rsidR="007F23E0" w14:paraId="6267FAB5" w14:textId="77777777" w:rsidTr="008B5380">
        <w:trPr>
          <w:jc w:val="center"/>
        </w:trPr>
        <w:tc>
          <w:tcPr>
            <w:tcW w:w="3953" w:type="dxa"/>
          </w:tcPr>
          <w:p w14:paraId="2F8CA7D6" w14:textId="77777777" w:rsidR="007F23E0" w:rsidRDefault="007F23E0" w:rsidP="008B5380">
            <w:pPr>
              <w:pStyle w:val="af"/>
              <w:jc w:val="center"/>
            </w:pPr>
          </w:p>
        </w:tc>
        <w:tc>
          <w:tcPr>
            <w:tcW w:w="5369" w:type="dxa"/>
          </w:tcPr>
          <w:p w14:paraId="420F7A09" w14:textId="77777777" w:rsidR="007F23E0" w:rsidRDefault="007F23E0" w:rsidP="008B5380">
            <w:pPr>
              <w:pStyle w:val="af"/>
              <w:jc w:val="right"/>
            </w:pPr>
            <w:r>
              <w:t xml:space="preserve">ЗАТВЕРДЖЕНО </w:t>
            </w:r>
          </w:p>
          <w:p w14:paraId="66C97512" w14:textId="77777777" w:rsidR="007F23E0" w:rsidRDefault="007F23E0" w:rsidP="008B5380">
            <w:pPr>
              <w:pStyle w:val="af"/>
              <w:jc w:val="right"/>
            </w:pPr>
            <w:r>
              <w:t xml:space="preserve">Вченою радою </w:t>
            </w:r>
            <w:proofErr w:type="spellStart"/>
            <w:r>
              <w:t>УДУНТ</w:t>
            </w:r>
            <w:proofErr w:type="spellEnd"/>
          </w:p>
          <w:p w14:paraId="599D3085" w14:textId="77777777" w:rsidR="007F23E0" w:rsidRDefault="007F23E0" w:rsidP="008B5380">
            <w:pPr>
              <w:pStyle w:val="af"/>
              <w:jc w:val="right"/>
            </w:pPr>
            <w:r>
              <w:t>Голова вченої ради, професор</w:t>
            </w:r>
          </w:p>
          <w:p w14:paraId="7E5B3741" w14:textId="77777777" w:rsidR="007F23E0" w:rsidRDefault="007F23E0" w:rsidP="008B5380">
            <w:pPr>
              <w:pStyle w:val="af"/>
              <w:jc w:val="right"/>
            </w:pPr>
          </w:p>
          <w:p w14:paraId="0C63A9C2" w14:textId="111AA132" w:rsidR="007F23E0" w:rsidRDefault="007F23E0" w:rsidP="008B5380">
            <w:pPr>
              <w:pStyle w:val="af"/>
              <w:jc w:val="right"/>
            </w:pPr>
            <w:r>
              <w:t>_______________________</w:t>
            </w:r>
            <w:r w:rsidR="00B22617">
              <w:t xml:space="preserve"> Олександр ВЕЛИЧКО</w:t>
            </w:r>
          </w:p>
          <w:p w14:paraId="2A836E9A" w14:textId="77777777" w:rsidR="00B22617" w:rsidRDefault="00B22617" w:rsidP="00B22617">
            <w:pPr>
              <w:pStyle w:val="af"/>
              <w:spacing w:before="120"/>
              <w:jc w:val="right"/>
            </w:pPr>
            <w:r>
              <w:t>"__" ______. 2023 р. протокол № __</w:t>
            </w:r>
          </w:p>
          <w:p w14:paraId="133E91B1" w14:textId="77777777" w:rsidR="007F23E0" w:rsidRDefault="007F23E0" w:rsidP="008B5380">
            <w:pPr>
              <w:pStyle w:val="af"/>
              <w:jc w:val="center"/>
            </w:pPr>
          </w:p>
        </w:tc>
      </w:tr>
      <w:tr w:rsidR="007F23E0" w14:paraId="440FD2AE" w14:textId="77777777" w:rsidTr="008B5380">
        <w:trPr>
          <w:jc w:val="center"/>
        </w:trPr>
        <w:tc>
          <w:tcPr>
            <w:tcW w:w="3953" w:type="dxa"/>
          </w:tcPr>
          <w:p w14:paraId="4A09CF90" w14:textId="77777777" w:rsidR="007F23E0" w:rsidRDefault="007F23E0" w:rsidP="008B5380">
            <w:pPr>
              <w:pStyle w:val="af"/>
              <w:jc w:val="center"/>
            </w:pPr>
          </w:p>
        </w:tc>
        <w:tc>
          <w:tcPr>
            <w:tcW w:w="5369" w:type="dxa"/>
          </w:tcPr>
          <w:p w14:paraId="4CDB2C59" w14:textId="77777777" w:rsidR="00B22617" w:rsidRPr="009B0EB6" w:rsidRDefault="00B22617" w:rsidP="00B22617">
            <w:pPr>
              <w:pStyle w:val="af"/>
              <w:jc w:val="right"/>
            </w:pPr>
            <w:r w:rsidRPr="009B0EB6">
              <w:t xml:space="preserve">Освітня програма вводиться в дію </w:t>
            </w:r>
          </w:p>
          <w:p w14:paraId="0F411F83" w14:textId="77777777" w:rsidR="00B22617" w:rsidRPr="009B0EB6" w:rsidRDefault="00B22617" w:rsidP="00B22617">
            <w:pPr>
              <w:pStyle w:val="af"/>
              <w:jc w:val="right"/>
            </w:pPr>
            <w:r w:rsidRPr="009B0EB6">
              <w:t xml:space="preserve">з 01.09.2023 р.   </w:t>
            </w:r>
          </w:p>
          <w:p w14:paraId="65D08B6C" w14:textId="341CB868" w:rsidR="007F23E0" w:rsidRDefault="007F23E0" w:rsidP="008B5380">
            <w:pPr>
              <w:pStyle w:val="af"/>
              <w:jc w:val="right"/>
            </w:pPr>
            <w:r>
              <w:t xml:space="preserve">   </w:t>
            </w:r>
          </w:p>
          <w:p w14:paraId="0C819078" w14:textId="77777777" w:rsidR="007F23E0" w:rsidRDefault="007F23E0" w:rsidP="008B5380">
            <w:pPr>
              <w:pStyle w:val="af"/>
              <w:jc w:val="right"/>
            </w:pPr>
          </w:p>
          <w:p w14:paraId="0BE0C67D" w14:textId="77777777" w:rsidR="00B22617" w:rsidRPr="009B0EB6" w:rsidRDefault="00B22617" w:rsidP="00B22617">
            <w:pPr>
              <w:pStyle w:val="af"/>
              <w:jc w:val="right"/>
            </w:pPr>
            <w:r w:rsidRPr="009B0EB6">
              <w:t>В. о. ректора ____________Олександр ВЕЛИЧКО</w:t>
            </w:r>
          </w:p>
          <w:p w14:paraId="6CF9BE8B" w14:textId="492B5EC2" w:rsidR="007F23E0" w:rsidRDefault="00B22617" w:rsidP="00B22617">
            <w:pPr>
              <w:pStyle w:val="af"/>
              <w:spacing w:before="120"/>
              <w:jc w:val="right"/>
              <w:rPr>
                <w:b/>
                <w:lang w:val="ru-RU"/>
              </w:rPr>
            </w:pPr>
            <w:r w:rsidRPr="009B0EB6">
              <w:t>(Наказ № ____ від  ____.____.2023 р.)</w:t>
            </w:r>
          </w:p>
        </w:tc>
      </w:tr>
    </w:tbl>
    <w:p w14:paraId="2E12448A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0DDC281F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51FBD366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44E9DB5A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5A90E9BB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04638334" w14:textId="77777777" w:rsidR="007F23E0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AD1450" w14:textId="77777777" w:rsidR="007F23E0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2F14AA2" w14:textId="3F8852CB" w:rsidR="007F23E0" w:rsidRDefault="007F23E0" w:rsidP="007F23E0">
      <w:pPr>
        <w:tabs>
          <w:tab w:val="left" w:pos="4253"/>
        </w:tabs>
        <w:jc w:val="center"/>
        <w:rPr>
          <w:b/>
          <w:kern w:val="16"/>
          <w:sz w:val="28"/>
          <w:szCs w:val="28"/>
        </w:rPr>
      </w:pPr>
      <w:r>
        <w:rPr>
          <w:sz w:val="28"/>
          <w:szCs w:val="28"/>
        </w:rPr>
        <w:t>Дніпро 202</w:t>
      </w:r>
      <w:r w:rsidR="00BC3AAA">
        <w:rPr>
          <w:sz w:val="28"/>
          <w:szCs w:val="28"/>
        </w:rPr>
        <w:t>3</w:t>
      </w:r>
      <w:r>
        <w:rPr>
          <w:sz w:val="28"/>
          <w:szCs w:val="28"/>
        </w:rPr>
        <w:br w:type="page"/>
      </w:r>
      <w:r>
        <w:rPr>
          <w:b/>
          <w:kern w:val="16"/>
          <w:sz w:val="28"/>
          <w:szCs w:val="28"/>
        </w:rPr>
        <w:lastRenderedPageBreak/>
        <w:t>ЛИСТ ПОГОДЖЕННЯ</w:t>
      </w:r>
    </w:p>
    <w:p w14:paraId="1DC8EF36" w14:textId="77777777" w:rsidR="007F23E0" w:rsidRDefault="007F23E0" w:rsidP="007F23E0">
      <w:pPr>
        <w:tabs>
          <w:tab w:val="left" w:pos="4253"/>
        </w:tabs>
        <w:jc w:val="center"/>
        <w:rPr>
          <w:b/>
          <w:kern w:val="16"/>
          <w:sz w:val="28"/>
          <w:szCs w:val="28"/>
        </w:rPr>
      </w:pPr>
    </w:p>
    <w:p w14:paraId="408DB399" w14:textId="77777777" w:rsidR="007F23E0" w:rsidRPr="0012641C" w:rsidRDefault="007F23E0" w:rsidP="007F23E0">
      <w:pPr>
        <w:tabs>
          <w:tab w:val="left" w:pos="4253"/>
        </w:tabs>
        <w:jc w:val="center"/>
        <w:rPr>
          <w:b/>
          <w:kern w:val="16"/>
          <w:sz w:val="28"/>
          <w:szCs w:val="28"/>
        </w:rPr>
      </w:pPr>
      <w:r w:rsidRPr="0012641C">
        <w:rPr>
          <w:b/>
          <w:kern w:val="16"/>
          <w:sz w:val="28"/>
          <w:szCs w:val="28"/>
        </w:rPr>
        <w:t>освітньо-професійної програми</w:t>
      </w:r>
    </w:p>
    <w:p w14:paraId="6FE0A556" w14:textId="14A13336" w:rsidR="00DB7DD0" w:rsidRPr="0012641C" w:rsidRDefault="00DB7DD0" w:rsidP="00DB7DD0">
      <w:pPr>
        <w:tabs>
          <w:tab w:val="left" w:pos="4253"/>
        </w:tabs>
        <w:jc w:val="center"/>
        <w:rPr>
          <w:b/>
          <w:kern w:val="16"/>
        </w:rPr>
      </w:pPr>
      <w:r w:rsidRPr="0012641C">
        <w:rPr>
          <w:b/>
          <w:sz w:val="28"/>
          <w:szCs w:val="28"/>
        </w:rPr>
        <w:t>Екологія та захист довкілля</w:t>
      </w:r>
    </w:p>
    <w:p w14:paraId="1F961C57" w14:textId="1B626065" w:rsidR="007F23E0" w:rsidRPr="001114CB" w:rsidRDefault="009550DB" w:rsidP="007F23E0">
      <w:pPr>
        <w:jc w:val="center"/>
        <w:rPr>
          <w:b/>
          <w:sz w:val="28"/>
          <w:szCs w:val="28"/>
        </w:rPr>
      </w:pPr>
      <w:r w:rsidRPr="0012641C">
        <w:rPr>
          <w:b/>
          <w:sz w:val="28"/>
          <w:szCs w:val="28"/>
        </w:rPr>
        <w:t xml:space="preserve">другого (магістерського) </w:t>
      </w:r>
      <w:r w:rsidR="007F23E0" w:rsidRPr="001114CB">
        <w:rPr>
          <w:b/>
          <w:sz w:val="28"/>
          <w:szCs w:val="28"/>
        </w:rPr>
        <w:t>рівня вищої освіти</w:t>
      </w:r>
    </w:p>
    <w:p w14:paraId="5CC9FC43" w14:textId="77777777" w:rsidR="007F23E0" w:rsidRPr="001114CB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DF7B31" w14:textId="77777777" w:rsidR="007F23E0" w:rsidRPr="001114CB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2727"/>
        <w:gridCol w:w="3828"/>
      </w:tblGrid>
      <w:tr w:rsidR="007F23E0" w:rsidRPr="001114CB" w14:paraId="3C9AB372" w14:textId="77777777" w:rsidTr="00B22617">
        <w:tc>
          <w:tcPr>
            <w:tcW w:w="3510" w:type="dxa"/>
            <w:hideMark/>
          </w:tcPr>
          <w:p w14:paraId="5785F35F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Перший проректор</w:t>
            </w:r>
          </w:p>
        </w:tc>
        <w:tc>
          <w:tcPr>
            <w:tcW w:w="2727" w:type="dxa"/>
            <w:hideMark/>
          </w:tcPr>
          <w:p w14:paraId="48D664EB" w14:textId="18925FC6" w:rsidR="007F23E0" w:rsidRPr="001114CB" w:rsidRDefault="007F23E0" w:rsidP="008B5380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___________________</w:t>
            </w:r>
          </w:p>
          <w:p w14:paraId="63EA6A4E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828" w:type="dxa"/>
            <w:hideMark/>
          </w:tcPr>
          <w:p w14:paraId="32FD117F" w14:textId="77777777" w:rsidR="007F23E0" w:rsidRPr="00BC3AAA" w:rsidRDefault="007F23E0" w:rsidP="00716EB5">
            <w:pPr>
              <w:pStyle w:val="aa"/>
              <w:ind w:right="-205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uk-UA" w:eastAsia="ar-SA"/>
              </w:rPr>
            </w:pPr>
            <w:r w:rsidRPr="00B2261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Анатолій </w:t>
            </w:r>
            <w:proofErr w:type="spellStart"/>
            <w:r w:rsidRPr="00B2261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РАДКЕВИЧ</w:t>
            </w:r>
            <w:proofErr w:type="spellEnd"/>
          </w:p>
          <w:p w14:paraId="319502D7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(Ім'я ПРІЗВИЩЕ)</w:t>
            </w:r>
          </w:p>
        </w:tc>
      </w:tr>
      <w:tr w:rsidR="007F23E0" w:rsidRPr="001114CB" w14:paraId="1290139C" w14:textId="77777777" w:rsidTr="00B22617">
        <w:tc>
          <w:tcPr>
            <w:tcW w:w="3510" w:type="dxa"/>
            <w:hideMark/>
          </w:tcPr>
          <w:p w14:paraId="15E2DEE1" w14:textId="77777777" w:rsidR="007F23E0" w:rsidRPr="001114CB" w:rsidRDefault="007F23E0" w:rsidP="00716EB5">
            <w:pPr>
              <w:pStyle w:val="aa"/>
              <w:tabs>
                <w:tab w:val="clear" w:pos="9355"/>
                <w:tab w:val="right" w:pos="3119"/>
              </w:tabs>
              <w:spacing w:line="36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"___"_________ 20___р.</w:t>
            </w:r>
          </w:p>
        </w:tc>
        <w:tc>
          <w:tcPr>
            <w:tcW w:w="2727" w:type="dxa"/>
          </w:tcPr>
          <w:p w14:paraId="3B8D15A3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E83D506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3DF1AFCE" w14:textId="77777777" w:rsidTr="00B22617">
        <w:tc>
          <w:tcPr>
            <w:tcW w:w="3510" w:type="dxa"/>
          </w:tcPr>
          <w:p w14:paraId="3C4D05A3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14:paraId="71DE205E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718CB466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4D413A54" w14:textId="77777777" w:rsidTr="00B22617">
        <w:tc>
          <w:tcPr>
            <w:tcW w:w="3510" w:type="dxa"/>
          </w:tcPr>
          <w:p w14:paraId="7BF24A53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14:paraId="191A3FDA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1F103EAD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0E909CFC" w14:textId="77777777" w:rsidTr="00B22617">
        <w:tc>
          <w:tcPr>
            <w:tcW w:w="3510" w:type="dxa"/>
            <w:hideMark/>
          </w:tcPr>
          <w:p w14:paraId="5A678D4B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Навчальний відділ</w:t>
            </w:r>
          </w:p>
        </w:tc>
        <w:tc>
          <w:tcPr>
            <w:tcW w:w="2727" w:type="dxa"/>
          </w:tcPr>
          <w:p w14:paraId="51A45BD9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964795D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5C92A085" w14:textId="77777777" w:rsidTr="00B22617">
        <w:tc>
          <w:tcPr>
            <w:tcW w:w="3510" w:type="dxa"/>
            <w:hideMark/>
          </w:tcPr>
          <w:p w14:paraId="5CE32BDD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НВ</w:t>
            </w:r>
            <w:proofErr w:type="spellEnd"/>
          </w:p>
        </w:tc>
        <w:tc>
          <w:tcPr>
            <w:tcW w:w="2727" w:type="dxa"/>
            <w:hideMark/>
          </w:tcPr>
          <w:p w14:paraId="08F549B0" w14:textId="0446824F" w:rsidR="007F23E0" w:rsidRPr="001114CB" w:rsidRDefault="007F23E0" w:rsidP="00B22617">
            <w:pPr>
              <w:pStyle w:val="aa"/>
              <w:ind w:left="-8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  <w:r w:rsidR="00B22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828" w:type="dxa"/>
            <w:hideMark/>
          </w:tcPr>
          <w:p w14:paraId="7F640369" w14:textId="77777777" w:rsidR="00B22617" w:rsidRPr="00441AD6" w:rsidRDefault="00B22617" w:rsidP="00B22617">
            <w:pPr>
              <w:suppressLineNumbers/>
              <w:tabs>
                <w:tab w:val="center" w:pos="4819"/>
                <w:tab w:val="right" w:pos="9639"/>
              </w:tabs>
              <w:suppressAutoHyphens/>
              <w:ind w:left="-86" w:right="-549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441AD6">
              <w:rPr>
                <w:kern w:val="1"/>
                <w:sz w:val="28"/>
                <w:szCs w:val="28"/>
                <w:u w:val="single"/>
                <w:lang w:eastAsia="ar-SA"/>
              </w:rPr>
              <w:t xml:space="preserve">Володимир </w:t>
            </w:r>
            <w:proofErr w:type="spellStart"/>
            <w:r w:rsidRPr="00441AD6">
              <w:rPr>
                <w:kern w:val="1"/>
                <w:sz w:val="28"/>
                <w:szCs w:val="28"/>
                <w:u w:val="single"/>
                <w:lang w:eastAsia="ar-SA"/>
              </w:rPr>
              <w:t>ПУЛЬПІНСЬКИЙ</w:t>
            </w:r>
            <w:proofErr w:type="spellEnd"/>
          </w:p>
          <w:p w14:paraId="5ABE9623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(Ім'я ПРІЗВИЩЕ)</w:t>
            </w:r>
          </w:p>
        </w:tc>
      </w:tr>
      <w:tr w:rsidR="007F23E0" w:rsidRPr="001114CB" w14:paraId="08E44D18" w14:textId="77777777" w:rsidTr="00B22617">
        <w:tc>
          <w:tcPr>
            <w:tcW w:w="3510" w:type="dxa"/>
            <w:hideMark/>
          </w:tcPr>
          <w:p w14:paraId="0024E610" w14:textId="1693871A" w:rsidR="007F23E0" w:rsidRPr="001114CB" w:rsidRDefault="007F23E0" w:rsidP="001114CB">
            <w:pPr>
              <w:pStyle w:val="aa"/>
              <w:spacing w:line="360" w:lineRule="auto"/>
              <w:ind w:right="-2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"___"_________ 20</w:t>
            </w:r>
            <w:r w:rsidR="00B22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23 </w:t>
            </w: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727" w:type="dxa"/>
          </w:tcPr>
          <w:p w14:paraId="229A9BD4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058C758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7F862DAF" w14:textId="77777777" w:rsidTr="00B22617">
        <w:tc>
          <w:tcPr>
            <w:tcW w:w="3510" w:type="dxa"/>
          </w:tcPr>
          <w:p w14:paraId="396E4831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14:paraId="56D45BA9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BCD56C2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5B0FB752" w14:textId="77777777" w:rsidTr="00B22617">
        <w:tc>
          <w:tcPr>
            <w:tcW w:w="3510" w:type="dxa"/>
          </w:tcPr>
          <w:p w14:paraId="59939147" w14:textId="77777777" w:rsidR="007F23E0" w:rsidRPr="00B22617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14:paraId="0D3930A1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660B502D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52A84D7F" w14:textId="77777777" w:rsidTr="00B22617">
        <w:tc>
          <w:tcPr>
            <w:tcW w:w="6237" w:type="dxa"/>
            <w:gridSpan w:val="2"/>
            <w:hideMark/>
          </w:tcPr>
          <w:p w14:paraId="04F8B0FD" w14:textId="3B3A962E" w:rsidR="007F23E0" w:rsidRPr="00B22617" w:rsidRDefault="00B22617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17">
              <w:rPr>
                <w:rFonts w:ascii="Times New Roman" w:hAnsi="Times New Roman"/>
                <w:b/>
                <w:kern w:val="1"/>
                <w:sz w:val="28"/>
                <w:szCs w:val="28"/>
                <w:lang w:val="uk-UA" w:eastAsia="ar-SA"/>
              </w:rPr>
              <w:t>Навчально-науковий центр якості освіти</w:t>
            </w:r>
          </w:p>
        </w:tc>
        <w:tc>
          <w:tcPr>
            <w:tcW w:w="3828" w:type="dxa"/>
          </w:tcPr>
          <w:p w14:paraId="53AA9879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4A1F4C25" w14:textId="77777777" w:rsidTr="00B22617">
        <w:tc>
          <w:tcPr>
            <w:tcW w:w="3510" w:type="dxa"/>
            <w:hideMark/>
          </w:tcPr>
          <w:p w14:paraId="1DB1DE6D" w14:textId="4E4DC028" w:rsidR="007F23E0" w:rsidRPr="00B22617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="00B22617" w:rsidRPr="00B22617">
              <w:rPr>
                <w:rFonts w:ascii="Times New Roman" w:hAnsi="Times New Roman"/>
                <w:kern w:val="1"/>
                <w:sz w:val="28"/>
                <w:szCs w:val="28"/>
                <w:lang w:val="uk-UA" w:eastAsia="ar-SA"/>
              </w:rPr>
              <w:t>ННЦ</w:t>
            </w:r>
            <w:proofErr w:type="spellEnd"/>
            <w:r w:rsidR="00B22617" w:rsidRPr="00B22617">
              <w:rPr>
                <w:rFonts w:ascii="Times New Roman" w:hAnsi="Times New Roman"/>
                <w:kern w:val="1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="00B22617" w:rsidRPr="00B22617">
              <w:rPr>
                <w:rFonts w:ascii="Times New Roman" w:hAnsi="Times New Roman"/>
                <w:kern w:val="1"/>
                <w:sz w:val="28"/>
                <w:szCs w:val="28"/>
                <w:lang w:val="uk-UA" w:eastAsia="ar-SA"/>
              </w:rPr>
              <w:t>ЗЯО</w:t>
            </w:r>
            <w:proofErr w:type="spellEnd"/>
          </w:p>
        </w:tc>
        <w:tc>
          <w:tcPr>
            <w:tcW w:w="2727" w:type="dxa"/>
            <w:hideMark/>
          </w:tcPr>
          <w:p w14:paraId="4BAEB48B" w14:textId="57179F33" w:rsidR="007F23E0" w:rsidRPr="001114CB" w:rsidRDefault="007F23E0" w:rsidP="008B5380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_______________</w:t>
            </w:r>
          </w:p>
          <w:p w14:paraId="08511423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828" w:type="dxa"/>
            <w:hideMark/>
          </w:tcPr>
          <w:p w14:paraId="297E3BD0" w14:textId="179A3FCC" w:rsidR="007F23E0" w:rsidRPr="001114CB" w:rsidRDefault="00B22617" w:rsidP="008B5380">
            <w:pPr>
              <w:pStyle w:val="aa"/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7F23E0" w:rsidRPr="001114C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Сергій </w:t>
            </w:r>
            <w:proofErr w:type="spellStart"/>
            <w:r w:rsidR="007F23E0" w:rsidRPr="001114C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ГРИШЕЧКИН</w:t>
            </w:r>
            <w:proofErr w:type="spellEnd"/>
          </w:p>
          <w:p w14:paraId="6AC95DC5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(Ім'я ПРІЗВИЩЕ)</w:t>
            </w:r>
          </w:p>
        </w:tc>
      </w:tr>
      <w:tr w:rsidR="007F23E0" w:rsidRPr="001114CB" w14:paraId="07B76E9E" w14:textId="77777777" w:rsidTr="00B22617">
        <w:tc>
          <w:tcPr>
            <w:tcW w:w="3510" w:type="dxa"/>
            <w:hideMark/>
          </w:tcPr>
          <w:p w14:paraId="2DB911C4" w14:textId="594003DE" w:rsidR="007F23E0" w:rsidRPr="001114CB" w:rsidRDefault="007F23E0" w:rsidP="001114CB">
            <w:pPr>
              <w:pStyle w:val="aa"/>
              <w:spacing w:line="360" w:lineRule="auto"/>
              <w:ind w:right="-2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"___"_________ 20</w:t>
            </w:r>
            <w:r w:rsidR="00B22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23 </w:t>
            </w: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727" w:type="dxa"/>
          </w:tcPr>
          <w:p w14:paraId="2FEB5C61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7343B659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5EFB1B78" w14:textId="77777777" w:rsidTr="00B22617">
        <w:tc>
          <w:tcPr>
            <w:tcW w:w="3510" w:type="dxa"/>
          </w:tcPr>
          <w:p w14:paraId="231B67A9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14:paraId="6D648413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442BCA42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2F5593ED" w14:textId="77777777" w:rsidTr="00B22617">
        <w:tc>
          <w:tcPr>
            <w:tcW w:w="3510" w:type="dxa"/>
          </w:tcPr>
          <w:p w14:paraId="6259AE19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14:paraId="2578D751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7E8F6EC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118BCEC" w14:textId="637E568C" w:rsidR="007F23E0" w:rsidRPr="001114CB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444"/>
        <w:gridCol w:w="3190"/>
      </w:tblGrid>
      <w:tr w:rsidR="007F23E0" w:rsidRPr="001114CB" w14:paraId="666F1A17" w14:textId="77777777" w:rsidTr="008B5380">
        <w:tc>
          <w:tcPr>
            <w:tcW w:w="6380" w:type="dxa"/>
            <w:gridSpan w:val="2"/>
            <w:hideMark/>
          </w:tcPr>
          <w:p w14:paraId="2D146AB3" w14:textId="1A248EC8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Представник від роботодавців</w:t>
            </w:r>
          </w:p>
        </w:tc>
        <w:tc>
          <w:tcPr>
            <w:tcW w:w="3190" w:type="dxa"/>
          </w:tcPr>
          <w:p w14:paraId="034E1B04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2CB02910" w14:textId="77777777" w:rsidTr="008B5380">
        <w:tc>
          <w:tcPr>
            <w:tcW w:w="3936" w:type="dxa"/>
            <w:hideMark/>
          </w:tcPr>
          <w:p w14:paraId="4F48DE4E" w14:textId="77777777" w:rsidR="007F23E0" w:rsidRPr="001114CB" w:rsidRDefault="007F23E0" w:rsidP="008B5380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852563" w14:textId="773C6376" w:rsidR="007F23E0" w:rsidRPr="001114CB" w:rsidRDefault="000B2F45" w:rsidP="008B5380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="00716EB5" w:rsidRPr="001114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відділу </w:t>
            </w:r>
            <w:r w:rsidR="00D0752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716EB5" w:rsidRPr="001114CB">
              <w:rPr>
                <w:rFonts w:ascii="Times New Roman" w:hAnsi="Times New Roman"/>
                <w:sz w:val="24"/>
                <w:szCs w:val="24"/>
                <w:lang w:val="uk-UA"/>
              </w:rPr>
              <w:t>кології</w:t>
            </w:r>
            <w:r w:rsidR="00D07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16EB5" w:rsidRPr="001114CB">
              <w:rPr>
                <w:rFonts w:ascii="Times New Roman" w:hAnsi="Times New Roman"/>
                <w:sz w:val="24"/>
                <w:szCs w:val="24"/>
                <w:lang w:val="uk-UA"/>
              </w:rPr>
              <w:t>ПрАТ «Дніпровський металургійний завод»</w:t>
            </w:r>
          </w:p>
        </w:tc>
        <w:tc>
          <w:tcPr>
            <w:tcW w:w="2444" w:type="dxa"/>
            <w:hideMark/>
          </w:tcPr>
          <w:p w14:paraId="43F812A4" w14:textId="2092F04D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EF008F4" w14:textId="3FD0F63A" w:rsidR="007F23E0" w:rsidRPr="001114CB" w:rsidRDefault="007F23E0" w:rsidP="001114CB">
            <w:pPr>
              <w:pStyle w:val="aa"/>
              <w:ind w:right="-211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="001114CB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14:paraId="79943747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190" w:type="dxa"/>
            <w:hideMark/>
          </w:tcPr>
          <w:p w14:paraId="4619994D" w14:textId="07E1345E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5F1AF836" w14:textId="38979941" w:rsidR="007F23E0" w:rsidRPr="001114CB" w:rsidRDefault="00716EB5" w:rsidP="001114CB">
            <w:pPr>
              <w:pStyle w:val="aa"/>
              <w:ind w:right="-433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Ганна</w:t>
            </w:r>
            <w:r w:rsidR="007F23E0" w:rsidRPr="001114C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1114C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Гор</w:t>
            </w:r>
            <w:r w:rsidR="00E266DB" w:rsidRPr="001114C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дієнко</w:t>
            </w:r>
          </w:p>
          <w:p w14:paraId="28B11645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(Ім'я ПРІЗВИЩЕ)</w:t>
            </w:r>
          </w:p>
        </w:tc>
      </w:tr>
      <w:tr w:rsidR="007F23E0" w:rsidRPr="001114CB" w14:paraId="47BAA8D8" w14:textId="77777777" w:rsidTr="008B5380">
        <w:tc>
          <w:tcPr>
            <w:tcW w:w="3936" w:type="dxa"/>
            <w:hideMark/>
          </w:tcPr>
          <w:p w14:paraId="53509490" w14:textId="77777777" w:rsidR="008D1580" w:rsidRDefault="008D158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6E658E" w14:textId="62BBA25C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4CB">
              <w:rPr>
                <w:rFonts w:ascii="Times New Roman" w:hAnsi="Times New Roman"/>
                <w:sz w:val="28"/>
                <w:szCs w:val="28"/>
                <w:lang w:val="uk-UA"/>
              </w:rPr>
              <w:t>"___"_________ 20___р.</w:t>
            </w:r>
          </w:p>
        </w:tc>
        <w:tc>
          <w:tcPr>
            <w:tcW w:w="2444" w:type="dxa"/>
          </w:tcPr>
          <w:p w14:paraId="623AF664" w14:textId="294C1012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14:paraId="0B0B3346" w14:textId="77777777" w:rsidR="007F23E0" w:rsidRPr="001114CB" w:rsidRDefault="007F23E0" w:rsidP="008B538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23E0" w:rsidRPr="001114CB" w14:paraId="4C79B1EF" w14:textId="77777777" w:rsidTr="008B5380">
        <w:tc>
          <w:tcPr>
            <w:tcW w:w="3936" w:type="dxa"/>
          </w:tcPr>
          <w:p w14:paraId="5EEC4AF2" w14:textId="77777777" w:rsidR="007F23E0" w:rsidRPr="001114CB" w:rsidRDefault="007F23E0" w:rsidP="008B5380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</w:tcPr>
          <w:p w14:paraId="2A041602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190" w:type="dxa"/>
          </w:tcPr>
          <w:p w14:paraId="79CD1A5F" w14:textId="77777777" w:rsidR="007F23E0" w:rsidRPr="001114CB" w:rsidRDefault="007F23E0" w:rsidP="008B5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</w:p>
        </w:tc>
      </w:tr>
    </w:tbl>
    <w:p w14:paraId="73AC0EBD" w14:textId="77777777" w:rsidR="007F23E0" w:rsidRDefault="007F23E0" w:rsidP="007F23E0">
      <w:pPr>
        <w:tabs>
          <w:tab w:val="left" w:pos="4253"/>
        </w:tabs>
        <w:jc w:val="center"/>
        <w:rPr>
          <w:b/>
          <w:kern w:val="16"/>
          <w:sz w:val="28"/>
          <w:szCs w:val="28"/>
        </w:rPr>
      </w:pPr>
      <w:r w:rsidRPr="001114CB">
        <w:rPr>
          <w:b/>
          <w:kern w:val="16"/>
          <w:sz w:val="28"/>
          <w:szCs w:val="28"/>
        </w:rPr>
        <w:br w:type="page"/>
      </w:r>
      <w:r>
        <w:rPr>
          <w:b/>
          <w:kern w:val="16"/>
          <w:sz w:val="28"/>
          <w:szCs w:val="28"/>
        </w:rPr>
        <w:lastRenderedPageBreak/>
        <w:t>ПЕРЕДМОВА</w:t>
      </w:r>
    </w:p>
    <w:p w14:paraId="2ABE5E99" w14:textId="77777777" w:rsidR="007F23E0" w:rsidRDefault="007F23E0" w:rsidP="007F23E0">
      <w:pPr>
        <w:tabs>
          <w:tab w:val="left" w:pos="4253"/>
        </w:tabs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освітньо-професійної програми</w:t>
      </w:r>
    </w:p>
    <w:p w14:paraId="643FE9D3" w14:textId="1995263E" w:rsidR="007F23E0" w:rsidRDefault="007F23E0" w:rsidP="007F23E0">
      <w:pPr>
        <w:tabs>
          <w:tab w:val="left" w:pos="4253"/>
        </w:tabs>
        <w:jc w:val="center"/>
        <w:rPr>
          <w:b/>
          <w:kern w:val="16"/>
        </w:rPr>
      </w:pPr>
      <w:r w:rsidRPr="009049B6">
        <w:rPr>
          <w:b/>
          <w:sz w:val="28"/>
          <w:szCs w:val="28"/>
        </w:rPr>
        <w:t xml:space="preserve">Екологія та </w:t>
      </w:r>
      <w:r w:rsidR="00E266DB">
        <w:rPr>
          <w:b/>
          <w:sz w:val="28"/>
          <w:szCs w:val="28"/>
        </w:rPr>
        <w:t>захист довкілля</w:t>
      </w:r>
    </w:p>
    <w:p w14:paraId="02FA201E" w14:textId="3FD46BEB" w:rsidR="007F23E0" w:rsidRDefault="00E266DB" w:rsidP="007F2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другого</w:t>
      </w:r>
      <w:r w:rsidR="007F23E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магістерського</w:t>
      </w:r>
      <w:r w:rsidR="007F23E0">
        <w:rPr>
          <w:b/>
          <w:sz w:val="28"/>
          <w:szCs w:val="28"/>
        </w:rPr>
        <w:t>) рівня вищої освіти</w:t>
      </w:r>
    </w:p>
    <w:p w14:paraId="76634D28" w14:textId="77777777" w:rsidR="007F23E0" w:rsidRDefault="007F23E0" w:rsidP="007F23E0">
      <w:pPr>
        <w:tabs>
          <w:tab w:val="left" w:pos="4253"/>
        </w:tabs>
        <w:ind w:firstLine="1418"/>
        <w:jc w:val="both"/>
        <w:rPr>
          <w:b/>
          <w:sz w:val="26"/>
          <w:szCs w:val="26"/>
        </w:rPr>
      </w:pPr>
    </w:p>
    <w:p w14:paraId="5C82E1AF" w14:textId="785EC8A6" w:rsidR="00B22617" w:rsidRPr="00965E1D" w:rsidRDefault="00B22617" w:rsidP="00B22617">
      <w:pPr>
        <w:tabs>
          <w:tab w:val="left" w:pos="4253"/>
        </w:tabs>
        <w:ind w:left="567" w:hanging="567"/>
        <w:jc w:val="both"/>
        <w:rPr>
          <w:sz w:val="26"/>
          <w:szCs w:val="26"/>
        </w:rPr>
      </w:pPr>
      <w:proofErr w:type="spellStart"/>
      <w:r w:rsidRPr="00D01DBD">
        <w:rPr>
          <w:sz w:val="26"/>
          <w:szCs w:val="26"/>
        </w:rPr>
        <w:t>Проєкт</w:t>
      </w:r>
      <w:proofErr w:type="spellEnd"/>
      <w:r w:rsidRPr="00D01DBD">
        <w:rPr>
          <w:sz w:val="26"/>
          <w:szCs w:val="26"/>
        </w:rPr>
        <w:t xml:space="preserve"> освітньо-професійної програми схвалено на засіданні Групи забезпечення якості освітньої програми (</w:t>
      </w:r>
      <w:proofErr w:type="spellStart"/>
      <w:r w:rsidRPr="00D01DBD">
        <w:rPr>
          <w:sz w:val="26"/>
          <w:szCs w:val="26"/>
        </w:rPr>
        <w:t>ГЗЯОП</w:t>
      </w:r>
      <w:proofErr w:type="spellEnd"/>
      <w:r w:rsidRPr="00D01DBD">
        <w:rPr>
          <w:sz w:val="26"/>
          <w:szCs w:val="26"/>
        </w:rPr>
        <w:t xml:space="preserve">) (протокол № </w:t>
      </w:r>
      <w:r w:rsidR="000753C5" w:rsidRPr="000753C5">
        <w:rPr>
          <w:sz w:val="26"/>
          <w:szCs w:val="26"/>
        </w:rPr>
        <w:t>30/01_23</w:t>
      </w:r>
      <w:r w:rsidRPr="00D01DBD">
        <w:rPr>
          <w:sz w:val="26"/>
          <w:szCs w:val="26"/>
        </w:rPr>
        <w:t xml:space="preserve"> засідання </w:t>
      </w:r>
      <w:proofErr w:type="spellStart"/>
      <w:r w:rsidRPr="00D01DBD">
        <w:rPr>
          <w:sz w:val="26"/>
          <w:szCs w:val="26"/>
        </w:rPr>
        <w:t>ГЗЯОП</w:t>
      </w:r>
      <w:proofErr w:type="spellEnd"/>
      <w:r w:rsidRPr="00D01DBD">
        <w:rPr>
          <w:sz w:val="26"/>
          <w:szCs w:val="26"/>
        </w:rPr>
        <w:t xml:space="preserve"> від 30.01.2023р.), розглянуто та схвалено на засіданні кафедри екології, теплотехніки а охорони праці (</w:t>
      </w:r>
      <w:proofErr w:type="spellStart"/>
      <w:r w:rsidRPr="00D01DBD">
        <w:rPr>
          <w:sz w:val="26"/>
          <w:szCs w:val="26"/>
        </w:rPr>
        <w:t>ЕТОП</w:t>
      </w:r>
      <w:proofErr w:type="spellEnd"/>
      <w:r w:rsidRPr="00D01DBD">
        <w:rPr>
          <w:sz w:val="26"/>
          <w:szCs w:val="26"/>
        </w:rPr>
        <w:t>) (протокол від 30.01.2023 р. № 5) та винесено на громадське обговорення.</w:t>
      </w:r>
    </w:p>
    <w:p w14:paraId="6E69A636" w14:textId="77777777" w:rsidR="00B22617" w:rsidRDefault="00B22617" w:rsidP="007F23E0">
      <w:pPr>
        <w:tabs>
          <w:tab w:val="left" w:pos="4253"/>
        </w:tabs>
        <w:ind w:firstLine="1418"/>
        <w:jc w:val="both"/>
        <w:rPr>
          <w:b/>
          <w:sz w:val="26"/>
          <w:szCs w:val="26"/>
        </w:rPr>
      </w:pPr>
    </w:p>
    <w:p w14:paraId="1C008F37" w14:textId="77777777" w:rsidR="00B22617" w:rsidRDefault="00B22617" w:rsidP="007F23E0">
      <w:pPr>
        <w:tabs>
          <w:tab w:val="left" w:pos="4253"/>
        </w:tabs>
        <w:ind w:firstLine="1418"/>
        <w:jc w:val="both"/>
        <w:rPr>
          <w:sz w:val="20"/>
          <w:szCs w:val="20"/>
        </w:rPr>
      </w:pPr>
    </w:p>
    <w:p w14:paraId="5A93FEC7" w14:textId="5C3CB6E8" w:rsidR="007F23E0" w:rsidRDefault="007F23E0" w:rsidP="007F23E0">
      <w:pPr>
        <w:tabs>
          <w:tab w:val="left" w:pos="4253"/>
        </w:tabs>
        <w:ind w:left="567" w:hanging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ПІДСТАВА</w:t>
      </w:r>
      <w:r>
        <w:rPr>
          <w:sz w:val="26"/>
          <w:szCs w:val="26"/>
        </w:rPr>
        <w:t xml:space="preserve"> Програму </w:t>
      </w:r>
      <w:r w:rsidRPr="00666310">
        <w:rPr>
          <w:sz w:val="26"/>
          <w:szCs w:val="26"/>
        </w:rPr>
        <w:t xml:space="preserve">складено на підставі стандарту вищої освіти за спеціальністю 101 - екологія, що затверджений наказом </w:t>
      </w:r>
      <w:proofErr w:type="spellStart"/>
      <w:r w:rsidRPr="00666310">
        <w:rPr>
          <w:sz w:val="26"/>
          <w:szCs w:val="26"/>
        </w:rPr>
        <w:t>МОН</w:t>
      </w:r>
      <w:proofErr w:type="spellEnd"/>
      <w:r w:rsidRPr="00666310">
        <w:rPr>
          <w:sz w:val="26"/>
          <w:szCs w:val="26"/>
        </w:rPr>
        <w:t xml:space="preserve"> України від 04.10.2018р. № 10</w:t>
      </w:r>
      <w:r w:rsidR="00666310" w:rsidRPr="00666310">
        <w:rPr>
          <w:sz w:val="26"/>
          <w:szCs w:val="26"/>
        </w:rPr>
        <w:t>6</w:t>
      </w:r>
      <w:r w:rsidRPr="00666310">
        <w:rPr>
          <w:sz w:val="26"/>
          <w:szCs w:val="26"/>
        </w:rPr>
        <w:t xml:space="preserve">6, </w:t>
      </w:r>
      <w:r>
        <w:rPr>
          <w:sz w:val="26"/>
          <w:szCs w:val="26"/>
        </w:rPr>
        <w:t xml:space="preserve">та відповідно до наказу </w:t>
      </w:r>
      <w:proofErr w:type="spellStart"/>
      <w:r>
        <w:rPr>
          <w:sz w:val="26"/>
          <w:szCs w:val="26"/>
        </w:rPr>
        <w:t>МОН</w:t>
      </w:r>
      <w:proofErr w:type="spellEnd"/>
      <w:r>
        <w:rPr>
          <w:sz w:val="26"/>
          <w:szCs w:val="26"/>
        </w:rPr>
        <w:t xml:space="preserve"> України від 26.04.2021р. № 464 "Про утворення Українського  державного університету науки і технологій" з метою продовження реалізації освітньо-професійної програми "</w:t>
      </w:r>
      <w:r w:rsidRPr="00623EE1">
        <w:rPr>
          <w:sz w:val="26"/>
          <w:szCs w:val="26"/>
        </w:rPr>
        <w:t xml:space="preserve">Екологія та </w:t>
      </w:r>
      <w:r w:rsidR="00E266DB">
        <w:rPr>
          <w:sz w:val="26"/>
          <w:szCs w:val="26"/>
        </w:rPr>
        <w:t>захист довкілля</w:t>
      </w:r>
      <w:r>
        <w:rPr>
          <w:sz w:val="26"/>
          <w:szCs w:val="26"/>
        </w:rPr>
        <w:t xml:space="preserve">" Національної металургійної академії України після реорганізації в Українському державному університеті науки і технологій.  </w:t>
      </w:r>
    </w:p>
    <w:p w14:paraId="7AA1ECE2" w14:textId="77777777" w:rsidR="007F23E0" w:rsidRDefault="007F23E0" w:rsidP="007F23E0">
      <w:pPr>
        <w:tabs>
          <w:tab w:val="left" w:pos="4253"/>
        </w:tabs>
        <w:ind w:firstLine="1418"/>
        <w:jc w:val="both"/>
        <w:rPr>
          <w:sz w:val="20"/>
          <w:szCs w:val="20"/>
        </w:rPr>
      </w:pPr>
    </w:p>
    <w:p w14:paraId="31099D14" w14:textId="77777777" w:rsidR="007F23E0" w:rsidRDefault="007F23E0" w:rsidP="007F23E0">
      <w:pPr>
        <w:tabs>
          <w:tab w:val="left" w:pos="42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Освітня програма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вперше введена в дію наказом ректора Національної металургійної академії України (</w:t>
      </w:r>
      <w:proofErr w:type="spellStart"/>
      <w:r>
        <w:rPr>
          <w:sz w:val="26"/>
          <w:szCs w:val="26"/>
        </w:rPr>
        <w:t>НМетАУ</w:t>
      </w:r>
      <w:proofErr w:type="spellEnd"/>
      <w:r>
        <w:rPr>
          <w:sz w:val="26"/>
          <w:szCs w:val="26"/>
        </w:rPr>
        <w:t>) наказ № 33а від "</w:t>
      </w:r>
      <w:r w:rsidRPr="009F4BC0">
        <w:rPr>
          <w:sz w:val="26"/>
          <w:szCs w:val="26"/>
        </w:rPr>
        <w:t>20" вересня 2021 р.</w:t>
      </w:r>
      <w:r>
        <w:rPr>
          <w:sz w:val="26"/>
          <w:szCs w:val="26"/>
        </w:rPr>
        <w:t xml:space="preserve"> на підставі рішення вченої ради </w:t>
      </w:r>
      <w:proofErr w:type="spellStart"/>
      <w:r>
        <w:rPr>
          <w:sz w:val="26"/>
          <w:szCs w:val="26"/>
        </w:rPr>
        <w:t>НМетАУ</w:t>
      </w:r>
      <w:proofErr w:type="spellEnd"/>
      <w:r>
        <w:rPr>
          <w:sz w:val="26"/>
          <w:szCs w:val="26"/>
        </w:rPr>
        <w:t xml:space="preserve"> від </w:t>
      </w:r>
      <w:r w:rsidRPr="00971FBB">
        <w:rPr>
          <w:sz w:val="28"/>
          <w:szCs w:val="28"/>
        </w:rPr>
        <w:t>15.09.2021</w:t>
      </w:r>
      <w:r>
        <w:rPr>
          <w:sz w:val="28"/>
          <w:szCs w:val="28"/>
        </w:rPr>
        <w:t> </w:t>
      </w:r>
      <w:r>
        <w:rPr>
          <w:sz w:val="26"/>
          <w:szCs w:val="26"/>
        </w:rPr>
        <w:t xml:space="preserve">р. (протокол № 8). </w:t>
      </w:r>
    </w:p>
    <w:p w14:paraId="58DBCF39" w14:textId="77777777" w:rsidR="007F23E0" w:rsidRDefault="007F23E0" w:rsidP="007F23E0">
      <w:pPr>
        <w:tabs>
          <w:tab w:val="left" w:pos="4253"/>
        </w:tabs>
        <w:ind w:firstLine="709"/>
        <w:jc w:val="both"/>
        <w:rPr>
          <w:sz w:val="26"/>
          <w:szCs w:val="26"/>
        </w:rPr>
      </w:pPr>
    </w:p>
    <w:p w14:paraId="03A99813" w14:textId="5A918984" w:rsidR="007F23E0" w:rsidRPr="004C6A5B" w:rsidRDefault="007F23E0" w:rsidP="007F23E0">
      <w:pPr>
        <w:tabs>
          <w:tab w:val="left" w:pos="42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Програму акредитовано на підставі рішення </w:t>
      </w:r>
      <w:r w:rsidRPr="004C6A5B">
        <w:rPr>
          <w:sz w:val="26"/>
          <w:szCs w:val="26"/>
        </w:rPr>
        <w:t xml:space="preserve">Акредитаційної комісії </w:t>
      </w:r>
      <w:proofErr w:type="spellStart"/>
      <w:r>
        <w:rPr>
          <w:sz w:val="26"/>
          <w:szCs w:val="26"/>
        </w:rPr>
        <w:t>МОН</w:t>
      </w:r>
      <w:proofErr w:type="spellEnd"/>
      <w:r>
        <w:rPr>
          <w:sz w:val="26"/>
          <w:szCs w:val="26"/>
        </w:rPr>
        <w:t xml:space="preserve"> України </w:t>
      </w:r>
      <w:r w:rsidRPr="004C6A5B">
        <w:rPr>
          <w:sz w:val="26"/>
          <w:szCs w:val="26"/>
        </w:rPr>
        <w:t xml:space="preserve">від 16.06.2016 протокол №121 (наказ </w:t>
      </w:r>
      <w:proofErr w:type="spellStart"/>
      <w:r w:rsidRPr="004C6A5B">
        <w:rPr>
          <w:sz w:val="26"/>
          <w:szCs w:val="26"/>
        </w:rPr>
        <w:t>МОН</w:t>
      </w:r>
      <w:proofErr w:type="spellEnd"/>
      <w:r w:rsidRPr="004C6A5B">
        <w:rPr>
          <w:sz w:val="26"/>
          <w:szCs w:val="26"/>
        </w:rPr>
        <w:t xml:space="preserve"> </w:t>
      </w:r>
      <w:r>
        <w:rPr>
          <w:sz w:val="26"/>
          <w:szCs w:val="26"/>
        </w:rPr>
        <w:t>України</w:t>
      </w:r>
      <w:r w:rsidRPr="004C6A5B">
        <w:rPr>
          <w:sz w:val="26"/>
          <w:szCs w:val="26"/>
        </w:rPr>
        <w:t xml:space="preserve"> від 21.06.2016 №79-А). Сертифікат </w:t>
      </w:r>
      <w:r>
        <w:rPr>
          <w:sz w:val="26"/>
          <w:szCs w:val="26"/>
        </w:rPr>
        <w:t>про акредитацію:</w:t>
      </w:r>
      <w:r w:rsidRPr="004C6A5B">
        <w:rPr>
          <w:sz w:val="26"/>
          <w:szCs w:val="26"/>
        </w:rPr>
        <w:t xml:space="preserve"> НД № 04</w:t>
      </w:r>
      <w:r w:rsidR="00D07527">
        <w:rPr>
          <w:sz w:val="26"/>
          <w:szCs w:val="26"/>
        </w:rPr>
        <w:t>87088</w:t>
      </w:r>
      <w:r>
        <w:rPr>
          <w:sz w:val="26"/>
          <w:szCs w:val="26"/>
        </w:rPr>
        <w:t xml:space="preserve">. </w:t>
      </w:r>
      <w:r w:rsidRPr="004C6A5B">
        <w:rPr>
          <w:sz w:val="26"/>
          <w:szCs w:val="26"/>
        </w:rPr>
        <w:t>Термін дії до 01.07.2026.</w:t>
      </w:r>
    </w:p>
    <w:p w14:paraId="1C3BC6A1" w14:textId="51B7567A" w:rsidR="007F23E0" w:rsidRPr="00061F92" w:rsidRDefault="007F23E0" w:rsidP="007F23E0">
      <w:pPr>
        <w:tabs>
          <w:tab w:val="left" w:pos="4253"/>
        </w:tabs>
        <w:ind w:firstLine="1418"/>
        <w:jc w:val="both"/>
      </w:pPr>
    </w:p>
    <w:p w14:paraId="3C3FCB08" w14:textId="47356FF9" w:rsidR="007F23E0" w:rsidRPr="00A074A9" w:rsidRDefault="007F23E0" w:rsidP="007F23E0">
      <w:pPr>
        <w:tabs>
          <w:tab w:val="left" w:pos="4253"/>
        </w:tabs>
        <w:spacing w:after="120"/>
        <w:ind w:firstLine="709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Розробники програми</w:t>
      </w:r>
      <w:r w:rsidR="00A074A9">
        <w:rPr>
          <w:b/>
          <w:sz w:val="26"/>
          <w:szCs w:val="26"/>
          <w:lang w:val="ru-RU"/>
        </w:rPr>
        <w:t xml:space="preserve"> </w:t>
      </w: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6768"/>
        <w:gridCol w:w="2442"/>
      </w:tblGrid>
      <w:tr w:rsidR="007F23E0" w14:paraId="7BD795BD" w14:textId="77777777" w:rsidTr="008B5380">
        <w:trPr>
          <w:jc w:val="center"/>
        </w:trPr>
        <w:tc>
          <w:tcPr>
            <w:tcW w:w="6768" w:type="dxa"/>
            <w:hideMark/>
          </w:tcPr>
          <w:p w14:paraId="765CC2C0" w14:textId="77B25D2A" w:rsidR="007F23E0" w:rsidRPr="005F5C2F" w:rsidRDefault="00225E6B" w:rsidP="008B5380">
            <w:r>
              <w:t>Саввін</w:t>
            </w:r>
            <w:r w:rsidR="007F23E0" w:rsidRPr="005F5C2F">
              <w:t xml:space="preserve"> </w:t>
            </w:r>
            <w:r>
              <w:t>Олександр</w:t>
            </w:r>
            <w:r w:rsidR="007F23E0" w:rsidRPr="005F5C2F">
              <w:t xml:space="preserve"> Ві</w:t>
            </w:r>
            <w:r>
              <w:t>талійович</w:t>
            </w:r>
            <w:r w:rsidR="007F23E0" w:rsidRPr="005F5C2F">
              <w:t xml:space="preserve">, гарант освітньої програми, кандидат технічних наук, доцент кафедри екології, теплотехніки та охорони праці. </w:t>
            </w:r>
          </w:p>
        </w:tc>
        <w:tc>
          <w:tcPr>
            <w:tcW w:w="2442" w:type="dxa"/>
            <w:hideMark/>
          </w:tcPr>
          <w:p w14:paraId="5FA83F93" w14:textId="77777777" w:rsidR="007F23E0" w:rsidRDefault="007F23E0" w:rsidP="008B5380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549BE61C" w14:textId="77777777" w:rsidR="007F23E0" w:rsidRDefault="007F23E0" w:rsidP="008B5380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7F23E0" w14:paraId="78A6B600" w14:textId="77777777" w:rsidTr="008B5380">
        <w:trPr>
          <w:jc w:val="center"/>
        </w:trPr>
        <w:tc>
          <w:tcPr>
            <w:tcW w:w="6768" w:type="dxa"/>
            <w:hideMark/>
          </w:tcPr>
          <w:p w14:paraId="18985E23" w14:textId="77777777" w:rsidR="007F23E0" w:rsidRPr="005F5C2F" w:rsidRDefault="007F23E0" w:rsidP="008B5380">
            <w:proofErr w:type="spellStart"/>
            <w:r w:rsidRPr="005F5C2F">
              <w:t>Грес</w:t>
            </w:r>
            <w:proofErr w:type="spellEnd"/>
            <w:r w:rsidRPr="005F5C2F">
              <w:t xml:space="preserve"> Леонід Петрович, доктор технічних наук, професор, професор кафедри екології, теплотехніки та охорони праці.</w:t>
            </w:r>
          </w:p>
        </w:tc>
        <w:tc>
          <w:tcPr>
            <w:tcW w:w="2442" w:type="dxa"/>
            <w:hideMark/>
          </w:tcPr>
          <w:p w14:paraId="28601C8A" w14:textId="77777777" w:rsidR="007F23E0" w:rsidRDefault="007F23E0" w:rsidP="008B5380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0A3399FA" w14:textId="77777777" w:rsidR="007F23E0" w:rsidRDefault="007F23E0" w:rsidP="008B5380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7F23E0" w14:paraId="0D9291EC" w14:textId="77777777" w:rsidTr="008B5380">
        <w:trPr>
          <w:jc w:val="center"/>
        </w:trPr>
        <w:tc>
          <w:tcPr>
            <w:tcW w:w="6768" w:type="dxa"/>
            <w:hideMark/>
          </w:tcPr>
          <w:p w14:paraId="2EA12852" w14:textId="77777777" w:rsidR="007F23E0" w:rsidRPr="005F5C2F" w:rsidRDefault="007F23E0" w:rsidP="008B5380">
            <w:r w:rsidRPr="005F5C2F">
              <w:t>Прокопенко Олена Михайлівна, кандидат технічних наук, доцент, доцент кафедри екології, теплотехніки та охорони праці.</w:t>
            </w:r>
          </w:p>
        </w:tc>
        <w:tc>
          <w:tcPr>
            <w:tcW w:w="2442" w:type="dxa"/>
            <w:hideMark/>
          </w:tcPr>
          <w:p w14:paraId="77949140" w14:textId="77777777" w:rsidR="007F23E0" w:rsidRDefault="007F23E0" w:rsidP="008B5380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19953EAF" w14:textId="77777777" w:rsidR="007F23E0" w:rsidRDefault="007F23E0" w:rsidP="008B5380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7F23E0" w14:paraId="6C291356" w14:textId="77777777" w:rsidTr="008B5380">
        <w:trPr>
          <w:jc w:val="center"/>
        </w:trPr>
        <w:tc>
          <w:tcPr>
            <w:tcW w:w="6768" w:type="dxa"/>
            <w:hideMark/>
          </w:tcPr>
          <w:p w14:paraId="4AF4D61D" w14:textId="77777777" w:rsidR="007F23E0" w:rsidRDefault="007F23E0" w:rsidP="008B5380">
            <w:r w:rsidRPr="005F5C2F">
              <w:t>Соболевська Ольга Станіславівна, старший викладач кафедри екології, теплотехніки та охорони праці.</w:t>
            </w:r>
          </w:p>
        </w:tc>
        <w:tc>
          <w:tcPr>
            <w:tcW w:w="2442" w:type="dxa"/>
            <w:hideMark/>
          </w:tcPr>
          <w:p w14:paraId="2DC6E609" w14:textId="77777777" w:rsidR="007F23E0" w:rsidRDefault="007F23E0" w:rsidP="008B5380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4273B665" w14:textId="77777777" w:rsidR="007F23E0" w:rsidRDefault="007F23E0" w:rsidP="008B5380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</w:tbl>
    <w:p w14:paraId="7ED7B17D" w14:textId="77777777" w:rsidR="007F23E0" w:rsidRDefault="007F23E0" w:rsidP="007F23E0">
      <w:pPr>
        <w:ind w:firstLine="709"/>
        <w:rPr>
          <w:rFonts w:eastAsia="Calibri"/>
          <w:sz w:val="26"/>
          <w:szCs w:val="26"/>
        </w:rPr>
      </w:pPr>
    </w:p>
    <w:p w14:paraId="3E199B34" w14:textId="4B758402" w:rsidR="000753C5" w:rsidRDefault="000753C5">
      <w:pPr>
        <w:rPr>
          <w:sz w:val="20"/>
        </w:rPr>
      </w:pPr>
      <w:r>
        <w:rPr>
          <w:sz w:val="20"/>
        </w:rPr>
        <w:br w:type="page"/>
      </w:r>
    </w:p>
    <w:p w14:paraId="5E8E3222" w14:textId="77777777" w:rsidR="000753C5" w:rsidRPr="002A4282" w:rsidRDefault="000753C5" w:rsidP="000753C5">
      <w:pPr>
        <w:tabs>
          <w:tab w:val="left" w:pos="4253"/>
        </w:tabs>
        <w:jc w:val="center"/>
        <w:rPr>
          <w:rFonts w:eastAsia="Arial Unicode MS"/>
          <w:b/>
          <w:caps/>
          <w:color w:val="000000"/>
          <w:lang w:eastAsia="uk-UA"/>
        </w:rPr>
      </w:pPr>
      <w:r w:rsidRPr="002A4282">
        <w:rPr>
          <w:rFonts w:eastAsia="Arial Unicode MS"/>
          <w:b/>
          <w:caps/>
          <w:color w:val="000000"/>
          <w:lang w:eastAsia="uk-UA"/>
        </w:rPr>
        <w:lastRenderedPageBreak/>
        <w:t>Зміст</w:t>
      </w:r>
    </w:p>
    <w:p w14:paraId="10262C87" w14:textId="77777777" w:rsidR="000753C5" w:rsidRPr="002A4282" w:rsidRDefault="000753C5" w:rsidP="000753C5">
      <w:pPr>
        <w:jc w:val="center"/>
        <w:rPr>
          <w:rFonts w:eastAsia="Arial Unicode MS"/>
          <w:b/>
          <w:caps/>
          <w:color w:val="000000"/>
          <w:sz w:val="28"/>
          <w:szCs w:val="28"/>
          <w:lang w:eastAsia="uk-U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6"/>
        <w:gridCol w:w="8266"/>
        <w:gridCol w:w="666"/>
      </w:tblGrid>
      <w:tr w:rsidR="000753C5" w:rsidRPr="002A4282" w14:paraId="44515CC3" w14:textId="77777777" w:rsidTr="008B5380">
        <w:tc>
          <w:tcPr>
            <w:tcW w:w="8832" w:type="dxa"/>
            <w:gridSpan w:val="2"/>
            <w:shd w:val="clear" w:color="auto" w:fill="auto"/>
          </w:tcPr>
          <w:p w14:paraId="2386F948" w14:textId="77777777" w:rsidR="000753C5" w:rsidRPr="005061A5" w:rsidRDefault="000753C5" w:rsidP="008B5380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ВСТУП .................................................................................................................................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0C160884" w14:textId="48603D9B" w:rsidR="000753C5" w:rsidRPr="005061A5" w:rsidRDefault="002612FB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5</w:t>
            </w:r>
          </w:p>
        </w:tc>
      </w:tr>
      <w:tr w:rsidR="000753C5" w:rsidRPr="002A4282" w14:paraId="4C9CEC07" w14:textId="77777777" w:rsidTr="008B5380">
        <w:tc>
          <w:tcPr>
            <w:tcW w:w="566" w:type="dxa"/>
            <w:shd w:val="clear" w:color="auto" w:fill="auto"/>
          </w:tcPr>
          <w:p w14:paraId="00607026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</w:p>
        </w:tc>
        <w:tc>
          <w:tcPr>
            <w:tcW w:w="8266" w:type="dxa"/>
            <w:shd w:val="clear" w:color="auto" w:fill="auto"/>
          </w:tcPr>
          <w:p w14:paraId="0EBB03FA" w14:textId="77777777" w:rsidR="000753C5" w:rsidRPr="005061A5" w:rsidRDefault="000753C5" w:rsidP="008B5380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ПРОФІЛЬ ОСВІТНЬОЇ ПРОГРАМИ 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37943AB4" w14:textId="3490DA0F" w:rsidR="000753C5" w:rsidRPr="005061A5" w:rsidRDefault="002612FB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5</w:t>
            </w:r>
          </w:p>
        </w:tc>
      </w:tr>
      <w:tr w:rsidR="000753C5" w:rsidRPr="002A4282" w14:paraId="53DD9DA7" w14:textId="77777777" w:rsidTr="008B5380">
        <w:tc>
          <w:tcPr>
            <w:tcW w:w="566" w:type="dxa"/>
            <w:shd w:val="clear" w:color="auto" w:fill="auto"/>
          </w:tcPr>
          <w:p w14:paraId="3B17B663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1.1</w:t>
            </w:r>
          </w:p>
        </w:tc>
        <w:tc>
          <w:tcPr>
            <w:tcW w:w="8266" w:type="dxa"/>
            <w:shd w:val="clear" w:color="auto" w:fill="auto"/>
          </w:tcPr>
          <w:p w14:paraId="17BCD8BF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Загальна інформація .................................................................................................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42D3D6A0" w14:textId="107E367D" w:rsidR="000753C5" w:rsidRPr="005061A5" w:rsidRDefault="00E6291C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5</w:t>
            </w:r>
          </w:p>
        </w:tc>
      </w:tr>
      <w:tr w:rsidR="000753C5" w:rsidRPr="002A4282" w14:paraId="2A58F7C9" w14:textId="77777777" w:rsidTr="008B5380">
        <w:tc>
          <w:tcPr>
            <w:tcW w:w="566" w:type="dxa"/>
            <w:shd w:val="clear" w:color="auto" w:fill="auto"/>
          </w:tcPr>
          <w:p w14:paraId="77F5EE39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1.2</w:t>
            </w:r>
          </w:p>
        </w:tc>
        <w:tc>
          <w:tcPr>
            <w:tcW w:w="8266" w:type="dxa"/>
            <w:shd w:val="clear" w:color="auto" w:fill="auto"/>
          </w:tcPr>
          <w:p w14:paraId="30C109C1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Мета освітньої програми 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789FED21" w14:textId="0CDE1B61" w:rsidR="000753C5" w:rsidRPr="005061A5" w:rsidRDefault="00E6291C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6</w:t>
            </w:r>
          </w:p>
        </w:tc>
      </w:tr>
      <w:tr w:rsidR="000753C5" w:rsidRPr="002A4282" w14:paraId="686D4421" w14:textId="77777777" w:rsidTr="008B5380">
        <w:tc>
          <w:tcPr>
            <w:tcW w:w="566" w:type="dxa"/>
            <w:shd w:val="clear" w:color="auto" w:fill="auto"/>
          </w:tcPr>
          <w:p w14:paraId="3226A9F8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1.3</w:t>
            </w:r>
          </w:p>
        </w:tc>
        <w:tc>
          <w:tcPr>
            <w:tcW w:w="8266" w:type="dxa"/>
            <w:shd w:val="clear" w:color="auto" w:fill="auto"/>
          </w:tcPr>
          <w:p w14:paraId="105361AB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Характеристика освітньої програми 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69D6970A" w14:textId="38BFF7B9" w:rsidR="000753C5" w:rsidRPr="005061A5" w:rsidRDefault="00E6291C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6</w:t>
            </w:r>
          </w:p>
        </w:tc>
      </w:tr>
      <w:tr w:rsidR="000753C5" w:rsidRPr="002A4282" w14:paraId="5E88A8AD" w14:textId="77777777" w:rsidTr="008B5380">
        <w:tc>
          <w:tcPr>
            <w:tcW w:w="566" w:type="dxa"/>
            <w:shd w:val="clear" w:color="auto" w:fill="auto"/>
          </w:tcPr>
          <w:p w14:paraId="42DB9C9A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1.4</w:t>
            </w:r>
          </w:p>
        </w:tc>
        <w:tc>
          <w:tcPr>
            <w:tcW w:w="8266" w:type="dxa"/>
            <w:shd w:val="clear" w:color="auto" w:fill="auto"/>
          </w:tcPr>
          <w:p w14:paraId="7E138806" w14:textId="57C3EB2B" w:rsidR="000753C5" w:rsidRPr="005061A5" w:rsidRDefault="000F1B08" w:rsidP="008B5380">
            <w:pPr>
              <w:contextualSpacing/>
              <w:rPr>
                <w:rFonts w:eastAsia="Arial Unicode MS"/>
                <w:color w:val="000000"/>
                <w:lang w:eastAsia="uk-UA"/>
              </w:rPr>
            </w:pPr>
            <w:r w:rsidRPr="00E6291C">
              <w:rPr>
                <w:bCs/>
              </w:rPr>
              <w:t>Працевлаштування</w:t>
            </w:r>
            <w:r w:rsidRPr="00E6291C">
              <w:rPr>
                <w:bCs/>
                <w:spacing w:val="-6"/>
              </w:rPr>
              <w:t xml:space="preserve"> </w:t>
            </w:r>
            <w:r w:rsidRPr="00E6291C">
              <w:rPr>
                <w:bCs/>
              </w:rPr>
              <w:t>та</w:t>
            </w:r>
            <w:r w:rsidRPr="00E6291C">
              <w:rPr>
                <w:bCs/>
                <w:spacing w:val="-5"/>
              </w:rPr>
              <w:t xml:space="preserve"> </w:t>
            </w:r>
            <w:r w:rsidRPr="00E6291C">
              <w:rPr>
                <w:bCs/>
              </w:rPr>
              <w:t>придатність</w:t>
            </w:r>
            <w:r w:rsidRPr="00E6291C">
              <w:rPr>
                <w:bCs/>
                <w:spacing w:val="-6"/>
              </w:rPr>
              <w:t xml:space="preserve"> </w:t>
            </w:r>
            <w:r w:rsidRPr="00E6291C">
              <w:rPr>
                <w:bCs/>
              </w:rPr>
              <w:t>до</w:t>
            </w:r>
            <w:r w:rsidRPr="00E6291C">
              <w:rPr>
                <w:bCs/>
                <w:spacing w:val="-6"/>
              </w:rPr>
              <w:t xml:space="preserve"> </w:t>
            </w:r>
            <w:r w:rsidRPr="00E6291C">
              <w:rPr>
                <w:bCs/>
              </w:rPr>
              <w:t>подальшого</w:t>
            </w:r>
            <w:r w:rsidRPr="00E6291C">
              <w:rPr>
                <w:bCs/>
                <w:spacing w:val="-5"/>
              </w:rPr>
              <w:t xml:space="preserve"> </w:t>
            </w:r>
            <w:r w:rsidRPr="00E6291C">
              <w:rPr>
                <w:bCs/>
              </w:rPr>
              <w:t>навчання</w:t>
            </w:r>
            <w:r w:rsidR="000753C5" w:rsidRPr="00E6291C">
              <w:rPr>
                <w:rFonts w:eastAsia="Arial Unicode MS"/>
                <w:color w:val="000000"/>
              </w:rPr>
              <w:t xml:space="preserve"> .</w:t>
            </w:r>
            <w:r w:rsidR="000753C5" w:rsidRPr="005061A5">
              <w:rPr>
                <w:rFonts w:eastAsia="Arial Unicode MS"/>
                <w:color w:val="000000"/>
              </w:rPr>
              <w:t>..............</w:t>
            </w:r>
            <w:r w:rsidR="00E6291C">
              <w:rPr>
                <w:rFonts w:eastAsia="Arial Unicode MS"/>
                <w:color w:val="000000"/>
              </w:rPr>
              <w:t>...............</w:t>
            </w:r>
            <w:r w:rsidR="000753C5" w:rsidRPr="005061A5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666" w:type="dxa"/>
            <w:shd w:val="clear" w:color="auto" w:fill="auto"/>
          </w:tcPr>
          <w:p w14:paraId="4E564457" w14:textId="2AA368E3" w:rsidR="000753C5" w:rsidRPr="00C57E4D" w:rsidRDefault="00C57E4D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7</w:t>
            </w:r>
          </w:p>
        </w:tc>
      </w:tr>
      <w:tr w:rsidR="000753C5" w:rsidRPr="002A4282" w14:paraId="0E884FA4" w14:textId="77777777" w:rsidTr="008B5380">
        <w:tc>
          <w:tcPr>
            <w:tcW w:w="566" w:type="dxa"/>
            <w:shd w:val="clear" w:color="auto" w:fill="auto"/>
          </w:tcPr>
          <w:p w14:paraId="3BBBE457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1.5</w:t>
            </w:r>
          </w:p>
        </w:tc>
        <w:tc>
          <w:tcPr>
            <w:tcW w:w="8266" w:type="dxa"/>
            <w:shd w:val="clear" w:color="auto" w:fill="auto"/>
          </w:tcPr>
          <w:p w14:paraId="3233C23C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Викладання та оцінювання 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06AF4F78" w14:textId="224DDC5E" w:rsidR="000753C5" w:rsidRPr="00C57E4D" w:rsidRDefault="00C57E4D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7</w:t>
            </w:r>
          </w:p>
        </w:tc>
      </w:tr>
      <w:tr w:rsidR="000753C5" w:rsidRPr="002A4282" w14:paraId="79D2A8C4" w14:textId="77777777" w:rsidTr="008B5380">
        <w:tc>
          <w:tcPr>
            <w:tcW w:w="566" w:type="dxa"/>
            <w:shd w:val="clear" w:color="auto" w:fill="auto"/>
          </w:tcPr>
          <w:p w14:paraId="1E63FE07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1.6</w:t>
            </w:r>
          </w:p>
        </w:tc>
        <w:tc>
          <w:tcPr>
            <w:tcW w:w="8266" w:type="dxa"/>
            <w:shd w:val="clear" w:color="auto" w:fill="auto"/>
          </w:tcPr>
          <w:p w14:paraId="7D1515E6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 xml:space="preserve">Перелік </w:t>
            </w:r>
            <w:proofErr w:type="spellStart"/>
            <w:r w:rsidRPr="005061A5">
              <w:rPr>
                <w:rFonts w:eastAsia="Arial Unicode MS"/>
                <w:color w:val="000000"/>
                <w:lang w:eastAsia="uk-UA"/>
              </w:rPr>
              <w:t>компетентностей</w:t>
            </w:r>
            <w:proofErr w:type="spellEnd"/>
            <w:r w:rsidRPr="005061A5">
              <w:rPr>
                <w:rFonts w:eastAsia="Arial Unicode MS"/>
                <w:color w:val="000000"/>
                <w:lang w:eastAsia="uk-UA"/>
              </w:rPr>
              <w:t xml:space="preserve"> випускника 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2CF62413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8</w:t>
            </w:r>
          </w:p>
        </w:tc>
      </w:tr>
      <w:tr w:rsidR="000753C5" w:rsidRPr="002A4282" w14:paraId="6B5B51FF" w14:textId="77777777" w:rsidTr="008B5380">
        <w:tc>
          <w:tcPr>
            <w:tcW w:w="566" w:type="dxa"/>
            <w:shd w:val="clear" w:color="auto" w:fill="auto"/>
          </w:tcPr>
          <w:p w14:paraId="21A16C6E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1.7</w:t>
            </w:r>
          </w:p>
        </w:tc>
        <w:tc>
          <w:tcPr>
            <w:tcW w:w="8266" w:type="dxa"/>
            <w:shd w:val="clear" w:color="auto" w:fill="auto"/>
          </w:tcPr>
          <w:p w14:paraId="48C969F0" w14:textId="77777777" w:rsidR="000753C5" w:rsidRPr="005061A5" w:rsidRDefault="000753C5" w:rsidP="008B5380">
            <w:pPr>
              <w:tabs>
                <w:tab w:val="left" w:pos="960"/>
              </w:tabs>
              <w:spacing w:line="360" w:lineRule="auto"/>
              <w:contextualSpacing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Програмні результати навчання 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71F1FBF1" w14:textId="605B9018" w:rsidR="000753C5" w:rsidRPr="00C57E4D" w:rsidRDefault="00C57E4D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9</w:t>
            </w:r>
          </w:p>
        </w:tc>
      </w:tr>
      <w:tr w:rsidR="000753C5" w:rsidRPr="002A4282" w14:paraId="53ED3D30" w14:textId="77777777" w:rsidTr="008B5380">
        <w:tc>
          <w:tcPr>
            <w:tcW w:w="566" w:type="dxa"/>
            <w:shd w:val="clear" w:color="auto" w:fill="auto"/>
          </w:tcPr>
          <w:p w14:paraId="296590CF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1.8</w:t>
            </w:r>
          </w:p>
        </w:tc>
        <w:tc>
          <w:tcPr>
            <w:tcW w:w="8266" w:type="dxa"/>
            <w:shd w:val="clear" w:color="auto" w:fill="auto"/>
          </w:tcPr>
          <w:p w14:paraId="387121B4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Ресурсне забезпечення реалізації програми 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6726BB53" w14:textId="56EABAD4" w:rsidR="000753C5" w:rsidRPr="00C57E4D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C57E4D">
              <w:rPr>
                <w:rFonts w:eastAsia="Arial Unicode MS"/>
                <w:caps/>
                <w:color w:val="000000"/>
                <w:lang w:val="ru-RU" w:eastAsia="uk-UA"/>
              </w:rPr>
              <w:t>0</w:t>
            </w:r>
          </w:p>
        </w:tc>
      </w:tr>
      <w:tr w:rsidR="000753C5" w:rsidRPr="002A4282" w14:paraId="78DD24BA" w14:textId="77777777" w:rsidTr="008B5380">
        <w:tc>
          <w:tcPr>
            <w:tcW w:w="566" w:type="dxa"/>
            <w:shd w:val="clear" w:color="auto" w:fill="auto"/>
          </w:tcPr>
          <w:p w14:paraId="4F5132B4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1.9</w:t>
            </w:r>
          </w:p>
        </w:tc>
        <w:tc>
          <w:tcPr>
            <w:tcW w:w="8266" w:type="dxa"/>
            <w:shd w:val="clear" w:color="auto" w:fill="auto"/>
          </w:tcPr>
          <w:p w14:paraId="7912FC2D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Академічна мобільність 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686153EA" w14:textId="6A160BFC" w:rsidR="000753C5" w:rsidRPr="00C57E4D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C57E4D">
              <w:rPr>
                <w:rFonts w:eastAsia="Arial Unicode MS"/>
                <w:caps/>
                <w:color w:val="000000"/>
                <w:lang w:val="ru-RU" w:eastAsia="uk-UA"/>
              </w:rPr>
              <w:t>0</w:t>
            </w:r>
          </w:p>
        </w:tc>
      </w:tr>
      <w:tr w:rsidR="000753C5" w:rsidRPr="002A4282" w14:paraId="217F04A1" w14:textId="77777777" w:rsidTr="008B5380">
        <w:tc>
          <w:tcPr>
            <w:tcW w:w="566" w:type="dxa"/>
            <w:shd w:val="clear" w:color="auto" w:fill="auto"/>
          </w:tcPr>
          <w:p w14:paraId="56D6E2EA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2</w:t>
            </w:r>
          </w:p>
        </w:tc>
        <w:tc>
          <w:tcPr>
            <w:tcW w:w="8266" w:type="dxa"/>
            <w:shd w:val="clear" w:color="auto" w:fill="auto"/>
          </w:tcPr>
          <w:p w14:paraId="0CCC01DA" w14:textId="197C2C5F" w:rsidR="000753C5" w:rsidRPr="005061A5" w:rsidRDefault="00C57E4D" w:rsidP="008B5380">
            <w:pPr>
              <w:tabs>
                <w:tab w:val="left" w:pos="2268"/>
              </w:tabs>
              <w:contextualSpacing/>
              <w:rPr>
                <w:rFonts w:eastAsia="Arial Unicode MS"/>
                <w:color w:val="000000"/>
                <w:lang w:eastAsia="uk-UA"/>
              </w:rPr>
            </w:pPr>
            <w:r w:rsidRPr="00C57E4D">
              <w:rPr>
                <w:rFonts w:eastAsia="Arial Unicode MS"/>
                <w:color w:val="000000"/>
              </w:rPr>
              <w:t>Структурно-логічна схема освітньої програми підготовки</w:t>
            </w:r>
            <w:r w:rsidR="000753C5" w:rsidRPr="005061A5">
              <w:rPr>
                <w:rFonts w:eastAsia="Arial Unicode MS"/>
                <w:color w:val="000000"/>
              </w:rPr>
              <w:t>...............</w:t>
            </w:r>
          </w:p>
        </w:tc>
        <w:tc>
          <w:tcPr>
            <w:tcW w:w="666" w:type="dxa"/>
            <w:shd w:val="clear" w:color="auto" w:fill="auto"/>
          </w:tcPr>
          <w:p w14:paraId="096FCFAE" w14:textId="150EA5A4" w:rsidR="000753C5" w:rsidRPr="00C57E4D" w:rsidRDefault="000753C5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B8568F">
              <w:rPr>
                <w:rFonts w:eastAsia="Arial Unicode MS"/>
                <w:caps/>
                <w:color w:val="000000"/>
                <w:lang w:val="ru-RU" w:eastAsia="uk-UA"/>
              </w:rPr>
              <w:t>2</w:t>
            </w:r>
          </w:p>
        </w:tc>
      </w:tr>
      <w:tr w:rsidR="000753C5" w:rsidRPr="002A4282" w14:paraId="7C3C0975" w14:textId="77777777" w:rsidTr="008B5380">
        <w:tc>
          <w:tcPr>
            <w:tcW w:w="566" w:type="dxa"/>
            <w:shd w:val="clear" w:color="auto" w:fill="auto"/>
          </w:tcPr>
          <w:p w14:paraId="2015E2D7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3</w:t>
            </w:r>
          </w:p>
        </w:tc>
        <w:tc>
          <w:tcPr>
            <w:tcW w:w="8266" w:type="dxa"/>
            <w:shd w:val="clear" w:color="auto" w:fill="auto"/>
          </w:tcPr>
          <w:p w14:paraId="02AC073C" w14:textId="77777777" w:rsidR="000753C5" w:rsidRPr="005061A5" w:rsidRDefault="000753C5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spacing w:line="276" w:lineRule="auto"/>
              <w:jc w:val="both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Форма атестації здобувачів вищої освіти 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1C9E33F5" w14:textId="754E8D6B" w:rsidR="000753C5" w:rsidRPr="00B8568F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B8568F">
              <w:rPr>
                <w:rFonts w:eastAsia="Arial Unicode MS"/>
                <w:caps/>
                <w:color w:val="000000"/>
                <w:lang w:val="ru-RU" w:eastAsia="uk-UA"/>
              </w:rPr>
              <w:t>2</w:t>
            </w:r>
          </w:p>
        </w:tc>
      </w:tr>
      <w:tr w:rsidR="000753C5" w:rsidRPr="002A4282" w14:paraId="38CD106C" w14:textId="77777777" w:rsidTr="008B5380">
        <w:tc>
          <w:tcPr>
            <w:tcW w:w="566" w:type="dxa"/>
            <w:shd w:val="clear" w:color="auto" w:fill="auto"/>
          </w:tcPr>
          <w:p w14:paraId="2643BAFA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4</w:t>
            </w:r>
          </w:p>
        </w:tc>
        <w:tc>
          <w:tcPr>
            <w:tcW w:w="8266" w:type="dxa"/>
            <w:shd w:val="clear" w:color="auto" w:fill="auto"/>
          </w:tcPr>
          <w:p w14:paraId="0F68CAD6" w14:textId="007BA726" w:rsidR="000753C5" w:rsidRPr="005061A5" w:rsidRDefault="00B8568F" w:rsidP="008B5380">
            <w:pPr>
              <w:tabs>
                <w:tab w:val="left" w:pos="0"/>
                <w:tab w:val="decimal" w:pos="426"/>
                <w:tab w:val="decimal" w:pos="851"/>
                <w:tab w:val="decimal" w:pos="993"/>
              </w:tabs>
              <w:rPr>
                <w:rFonts w:eastAsia="Arial Unicode MS"/>
                <w:bCs/>
                <w:color w:val="000000"/>
                <w:lang w:eastAsia="uk-UA"/>
              </w:rPr>
            </w:pPr>
            <w:r w:rsidRPr="00B8568F">
              <w:rPr>
                <w:rFonts w:eastAsia="Arial Unicode MS"/>
                <w:color w:val="000000"/>
              </w:rPr>
              <w:t xml:space="preserve">Матриця відповідності програмних </w:t>
            </w:r>
            <w:proofErr w:type="spellStart"/>
            <w:r w:rsidRPr="00B8568F">
              <w:rPr>
                <w:rFonts w:eastAsia="Arial Unicode MS"/>
                <w:color w:val="000000"/>
              </w:rPr>
              <w:t>компетентностей</w:t>
            </w:r>
            <w:proofErr w:type="spellEnd"/>
            <w:r w:rsidRPr="00B8568F">
              <w:rPr>
                <w:rFonts w:eastAsia="Arial Unicode MS"/>
                <w:color w:val="000000"/>
              </w:rPr>
              <w:t xml:space="preserve"> компонентам освітньо-професійної програми</w:t>
            </w:r>
            <w:r w:rsidR="000753C5" w:rsidRPr="005061A5">
              <w:rPr>
                <w:rFonts w:eastAsia="Arial Unicode MS"/>
                <w:bCs/>
                <w:color w:val="000000"/>
                <w:lang w:eastAsia="uk-UA"/>
              </w:rPr>
              <w:t>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423A2831" w14:textId="77777777" w:rsidR="000753C5" w:rsidRPr="005061A5" w:rsidRDefault="000753C5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4C24BF55" w14:textId="6DC4073E" w:rsidR="000753C5" w:rsidRPr="00B8568F" w:rsidRDefault="000753C5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B8568F">
              <w:rPr>
                <w:rFonts w:eastAsia="Arial Unicode MS"/>
                <w:caps/>
                <w:color w:val="000000"/>
                <w:lang w:val="ru-RU" w:eastAsia="uk-UA"/>
              </w:rPr>
              <w:t>3</w:t>
            </w:r>
          </w:p>
        </w:tc>
      </w:tr>
      <w:tr w:rsidR="000753C5" w:rsidRPr="007D3B04" w14:paraId="1E9B7527" w14:textId="77777777" w:rsidTr="008B5380">
        <w:tc>
          <w:tcPr>
            <w:tcW w:w="566" w:type="dxa"/>
            <w:shd w:val="clear" w:color="auto" w:fill="auto"/>
          </w:tcPr>
          <w:p w14:paraId="2DFBD255" w14:textId="77777777" w:rsidR="000753C5" w:rsidRPr="007D3B04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7D3B04">
              <w:rPr>
                <w:rFonts w:eastAsia="Arial Unicode MS"/>
                <w:color w:val="000000"/>
                <w:lang w:eastAsia="uk-UA"/>
              </w:rPr>
              <w:t>5</w:t>
            </w:r>
          </w:p>
        </w:tc>
        <w:tc>
          <w:tcPr>
            <w:tcW w:w="8266" w:type="dxa"/>
            <w:shd w:val="clear" w:color="auto" w:fill="auto"/>
          </w:tcPr>
          <w:p w14:paraId="30C0CB37" w14:textId="7FF82555" w:rsidR="000753C5" w:rsidRPr="007D3B04" w:rsidRDefault="00A65BFB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rPr>
                <w:rFonts w:eastAsia="Arial Unicode MS"/>
                <w:color w:val="000000"/>
              </w:rPr>
            </w:pPr>
            <w:r w:rsidRPr="00A65BFB">
              <w:rPr>
                <w:rFonts w:eastAsia="Arial Unicode MS"/>
                <w:color w:val="000000"/>
              </w:rPr>
              <w:t>Матриця забезпечення програмних результатів навчання (ПРН) відповідними компонентами освітньо-професійної програми</w:t>
            </w:r>
            <w:r w:rsidR="000753C5" w:rsidRPr="007D3B04">
              <w:rPr>
                <w:rFonts w:eastAsia="Arial Unicode MS"/>
                <w:bCs/>
                <w:color w:val="000000"/>
                <w:lang w:eastAsia="uk-UA"/>
              </w:rPr>
              <w:t xml:space="preserve">..................................................... </w:t>
            </w:r>
          </w:p>
        </w:tc>
        <w:tc>
          <w:tcPr>
            <w:tcW w:w="666" w:type="dxa"/>
            <w:shd w:val="clear" w:color="auto" w:fill="auto"/>
          </w:tcPr>
          <w:p w14:paraId="6F40C9A1" w14:textId="77777777" w:rsidR="000753C5" w:rsidRPr="007D3B04" w:rsidRDefault="000753C5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23841EB9" w14:textId="0930EAC8" w:rsidR="000753C5" w:rsidRPr="00A65BFB" w:rsidRDefault="00A65BFB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14</w:t>
            </w:r>
          </w:p>
        </w:tc>
      </w:tr>
      <w:tr w:rsidR="00492FD6" w:rsidRPr="007D3B04" w14:paraId="4FA9EF8C" w14:textId="77777777" w:rsidTr="008B5380">
        <w:tc>
          <w:tcPr>
            <w:tcW w:w="566" w:type="dxa"/>
            <w:shd w:val="clear" w:color="auto" w:fill="auto"/>
          </w:tcPr>
          <w:p w14:paraId="73CE6E8D" w14:textId="01BDE82D" w:rsidR="00492FD6" w:rsidRPr="00492FD6" w:rsidRDefault="00492FD6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val="ru-RU" w:eastAsia="uk-UA"/>
              </w:rPr>
            </w:pPr>
            <w:r>
              <w:rPr>
                <w:rFonts w:eastAsia="Arial Unicode MS"/>
                <w:color w:val="000000"/>
                <w:lang w:val="ru-RU" w:eastAsia="uk-UA"/>
              </w:rPr>
              <w:t>6</w:t>
            </w:r>
          </w:p>
        </w:tc>
        <w:tc>
          <w:tcPr>
            <w:tcW w:w="8266" w:type="dxa"/>
            <w:shd w:val="clear" w:color="auto" w:fill="auto"/>
          </w:tcPr>
          <w:p w14:paraId="51741C12" w14:textId="6D33C8B3" w:rsidR="00492FD6" w:rsidRPr="00492FD6" w:rsidRDefault="00492FD6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rPr>
                <w:rFonts w:eastAsia="Arial Unicode MS"/>
                <w:color w:val="000000"/>
                <w:lang w:val="ru-RU"/>
              </w:rPr>
            </w:pPr>
            <w:r w:rsidRPr="00492FD6">
              <w:rPr>
                <w:rFonts w:eastAsia="Arial Unicode MS"/>
                <w:color w:val="000000"/>
              </w:rPr>
              <w:t xml:space="preserve">Матриця зв’язку між навчальними дисциплінами, результатами навчання та </w:t>
            </w:r>
            <w:proofErr w:type="spellStart"/>
            <w:r w:rsidRPr="00492FD6">
              <w:rPr>
                <w:rFonts w:eastAsia="Arial Unicode MS"/>
                <w:color w:val="000000"/>
              </w:rPr>
              <w:t>компетентностями</w:t>
            </w:r>
            <w:proofErr w:type="spellEnd"/>
            <w:r w:rsidRPr="00492FD6">
              <w:rPr>
                <w:rFonts w:eastAsia="Arial Unicode MS"/>
                <w:color w:val="000000"/>
              </w:rPr>
              <w:t xml:space="preserve"> в освітній програмі</w:t>
            </w:r>
            <w:r>
              <w:rPr>
                <w:rFonts w:eastAsia="Arial Unicode MS"/>
                <w:color w:val="000000"/>
                <w:lang w:val="ru-RU"/>
              </w:rPr>
              <w:t xml:space="preserve"> </w:t>
            </w:r>
            <w:r w:rsidRPr="007D3B04">
              <w:rPr>
                <w:rFonts w:eastAsia="Arial Unicode MS"/>
                <w:bCs/>
                <w:color w:val="000000"/>
                <w:lang w:eastAsia="uk-UA"/>
              </w:rPr>
              <w:t>..........................................</w:t>
            </w:r>
            <w:r>
              <w:rPr>
                <w:rFonts w:eastAsia="Arial Unicode MS"/>
                <w:bCs/>
                <w:color w:val="000000"/>
                <w:lang w:val="ru-RU" w:eastAsia="uk-UA"/>
              </w:rPr>
              <w:t>.........................</w:t>
            </w:r>
          </w:p>
        </w:tc>
        <w:tc>
          <w:tcPr>
            <w:tcW w:w="666" w:type="dxa"/>
            <w:shd w:val="clear" w:color="auto" w:fill="auto"/>
          </w:tcPr>
          <w:p w14:paraId="7D93C953" w14:textId="77777777" w:rsidR="00492FD6" w:rsidRDefault="00492FD6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6E65BA53" w14:textId="64EA5B4A" w:rsidR="00492FD6" w:rsidRPr="00492FD6" w:rsidRDefault="00492FD6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16</w:t>
            </w:r>
          </w:p>
        </w:tc>
      </w:tr>
      <w:tr w:rsidR="00492FD6" w:rsidRPr="007D3B04" w14:paraId="123FAE60" w14:textId="77777777" w:rsidTr="008B5380">
        <w:tc>
          <w:tcPr>
            <w:tcW w:w="566" w:type="dxa"/>
            <w:shd w:val="clear" w:color="auto" w:fill="auto"/>
          </w:tcPr>
          <w:p w14:paraId="4557AF31" w14:textId="1B62BDB7" w:rsidR="00492FD6" w:rsidRPr="00492FD6" w:rsidRDefault="00492FD6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val="ru-RU" w:eastAsia="uk-UA"/>
              </w:rPr>
            </w:pPr>
            <w:r>
              <w:rPr>
                <w:rFonts w:eastAsia="Arial Unicode MS"/>
                <w:color w:val="000000"/>
                <w:lang w:val="ru-RU" w:eastAsia="uk-UA"/>
              </w:rPr>
              <w:t>7</w:t>
            </w:r>
          </w:p>
        </w:tc>
        <w:tc>
          <w:tcPr>
            <w:tcW w:w="8266" w:type="dxa"/>
            <w:shd w:val="clear" w:color="auto" w:fill="auto"/>
          </w:tcPr>
          <w:p w14:paraId="4FE8C2C4" w14:textId="2BD166D5" w:rsidR="00492FD6" w:rsidRPr="00A65BFB" w:rsidRDefault="00492FD6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rPr>
                <w:rFonts w:eastAsia="Arial Unicode MS"/>
                <w:color w:val="000000"/>
              </w:rPr>
            </w:pPr>
            <w:r w:rsidRPr="00492FD6">
              <w:rPr>
                <w:rFonts w:eastAsia="Arial Unicode MS"/>
                <w:color w:val="000000"/>
              </w:rPr>
              <w:t xml:space="preserve">Матриця зв’язку між результатами навчання та </w:t>
            </w:r>
            <w:proofErr w:type="spellStart"/>
            <w:r w:rsidRPr="00492FD6">
              <w:rPr>
                <w:rFonts w:eastAsia="Arial Unicode MS"/>
                <w:color w:val="000000"/>
              </w:rPr>
              <w:t>компетентностями</w:t>
            </w:r>
            <w:proofErr w:type="spellEnd"/>
            <w:r w:rsidRPr="00492FD6">
              <w:rPr>
                <w:rFonts w:eastAsia="Arial Unicode MS"/>
                <w:color w:val="000000"/>
              </w:rPr>
              <w:t xml:space="preserve"> в освітній програмі</w:t>
            </w:r>
          </w:p>
        </w:tc>
        <w:tc>
          <w:tcPr>
            <w:tcW w:w="666" w:type="dxa"/>
            <w:shd w:val="clear" w:color="auto" w:fill="auto"/>
          </w:tcPr>
          <w:p w14:paraId="5A340539" w14:textId="77777777" w:rsidR="00492FD6" w:rsidRDefault="00492FD6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2F84BC7C" w14:textId="13ACD485" w:rsidR="00492FD6" w:rsidRPr="00492FD6" w:rsidRDefault="00492FD6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18</w:t>
            </w:r>
          </w:p>
        </w:tc>
      </w:tr>
      <w:tr w:rsidR="000753C5" w:rsidRPr="007D3B04" w14:paraId="19CA364F" w14:textId="77777777" w:rsidTr="008B5380">
        <w:tc>
          <w:tcPr>
            <w:tcW w:w="566" w:type="dxa"/>
            <w:shd w:val="clear" w:color="auto" w:fill="auto"/>
          </w:tcPr>
          <w:p w14:paraId="4CEA19C1" w14:textId="4166CDAC" w:rsidR="000753C5" w:rsidRPr="00A66FBA" w:rsidRDefault="00A66FBA" w:rsidP="008B5380">
            <w:pPr>
              <w:spacing w:line="360" w:lineRule="auto"/>
              <w:jc w:val="right"/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8</w:t>
            </w:r>
          </w:p>
        </w:tc>
        <w:tc>
          <w:tcPr>
            <w:tcW w:w="8266" w:type="dxa"/>
            <w:shd w:val="clear" w:color="auto" w:fill="auto"/>
          </w:tcPr>
          <w:p w14:paraId="4BEAF0FB" w14:textId="77777777" w:rsidR="000753C5" w:rsidRPr="007D3B04" w:rsidRDefault="000753C5" w:rsidP="008B5380">
            <w:pPr>
              <w:tabs>
                <w:tab w:val="left" w:pos="0"/>
                <w:tab w:val="left" w:pos="426"/>
                <w:tab w:val="left" w:pos="851"/>
                <w:tab w:val="decimal" w:pos="993"/>
              </w:tabs>
              <w:spacing w:line="360" w:lineRule="auto"/>
              <w:jc w:val="both"/>
              <w:rPr>
                <w:rFonts w:eastAsia="Arial Unicode MS"/>
                <w:color w:val="000000"/>
                <w:lang w:eastAsia="uk-UA"/>
              </w:rPr>
            </w:pPr>
            <w:r w:rsidRPr="007D3B04">
              <w:rPr>
                <w:rFonts w:eastAsia="Arial Unicode MS"/>
                <w:bCs/>
                <w:color w:val="000000"/>
                <w:lang w:eastAsia="uk-UA"/>
              </w:rPr>
              <w:t>Прикінцеві положення ..............................................................................................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0F2BAE4B" w14:textId="651F8043" w:rsidR="000753C5" w:rsidRPr="00A66FBA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7D3B04">
              <w:rPr>
                <w:rFonts w:eastAsia="Arial Unicode MS"/>
                <w:caps/>
                <w:color w:val="000000"/>
                <w:lang w:eastAsia="uk-UA"/>
              </w:rPr>
              <w:t>2</w:t>
            </w:r>
            <w:r w:rsidR="00A66FBA">
              <w:rPr>
                <w:rFonts w:eastAsia="Arial Unicode MS"/>
                <w:caps/>
                <w:color w:val="000000"/>
                <w:lang w:val="ru-RU" w:eastAsia="uk-UA"/>
              </w:rPr>
              <w:t>1</w:t>
            </w:r>
          </w:p>
        </w:tc>
      </w:tr>
      <w:tr w:rsidR="000753C5" w:rsidRPr="007D3B04" w14:paraId="7244376D" w14:textId="77777777" w:rsidTr="008B5380">
        <w:tc>
          <w:tcPr>
            <w:tcW w:w="566" w:type="dxa"/>
            <w:shd w:val="clear" w:color="auto" w:fill="auto"/>
          </w:tcPr>
          <w:p w14:paraId="7D923DFA" w14:textId="77777777" w:rsidR="000753C5" w:rsidRPr="007D3B04" w:rsidRDefault="000753C5" w:rsidP="008B5380">
            <w:pPr>
              <w:spacing w:line="360" w:lineRule="auto"/>
              <w:jc w:val="center"/>
              <w:rPr>
                <w:rFonts w:eastAsia="Arial Unicode MS"/>
                <w:caps/>
                <w:color w:val="000000"/>
                <w:lang w:eastAsia="uk-UA"/>
              </w:rPr>
            </w:pPr>
          </w:p>
        </w:tc>
        <w:tc>
          <w:tcPr>
            <w:tcW w:w="8266" w:type="dxa"/>
            <w:shd w:val="clear" w:color="auto" w:fill="auto"/>
          </w:tcPr>
          <w:p w14:paraId="6E609262" w14:textId="77777777" w:rsidR="000753C5" w:rsidRPr="007D3B04" w:rsidRDefault="000753C5" w:rsidP="008B5380">
            <w:pPr>
              <w:tabs>
                <w:tab w:val="left" w:pos="0"/>
                <w:tab w:val="left" w:pos="426"/>
                <w:tab w:val="left" w:pos="851"/>
                <w:tab w:val="decimal" w:pos="993"/>
              </w:tabs>
              <w:spacing w:line="360" w:lineRule="auto"/>
              <w:jc w:val="both"/>
              <w:rPr>
                <w:rFonts w:eastAsia="Arial Unicode MS"/>
                <w:color w:val="000000"/>
                <w:lang w:eastAsia="uk-UA"/>
              </w:rPr>
            </w:pPr>
            <w:r w:rsidRPr="007D3B04">
              <w:rPr>
                <w:rFonts w:eastAsia="Arial Unicode MS"/>
                <w:bCs/>
                <w:color w:val="000000"/>
                <w:lang w:eastAsia="uk-UA"/>
              </w:rPr>
              <w:t xml:space="preserve">Перелік нормативних документів, на яких базується </w:t>
            </w:r>
            <w:r w:rsidRPr="007D3B04">
              <w:rPr>
                <w:rFonts w:eastAsia="Arial Unicode MS"/>
                <w:color w:val="000000"/>
                <w:lang w:eastAsia="uk-UA"/>
              </w:rPr>
              <w:t xml:space="preserve">освітня </w:t>
            </w:r>
            <w:r w:rsidRPr="007D3B04">
              <w:rPr>
                <w:rFonts w:eastAsia="Arial Unicode MS"/>
                <w:bCs/>
                <w:color w:val="000000"/>
                <w:lang w:eastAsia="uk-UA"/>
              </w:rPr>
              <w:t>програма ……….</w:t>
            </w:r>
          </w:p>
        </w:tc>
        <w:tc>
          <w:tcPr>
            <w:tcW w:w="666" w:type="dxa"/>
            <w:shd w:val="clear" w:color="auto" w:fill="auto"/>
          </w:tcPr>
          <w:p w14:paraId="09DCAF78" w14:textId="043DB36C" w:rsidR="000753C5" w:rsidRPr="00A66FBA" w:rsidRDefault="000753C5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7D3B04">
              <w:rPr>
                <w:rFonts w:eastAsia="Arial Unicode MS"/>
                <w:caps/>
                <w:color w:val="000000"/>
                <w:lang w:eastAsia="uk-UA"/>
              </w:rPr>
              <w:t>2</w:t>
            </w:r>
            <w:r w:rsidR="00A66FBA">
              <w:rPr>
                <w:rFonts w:eastAsia="Arial Unicode MS"/>
                <w:caps/>
                <w:color w:val="000000"/>
                <w:lang w:val="ru-RU" w:eastAsia="uk-UA"/>
              </w:rPr>
              <w:t>1</w:t>
            </w:r>
          </w:p>
        </w:tc>
      </w:tr>
    </w:tbl>
    <w:p w14:paraId="3E0F5093" w14:textId="77777777" w:rsidR="000753C5" w:rsidRDefault="000753C5" w:rsidP="000753C5">
      <w:pPr>
        <w:tabs>
          <w:tab w:val="left" w:pos="960"/>
        </w:tabs>
        <w:spacing w:line="360" w:lineRule="auto"/>
        <w:ind w:left="720"/>
        <w:contextualSpacing/>
        <w:rPr>
          <w:rFonts w:eastAsia="Arial Unicode MS"/>
          <w:color w:val="000000"/>
          <w:sz w:val="28"/>
          <w:szCs w:val="28"/>
          <w:lang w:eastAsia="uk-UA"/>
        </w:rPr>
      </w:pPr>
    </w:p>
    <w:p w14:paraId="1FD9E6EE" w14:textId="77777777" w:rsidR="00C57E4D" w:rsidRDefault="00C57E4D" w:rsidP="000753C5">
      <w:pPr>
        <w:ind w:left="107"/>
        <w:rPr>
          <w:sz w:val="28"/>
          <w:szCs w:val="28"/>
        </w:rPr>
      </w:pPr>
    </w:p>
    <w:p w14:paraId="76560F19" w14:textId="4DDFDACE" w:rsidR="0046470B" w:rsidRDefault="000753C5" w:rsidP="000753C5">
      <w:pPr>
        <w:ind w:left="107"/>
        <w:rPr>
          <w:sz w:val="20"/>
        </w:rPr>
      </w:pPr>
      <w:r>
        <w:rPr>
          <w:sz w:val="28"/>
          <w:szCs w:val="28"/>
        </w:rPr>
        <w:br w:type="page"/>
      </w:r>
    </w:p>
    <w:p w14:paraId="2C70A74D" w14:textId="77777777" w:rsidR="000753C5" w:rsidRPr="00164C7C" w:rsidRDefault="000753C5" w:rsidP="000753C5">
      <w:pPr>
        <w:jc w:val="center"/>
        <w:rPr>
          <w:rFonts w:eastAsia="Arial Unicode MS"/>
          <w:b/>
          <w:color w:val="000000"/>
          <w:lang w:eastAsia="uk-UA"/>
        </w:rPr>
      </w:pPr>
      <w:r w:rsidRPr="00164C7C">
        <w:rPr>
          <w:rFonts w:eastAsia="Arial Unicode MS"/>
          <w:b/>
          <w:color w:val="000000"/>
          <w:lang w:eastAsia="uk-UA"/>
        </w:rPr>
        <w:lastRenderedPageBreak/>
        <w:t>ВСТУП</w:t>
      </w:r>
    </w:p>
    <w:p w14:paraId="78CF0E82" w14:textId="77777777" w:rsidR="000753C5" w:rsidRPr="00164C7C" w:rsidRDefault="000753C5" w:rsidP="000753C5">
      <w:pPr>
        <w:jc w:val="center"/>
        <w:rPr>
          <w:rFonts w:eastAsia="Arial Unicode MS"/>
          <w:b/>
          <w:color w:val="000000"/>
          <w:lang w:eastAsia="uk-UA"/>
        </w:rPr>
      </w:pPr>
    </w:p>
    <w:p w14:paraId="3A6C93C1" w14:textId="023A0014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Освітньо-професійна програма розроблена на основі Стандарту вищої освіти підготовки </w:t>
      </w:r>
      <w:r>
        <w:rPr>
          <w:rFonts w:eastAsia="Arial Unicode MS"/>
          <w:lang w:eastAsia="uk-UA"/>
        </w:rPr>
        <w:t>магістрів</w:t>
      </w:r>
      <w:r w:rsidRPr="00164C7C">
        <w:rPr>
          <w:rFonts w:eastAsia="Arial Unicode MS"/>
          <w:lang w:eastAsia="uk-UA"/>
        </w:rPr>
        <w:t xml:space="preserve"> спеціальності </w:t>
      </w:r>
      <w:r>
        <w:rPr>
          <w:rFonts w:eastAsia="Arial Unicode MS"/>
          <w:lang w:eastAsia="uk-UA"/>
        </w:rPr>
        <w:t>101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. </w:t>
      </w:r>
    </w:p>
    <w:p w14:paraId="726D16C5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Освітньо-професійна програма використовується під час: </w:t>
      </w:r>
    </w:p>
    <w:p w14:paraId="5E0F8497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ліцензування спеціальності та акредитації освітньої програми; </w:t>
      </w:r>
    </w:p>
    <w:p w14:paraId="145E8CF8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складання навчальних планів; </w:t>
      </w:r>
    </w:p>
    <w:p w14:paraId="0A52C018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формування програм навчальних дисциплін та практик; </w:t>
      </w:r>
    </w:p>
    <w:p w14:paraId="239FFC76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формування індивідуальних навчальних планів студентів; </w:t>
      </w:r>
    </w:p>
    <w:p w14:paraId="4BA506FE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розроблення засобів діагностики якості вищої освіти; </w:t>
      </w:r>
    </w:p>
    <w:p w14:paraId="150A2D18" w14:textId="04CA3B7A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атестації </w:t>
      </w:r>
      <w:r>
        <w:rPr>
          <w:rFonts w:eastAsia="Arial Unicode MS"/>
          <w:lang w:eastAsia="uk-UA"/>
        </w:rPr>
        <w:t>магістрів</w:t>
      </w:r>
      <w:r w:rsidRPr="00164C7C">
        <w:rPr>
          <w:rFonts w:eastAsia="Arial Unicode MS"/>
          <w:lang w:eastAsia="uk-UA"/>
        </w:rPr>
        <w:t xml:space="preserve">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; </w:t>
      </w:r>
    </w:p>
    <w:p w14:paraId="4270BDFF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визначення змісту навчання в системі перепідготовки та підвищення кваліфікації; </w:t>
      </w:r>
    </w:p>
    <w:p w14:paraId="7A35B607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професійної орієнтації здобувачів вищої освіти; </w:t>
      </w:r>
    </w:p>
    <w:p w14:paraId="799514F0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зовнішнього контролю якості підготовки фахівців. </w:t>
      </w:r>
    </w:p>
    <w:p w14:paraId="675138B1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Користувачами освітньо-професійної програми є: </w:t>
      </w:r>
    </w:p>
    <w:p w14:paraId="31F8C1BB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здобувачі вищої освіти, які навчаються в </w:t>
      </w:r>
      <w:proofErr w:type="spellStart"/>
      <w:r w:rsidRPr="00164C7C">
        <w:rPr>
          <w:rFonts w:eastAsia="Arial Unicode MS"/>
          <w:lang w:eastAsia="uk-UA"/>
        </w:rPr>
        <w:t>УДУНТ</w:t>
      </w:r>
      <w:proofErr w:type="spellEnd"/>
      <w:r w:rsidRPr="00164C7C">
        <w:rPr>
          <w:rFonts w:eastAsia="Arial Unicode MS"/>
          <w:lang w:eastAsia="uk-UA"/>
        </w:rPr>
        <w:t xml:space="preserve">; </w:t>
      </w:r>
    </w:p>
    <w:p w14:paraId="2F2CFE33" w14:textId="4E7F6045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науково-педагогічні працівники </w:t>
      </w:r>
      <w:proofErr w:type="spellStart"/>
      <w:r w:rsidRPr="00164C7C">
        <w:rPr>
          <w:rFonts w:eastAsia="Arial Unicode MS"/>
          <w:lang w:eastAsia="uk-UA"/>
        </w:rPr>
        <w:t>УДУНТ</w:t>
      </w:r>
      <w:proofErr w:type="spellEnd"/>
      <w:r w:rsidRPr="00164C7C">
        <w:rPr>
          <w:rFonts w:eastAsia="Arial Unicode MS"/>
          <w:lang w:eastAsia="uk-UA"/>
        </w:rPr>
        <w:t xml:space="preserve">, які здійснюють підготовку </w:t>
      </w:r>
      <w:r>
        <w:rPr>
          <w:rFonts w:eastAsia="Arial Unicode MS"/>
          <w:lang w:eastAsia="uk-UA"/>
        </w:rPr>
        <w:t>магістрів</w:t>
      </w:r>
      <w:r w:rsidRPr="00164C7C">
        <w:rPr>
          <w:rFonts w:eastAsia="Arial Unicode MS"/>
          <w:lang w:eastAsia="uk-UA"/>
        </w:rPr>
        <w:t xml:space="preserve">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; </w:t>
      </w:r>
    </w:p>
    <w:p w14:paraId="3BB90E42" w14:textId="02E1007C" w:rsidR="000753C5" w:rsidRPr="00164C7C" w:rsidRDefault="000753C5" w:rsidP="002612FB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>- екзаменаційна комісія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. </w:t>
      </w:r>
    </w:p>
    <w:p w14:paraId="4564CF52" w14:textId="7E628D7A" w:rsidR="000753C5" w:rsidRPr="00164C7C" w:rsidRDefault="000753C5" w:rsidP="000753C5">
      <w:pPr>
        <w:ind w:firstLine="709"/>
        <w:jc w:val="both"/>
        <w:rPr>
          <w:rFonts w:eastAsia="Arial Unicode MS" w:cs="Arial Unicode MS"/>
          <w:color w:val="000000"/>
          <w:lang w:eastAsia="uk-UA"/>
        </w:rPr>
      </w:pPr>
      <w:r w:rsidRPr="00164C7C">
        <w:rPr>
          <w:rFonts w:eastAsia="Arial Unicode MS"/>
          <w:lang w:eastAsia="uk-UA"/>
        </w:rPr>
        <w:t xml:space="preserve">Освітньо-професійна програма поширюється на кафедри університету, які беруть участь у підготовці фахівців ступеня </w:t>
      </w:r>
      <w:r w:rsidR="002612FB">
        <w:rPr>
          <w:rFonts w:eastAsia="Arial Unicode MS"/>
          <w:lang w:eastAsia="uk-UA"/>
        </w:rPr>
        <w:t>магістр</w:t>
      </w:r>
      <w:r w:rsidRPr="00164C7C">
        <w:rPr>
          <w:rFonts w:eastAsia="Arial Unicode MS"/>
          <w:lang w:eastAsia="uk-UA"/>
        </w:rPr>
        <w:t xml:space="preserve">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>.</w:t>
      </w:r>
    </w:p>
    <w:p w14:paraId="553F8F75" w14:textId="340A2F31" w:rsidR="00D07527" w:rsidRDefault="00D07527">
      <w:pPr>
        <w:rPr>
          <w:b/>
          <w:bCs/>
          <w:sz w:val="24"/>
          <w:szCs w:val="24"/>
        </w:rPr>
      </w:pPr>
    </w:p>
    <w:p w14:paraId="0314579F" w14:textId="5E073315" w:rsidR="0046470B" w:rsidRDefault="00310FBE">
      <w:pPr>
        <w:pStyle w:val="a3"/>
        <w:spacing w:before="73"/>
        <w:ind w:left="561"/>
      </w:pPr>
      <w:r w:rsidRPr="00881B5C">
        <w:t>1.</w:t>
      </w:r>
      <w:r w:rsidRPr="00881B5C">
        <w:rPr>
          <w:spacing w:val="-3"/>
        </w:rPr>
        <w:t xml:space="preserve"> </w:t>
      </w:r>
      <w:r w:rsidRPr="00881B5C">
        <w:t>Профіль</w:t>
      </w:r>
      <w:r w:rsidRPr="00881B5C">
        <w:rPr>
          <w:spacing w:val="-4"/>
        </w:rPr>
        <w:t xml:space="preserve"> </w:t>
      </w:r>
      <w:r w:rsidRPr="00881B5C">
        <w:t>освітньої</w:t>
      </w:r>
      <w:r w:rsidRPr="00881B5C">
        <w:rPr>
          <w:spacing w:val="-4"/>
        </w:rPr>
        <w:t xml:space="preserve"> </w:t>
      </w:r>
      <w:r w:rsidRPr="00881B5C">
        <w:t>програми</w:t>
      </w:r>
      <w:r w:rsidRPr="00881B5C">
        <w:rPr>
          <w:spacing w:val="-2"/>
        </w:rPr>
        <w:t xml:space="preserve"> </w:t>
      </w:r>
      <w:r w:rsidRPr="00881B5C">
        <w:t>зі</w:t>
      </w:r>
      <w:r w:rsidRPr="00881B5C">
        <w:rPr>
          <w:spacing w:val="-3"/>
        </w:rPr>
        <w:t xml:space="preserve"> </w:t>
      </w:r>
      <w:r w:rsidRPr="00881B5C">
        <w:t>спеціальності</w:t>
      </w:r>
      <w:r w:rsidRPr="00881B5C">
        <w:rPr>
          <w:spacing w:val="-3"/>
        </w:rPr>
        <w:t xml:space="preserve"> </w:t>
      </w:r>
      <w:r w:rsidRPr="00881B5C">
        <w:t>101</w:t>
      </w:r>
      <w:r w:rsidRPr="00881B5C">
        <w:rPr>
          <w:spacing w:val="-3"/>
        </w:rPr>
        <w:t xml:space="preserve"> </w:t>
      </w:r>
      <w:r w:rsidRPr="00881B5C">
        <w:t>«Екологія»</w:t>
      </w:r>
    </w:p>
    <w:p w14:paraId="727D9340" w14:textId="77777777" w:rsidR="002A2CE7" w:rsidRPr="00881B5C" w:rsidRDefault="002A2CE7">
      <w:pPr>
        <w:pStyle w:val="a3"/>
        <w:spacing w:before="73"/>
        <w:ind w:left="561"/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3"/>
        <w:gridCol w:w="2352"/>
        <w:gridCol w:w="98"/>
        <w:gridCol w:w="7149"/>
      </w:tblGrid>
      <w:tr w:rsidR="00FF2268" w:rsidRPr="00881B5C" w14:paraId="14AC8C7D" w14:textId="77777777" w:rsidTr="008B5380">
        <w:trPr>
          <w:trHeight w:val="361"/>
        </w:trPr>
        <w:tc>
          <w:tcPr>
            <w:tcW w:w="10139" w:type="dxa"/>
            <w:gridSpan w:val="5"/>
          </w:tcPr>
          <w:p w14:paraId="39C6A4C9" w14:textId="26BDF00E" w:rsidR="00FF2268" w:rsidRPr="00881B5C" w:rsidRDefault="00FF2268" w:rsidP="00FF2268">
            <w:pPr>
              <w:pStyle w:val="TableParagraph"/>
              <w:spacing w:line="273" w:lineRule="exact"/>
              <w:ind w:left="106" w:firstLine="3358"/>
              <w:rPr>
                <w:sz w:val="24"/>
              </w:rPr>
            </w:pPr>
            <w:r w:rsidRPr="006B1BF2">
              <w:rPr>
                <w:rFonts w:eastAsia="Arial Unicode MS"/>
                <w:b/>
                <w:color w:val="000000"/>
              </w:rPr>
              <w:t>1.1 – Загальна інформація</w:t>
            </w:r>
          </w:p>
        </w:tc>
      </w:tr>
      <w:tr w:rsidR="0046470B" w:rsidRPr="00881B5C" w14:paraId="646E4AE2" w14:textId="77777777" w:rsidTr="008B5380">
        <w:trPr>
          <w:trHeight w:val="552"/>
        </w:trPr>
        <w:tc>
          <w:tcPr>
            <w:tcW w:w="2990" w:type="dxa"/>
            <w:gridSpan w:val="4"/>
          </w:tcPr>
          <w:p w14:paraId="3A96463E" w14:textId="16670803" w:rsidR="0046470B" w:rsidRPr="00FF2268" w:rsidRDefault="002612FB">
            <w:pPr>
              <w:pStyle w:val="TableParagraph"/>
              <w:spacing w:line="276" w:lineRule="exact"/>
              <w:ind w:left="107" w:right="79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149" w:type="dxa"/>
          </w:tcPr>
          <w:p w14:paraId="485A5DF9" w14:textId="77777777" w:rsidR="002612FB" w:rsidRPr="00FF2268" w:rsidRDefault="002612FB" w:rsidP="002612FB">
            <w:pPr>
              <w:rPr>
                <w:rFonts w:eastAsia="Arial Unicode MS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Український державний університет науки і технологій (</w:t>
            </w:r>
            <w:proofErr w:type="spellStart"/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УДУНТ</w:t>
            </w:r>
            <w:proofErr w:type="spellEnd"/>
            <w:r w:rsidRPr="00FF2268">
              <w:rPr>
                <w:rFonts w:eastAsia="Arial Unicode MS"/>
                <w:sz w:val="24"/>
                <w:szCs w:val="24"/>
                <w:lang w:eastAsia="uk-UA"/>
              </w:rPr>
              <w:t xml:space="preserve">), </w:t>
            </w:r>
          </w:p>
          <w:p w14:paraId="4DD3E549" w14:textId="77777777" w:rsidR="002612FB" w:rsidRPr="00FF2268" w:rsidRDefault="002612FB" w:rsidP="002612FB">
            <w:pPr>
              <w:rPr>
                <w:rFonts w:eastAsia="Arial Unicode MS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факультет дизайну машин та захисту довкілля,</w:t>
            </w:r>
          </w:p>
          <w:p w14:paraId="32118028" w14:textId="550FF477" w:rsidR="0046470B" w:rsidRPr="00FF2268" w:rsidRDefault="002612FB" w:rsidP="002612F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кафедра екології, теплотехніки та охорони праці</w:t>
            </w:r>
          </w:p>
        </w:tc>
      </w:tr>
      <w:tr w:rsidR="002612FB" w:rsidRPr="00881B5C" w14:paraId="73A2156D" w14:textId="77777777" w:rsidTr="008B5380">
        <w:trPr>
          <w:trHeight w:val="552"/>
        </w:trPr>
        <w:tc>
          <w:tcPr>
            <w:tcW w:w="2990" w:type="dxa"/>
            <w:gridSpan w:val="4"/>
          </w:tcPr>
          <w:p w14:paraId="6A820B91" w14:textId="733CA866" w:rsidR="002612FB" w:rsidRPr="00FF2268" w:rsidRDefault="002612FB" w:rsidP="002612FB">
            <w:pPr>
              <w:pStyle w:val="TableParagraph"/>
              <w:spacing w:line="276" w:lineRule="exact"/>
              <w:ind w:left="107" w:right="797"/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49" w:type="dxa"/>
          </w:tcPr>
          <w:p w14:paraId="79155620" w14:textId="754E4F41" w:rsidR="002612FB" w:rsidRPr="00FF2268" w:rsidRDefault="002612FB" w:rsidP="002612FB">
            <w:pPr>
              <w:adjustRightInd w:val="0"/>
              <w:rPr>
                <w:rFonts w:eastAsia="Arial Unicode MS"/>
                <w:color w:val="000000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Ступінь вищої освіти </w:t>
            </w: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 xml:space="preserve">– </w:t>
            </w: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магістр.</w:t>
            </w:r>
          </w:p>
          <w:p w14:paraId="4295FA3E" w14:textId="1FED5E92" w:rsidR="002612FB" w:rsidRPr="00FF2268" w:rsidRDefault="002612FB" w:rsidP="002612FB">
            <w:pPr>
              <w:adjustRightInd w:val="0"/>
              <w:rPr>
                <w:rFonts w:eastAsia="Arial Unicode MS"/>
                <w:color w:val="000000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Кваліфікація </w:t>
            </w: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– магістр</w:t>
            </w:r>
            <w:r w:rsidRPr="00FF2268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з екології</w:t>
            </w:r>
          </w:p>
          <w:p w14:paraId="1A02AC8B" w14:textId="77777777" w:rsidR="002612FB" w:rsidRPr="00FF2268" w:rsidRDefault="002612FB" w:rsidP="002612FB">
            <w:pPr>
              <w:rPr>
                <w:rFonts w:eastAsia="Arial Unicode MS"/>
                <w:sz w:val="24"/>
                <w:szCs w:val="24"/>
                <w:lang w:eastAsia="uk-UA"/>
              </w:rPr>
            </w:pPr>
          </w:p>
        </w:tc>
      </w:tr>
      <w:tr w:rsidR="002612FB" w:rsidRPr="00881B5C" w14:paraId="7E441EB4" w14:textId="77777777" w:rsidTr="008B5380">
        <w:tc>
          <w:tcPr>
            <w:tcW w:w="2990" w:type="dxa"/>
            <w:gridSpan w:val="4"/>
          </w:tcPr>
          <w:p w14:paraId="763B9D76" w14:textId="5A864530" w:rsidR="002612FB" w:rsidRPr="00FF2268" w:rsidRDefault="002612FB" w:rsidP="002612FB">
            <w:pPr>
              <w:pStyle w:val="TableParagraph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49" w:type="dxa"/>
          </w:tcPr>
          <w:p w14:paraId="7A03C908" w14:textId="26DE960C" w:rsidR="002612FB" w:rsidRPr="00FF2268" w:rsidRDefault="002612FB" w:rsidP="002612FB">
            <w:pPr>
              <w:pStyle w:val="Default"/>
              <w:rPr>
                <w:strike/>
                <w:color w:val="FF0000"/>
              </w:rPr>
            </w:pPr>
            <w:r w:rsidRPr="00FF2268">
              <w:rPr>
                <w:rFonts w:eastAsia="Arial Unicode MS"/>
                <w:lang w:eastAsia="uk-UA"/>
              </w:rPr>
              <w:t>Екологія та захист довкілля</w:t>
            </w:r>
          </w:p>
        </w:tc>
      </w:tr>
      <w:tr w:rsidR="002612FB" w:rsidRPr="00881B5C" w14:paraId="671D3919" w14:textId="77777777" w:rsidTr="008B5380">
        <w:tc>
          <w:tcPr>
            <w:tcW w:w="2990" w:type="dxa"/>
            <w:gridSpan w:val="4"/>
          </w:tcPr>
          <w:p w14:paraId="24CA4C75" w14:textId="78E6E542" w:rsidR="002612FB" w:rsidRPr="00FF2268" w:rsidRDefault="002612FB" w:rsidP="002612FB">
            <w:pPr>
              <w:pStyle w:val="TableParagraph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49" w:type="dxa"/>
          </w:tcPr>
          <w:p w14:paraId="7FE3F439" w14:textId="624BAF46" w:rsidR="002612FB" w:rsidRPr="00FF2268" w:rsidRDefault="002612FB" w:rsidP="002612FB">
            <w:pPr>
              <w:pStyle w:val="Default"/>
              <w:ind w:left="161"/>
              <w:rPr>
                <w:color w:val="FF0000"/>
              </w:rPr>
            </w:pPr>
            <w:r w:rsidRPr="00FF2268">
              <w:rPr>
                <w:rFonts w:eastAsia="Arial Unicode MS"/>
              </w:rPr>
              <w:t xml:space="preserve">Диплом магістра, одиничний, 90 кредитів </w:t>
            </w:r>
            <w:proofErr w:type="spellStart"/>
            <w:r w:rsidRPr="00FF2268">
              <w:rPr>
                <w:rFonts w:eastAsia="Arial Unicode MS"/>
              </w:rPr>
              <w:t>ЄКТС</w:t>
            </w:r>
            <w:proofErr w:type="spellEnd"/>
            <w:r w:rsidRPr="00FF2268">
              <w:rPr>
                <w:rFonts w:eastAsia="Arial Unicode MS"/>
              </w:rPr>
              <w:t xml:space="preserve">, термін навчання </w:t>
            </w:r>
            <w:r w:rsidRPr="00FF2268">
              <w:rPr>
                <w:rFonts w:eastAsia="Arial Unicode MS"/>
                <w:lang w:eastAsia="uk-UA"/>
              </w:rPr>
              <w:t xml:space="preserve">– </w:t>
            </w:r>
            <w:r w:rsidRPr="001F2EBA">
              <w:rPr>
                <w:rFonts w:eastAsia="Arial Unicode MS"/>
                <w:lang w:eastAsia="uk-UA"/>
              </w:rPr>
              <w:t>1 рік 5 місяців</w:t>
            </w:r>
          </w:p>
        </w:tc>
      </w:tr>
      <w:tr w:rsidR="002612FB" w:rsidRPr="00881B5C" w14:paraId="4A60DF48" w14:textId="77777777" w:rsidTr="008B5380">
        <w:trPr>
          <w:trHeight w:val="275"/>
        </w:trPr>
        <w:tc>
          <w:tcPr>
            <w:tcW w:w="2990" w:type="dxa"/>
            <w:gridSpan w:val="4"/>
          </w:tcPr>
          <w:p w14:paraId="165AE7B0" w14:textId="77777777" w:rsidR="002612FB" w:rsidRPr="00FF2268" w:rsidRDefault="002612FB" w:rsidP="002612F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Акредитація</w:t>
            </w:r>
          </w:p>
        </w:tc>
        <w:tc>
          <w:tcPr>
            <w:tcW w:w="7149" w:type="dxa"/>
          </w:tcPr>
          <w:p w14:paraId="5DF4697E" w14:textId="77777777" w:rsidR="002612FB" w:rsidRPr="00FF2268" w:rsidRDefault="002612FB" w:rsidP="002612FB">
            <w:pPr>
              <w:ind w:left="165"/>
              <w:rPr>
                <w:rFonts w:eastAsiaTheme="minorHAnsi"/>
                <w:sz w:val="24"/>
                <w:szCs w:val="24"/>
              </w:rPr>
            </w:pPr>
            <w:r w:rsidRPr="00FF2268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Сертифікат </w:t>
            </w:r>
            <w:r w:rsidRPr="00FF2268">
              <w:rPr>
                <w:rFonts w:eastAsiaTheme="minorHAnsi"/>
                <w:sz w:val="24"/>
                <w:szCs w:val="24"/>
              </w:rPr>
              <w:t>НД № 0487088</w:t>
            </w:r>
          </w:p>
          <w:p w14:paraId="38770E00" w14:textId="047FE76F" w:rsidR="002612FB" w:rsidRPr="00FF2268" w:rsidRDefault="002612FB" w:rsidP="002612FB">
            <w:pPr>
              <w:ind w:left="165"/>
              <w:rPr>
                <w:sz w:val="24"/>
                <w:szCs w:val="24"/>
              </w:rPr>
            </w:pPr>
            <w:r w:rsidRPr="00FF2268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відповідно до рішення Акредитаційної комісії від 16.06.2016 протокол №121 (наказ </w:t>
            </w:r>
            <w:proofErr w:type="spellStart"/>
            <w:r w:rsidRPr="00FF2268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МОНУ</w:t>
            </w:r>
            <w:proofErr w:type="spellEnd"/>
            <w:r w:rsidRPr="00FF2268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від 21.06.2016 №79-А).  Термін дії до 01.07.2026.  </w:t>
            </w:r>
          </w:p>
        </w:tc>
      </w:tr>
      <w:tr w:rsidR="002612FB" w:rsidRPr="00881B5C" w14:paraId="54C16B2C" w14:textId="77777777" w:rsidTr="008B5380">
        <w:trPr>
          <w:trHeight w:val="275"/>
        </w:trPr>
        <w:tc>
          <w:tcPr>
            <w:tcW w:w="2990" w:type="dxa"/>
            <w:gridSpan w:val="4"/>
          </w:tcPr>
          <w:p w14:paraId="7AA90455" w14:textId="37C2F006" w:rsidR="002612FB" w:rsidRPr="00FF2268" w:rsidRDefault="002612FB" w:rsidP="002612F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 xml:space="preserve">Рівень програми </w:t>
            </w:r>
          </w:p>
        </w:tc>
        <w:tc>
          <w:tcPr>
            <w:tcW w:w="7149" w:type="dxa"/>
          </w:tcPr>
          <w:p w14:paraId="41181A9A" w14:textId="52358F58" w:rsidR="002612FB" w:rsidRPr="00FF2268" w:rsidRDefault="002612FB" w:rsidP="002612F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 xml:space="preserve">Другий  (магістерський)  рівень вищої освіти </w:t>
            </w:r>
          </w:p>
        </w:tc>
      </w:tr>
      <w:tr w:rsidR="002612FB" w:rsidRPr="00881B5C" w14:paraId="6EC5A5FD" w14:textId="77777777" w:rsidTr="008B5380">
        <w:trPr>
          <w:trHeight w:val="275"/>
        </w:trPr>
        <w:tc>
          <w:tcPr>
            <w:tcW w:w="2990" w:type="dxa"/>
            <w:gridSpan w:val="4"/>
          </w:tcPr>
          <w:p w14:paraId="0162995D" w14:textId="77777777" w:rsidR="002612FB" w:rsidRPr="00FF2268" w:rsidRDefault="002612FB" w:rsidP="002612F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Галузь</w:t>
            </w:r>
            <w:r w:rsidRPr="00FF2268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F2268">
              <w:rPr>
                <w:i/>
                <w:iCs/>
                <w:sz w:val="24"/>
                <w:szCs w:val="24"/>
              </w:rPr>
              <w:t>знань</w:t>
            </w:r>
          </w:p>
        </w:tc>
        <w:tc>
          <w:tcPr>
            <w:tcW w:w="7149" w:type="dxa"/>
          </w:tcPr>
          <w:p w14:paraId="3EA22DD9" w14:textId="77777777" w:rsidR="002612FB" w:rsidRPr="00FF2268" w:rsidRDefault="002612FB" w:rsidP="002612F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10</w:t>
            </w:r>
            <w:r w:rsidRPr="00FF2268">
              <w:rPr>
                <w:spacing w:val="-4"/>
                <w:sz w:val="24"/>
                <w:szCs w:val="24"/>
              </w:rPr>
              <w:t xml:space="preserve"> </w:t>
            </w:r>
            <w:r w:rsidRPr="00FF2268">
              <w:rPr>
                <w:sz w:val="24"/>
                <w:szCs w:val="24"/>
              </w:rPr>
              <w:t>Природничі</w:t>
            </w:r>
            <w:r w:rsidRPr="00FF2268">
              <w:rPr>
                <w:spacing w:val="-3"/>
                <w:sz w:val="24"/>
                <w:szCs w:val="24"/>
              </w:rPr>
              <w:t xml:space="preserve"> </w:t>
            </w:r>
            <w:r w:rsidRPr="00FF2268">
              <w:rPr>
                <w:sz w:val="24"/>
                <w:szCs w:val="24"/>
              </w:rPr>
              <w:t>науки</w:t>
            </w:r>
          </w:p>
        </w:tc>
      </w:tr>
      <w:tr w:rsidR="002612FB" w:rsidRPr="00881B5C" w14:paraId="480A6B40" w14:textId="77777777" w:rsidTr="008B5380">
        <w:trPr>
          <w:trHeight w:val="276"/>
        </w:trPr>
        <w:tc>
          <w:tcPr>
            <w:tcW w:w="2990" w:type="dxa"/>
            <w:gridSpan w:val="4"/>
          </w:tcPr>
          <w:p w14:paraId="2F7DBD24" w14:textId="77777777" w:rsidR="002612FB" w:rsidRPr="00FF2268" w:rsidRDefault="002612FB" w:rsidP="002612FB">
            <w:pPr>
              <w:pStyle w:val="TableParagraph"/>
              <w:spacing w:line="257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7149" w:type="dxa"/>
          </w:tcPr>
          <w:p w14:paraId="05CDED04" w14:textId="77777777" w:rsidR="002612FB" w:rsidRPr="00FF2268" w:rsidRDefault="002612FB" w:rsidP="002612FB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101 Екологія</w:t>
            </w:r>
          </w:p>
        </w:tc>
      </w:tr>
      <w:tr w:rsidR="002612FB" w:rsidRPr="00881B5C" w14:paraId="735767A4" w14:textId="77777777" w:rsidTr="008B5380">
        <w:trPr>
          <w:trHeight w:val="551"/>
        </w:trPr>
        <w:tc>
          <w:tcPr>
            <w:tcW w:w="2990" w:type="dxa"/>
            <w:gridSpan w:val="4"/>
          </w:tcPr>
          <w:p w14:paraId="52C143F3" w14:textId="77777777" w:rsidR="002612FB" w:rsidRPr="00FF2268" w:rsidRDefault="002612FB" w:rsidP="002612FB">
            <w:pPr>
              <w:pStyle w:val="TableParagraph"/>
              <w:spacing w:line="276" w:lineRule="exact"/>
              <w:ind w:left="107" w:right="236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Обмеження щодо форм</w:t>
            </w:r>
            <w:r w:rsidRPr="00FF2268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FF2268">
              <w:rPr>
                <w:i/>
                <w:iCs/>
                <w:sz w:val="24"/>
                <w:szCs w:val="24"/>
              </w:rPr>
              <w:t>навчання</w:t>
            </w:r>
          </w:p>
        </w:tc>
        <w:tc>
          <w:tcPr>
            <w:tcW w:w="7149" w:type="dxa"/>
          </w:tcPr>
          <w:p w14:paraId="5B58A8FA" w14:textId="77777777" w:rsidR="002612FB" w:rsidRPr="00FF2268" w:rsidRDefault="002612FB" w:rsidP="002612F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Без</w:t>
            </w:r>
            <w:r w:rsidRPr="00FF2268">
              <w:rPr>
                <w:spacing w:val="-4"/>
                <w:sz w:val="24"/>
                <w:szCs w:val="24"/>
              </w:rPr>
              <w:t xml:space="preserve"> </w:t>
            </w:r>
            <w:r w:rsidRPr="00FF2268">
              <w:rPr>
                <w:sz w:val="24"/>
                <w:szCs w:val="24"/>
              </w:rPr>
              <w:t>обмежень</w:t>
            </w:r>
          </w:p>
        </w:tc>
      </w:tr>
      <w:tr w:rsidR="00370124" w:rsidRPr="00881B5C" w14:paraId="564A0A37" w14:textId="77777777" w:rsidTr="008B5380">
        <w:trPr>
          <w:trHeight w:val="275"/>
        </w:trPr>
        <w:tc>
          <w:tcPr>
            <w:tcW w:w="2990" w:type="dxa"/>
            <w:gridSpan w:val="4"/>
          </w:tcPr>
          <w:p w14:paraId="23F721E7" w14:textId="787102A8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149" w:type="dxa"/>
          </w:tcPr>
          <w:p w14:paraId="5ADC738F" w14:textId="483852C1" w:rsidR="00370124" w:rsidRPr="00FF2268" w:rsidRDefault="00370124" w:rsidP="00370124">
            <w:pPr>
              <w:pStyle w:val="TableParagraph"/>
              <w:spacing w:line="255" w:lineRule="exact"/>
              <w:ind w:left="106"/>
              <w:rPr>
                <w:b/>
                <w:color w:val="FF0000"/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Перший (бакалаврський) рівень вищої освіти. Вступ здійснюється за результатами вступних випробувань</w:t>
            </w:r>
          </w:p>
        </w:tc>
      </w:tr>
      <w:tr w:rsidR="00370124" w:rsidRPr="00881B5C" w14:paraId="407C392D" w14:textId="77777777" w:rsidTr="008B5380">
        <w:trPr>
          <w:trHeight w:val="275"/>
        </w:trPr>
        <w:tc>
          <w:tcPr>
            <w:tcW w:w="2990" w:type="dxa"/>
            <w:gridSpan w:val="4"/>
          </w:tcPr>
          <w:p w14:paraId="7176D4F1" w14:textId="09AB07D0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7149" w:type="dxa"/>
          </w:tcPr>
          <w:p w14:paraId="76D41024" w14:textId="015777C1" w:rsidR="00370124" w:rsidRPr="00FF2268" w:rsidRDefault="00370124" w:rsidP="00370124">
            <w:pPr>
              <w:pStyle w:val="TableParagraph"/>
              <w:spacing w:line="255" w:lineRule="exact"/>
              <w:ind w:left="106"/>
              <w:rPr>
                <w:b/>
                <w:color w:val="000000"/>
                <w:sz w:val="24"/>
                <w:szCs w:val="24"/>
              </w:rPr>
            </w:pPr>
            <w:r w:rsidRPr="00FF2268">
              <w:rPr>
                <w:color w:val="000000"/>
                <w:sz w:val="24"/>
                <w:szCs w:val="24"/>
              </w:rPr>
              <w:t>Українська мова</w:t>
            </w:r>
          </w:p>
        </w:tc>
      </w:tr>
      <w:tr w:rsidR="00370124" w:rsidRPr="00881B5C" w14:paraId="42C590EA" w14:textId="77777777" w:rsidTr="008B5380">
        <w:trPr>
          <w:trHeight w:val="275"/>
        </w:trPr>
        <w:tc>
          <w:tcPr>
            <w:tcW w:w="2990" w:type="dxa"/>
            <w:gridSpan w:val="4"/>
          </w:tcPr>
          <w:p w14:paraId="7C9A9B7C" w14:textId="18EEF799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49" w:type="dxa"/>
          </w:tcPr>
          <w:p w14:paraId="524BD8B6" w14:textId="229D56E4" w:rsidR="00370124" w:rsidRPr="001F2EBA" w:rsidRDefault="00370124" w:rsidP="00370124">
            <w:pPr>
              <w:pStyle w:val="TableParagraph"/>
              <w:spacing w:line="255" w:lineRule="exact"/>
              <w:ind w:left="106"/>
              <w:rPr>
                <w:bCs/>
                <w:sz w:val="24"/>
                <w:szCs w:val="24"/>
              </w:rPr>
            </w:pPr>
            <w:r w:rsidRPr="001F2EBA">
              <w:rPr>
                <w:bCs/>
                <w:sz w:val="24"/>
                <w:szCs w:val="24"/>
              </w:rPr>
              <w:t xml:space="preserve">5 років, до наступної акредитації </w:t>
            </w:r>
          </w:p>
        </w:tc>
      </w:tr>
      <w:tr w:rsidR="00370124" w:rsidRPr="00881B5C" w14:paraId="67156745" w14:textId="77777777" w:rsidTr="008B5380">
        <w:trPr>
          <w:trHeight w:val="275"/>
        </w:trPr>
        <w:tc>
          <w:tcPr>
            <w:tcW w:w="2990" w:type="dxa"/>
            <w:gridSpan w:val="4"/>
          </w:tcPr>
          <w:p w14:paraId="7B300333" w14:textId="04142661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lastRenderedPageBreak/>
              <w:t>Інтернет-адреса постійного розміщення опису освітньої програми</w:t>
            </w:r>
          </w:p>
        </w:tc>
        <w:tc>
          <w:tcPr>
            <w:tcW w:w="7149" w:type="dxa"/>
          </w:tcPr>
          <w:p w14:paraId="7BF7A8D8" w14:textId="1411173B" w:rsidR="00370124" w:rsidRPr="00FF2268" w:rsidRDefault="00370124" w:rsidP="0037012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https://nmetau.edu.ua/ua/mdiv/i2005/p4481</w:t>
            </w:r>
          </w:p>
        </w:tc>
      </w:tr>
      <w:tr w:rsidR="00370124" w:rsidRPr="00881B5C" w14:paraId="7AF954EA" w14:textId="77777777" w:rsidTr="008B5380">
        <w:trPr>
          <w:trHeight w:val="276"/>
        </w:trPr>
        <w:tc>
          <w:tcPr>
            <w:tcW w:w="10139" w:type="dxa"/>
            <w:gridSpan w:val="5"/>
          </w:tcPr>
          <w:p w14:paraId="3B27A532" w14:textId="77777777" w:rsidR="00370124" w:rsidRPr="00881B5C" w:rsidRDefault="00370124" w:rsidP="00370124">
            <w:pPr>
              <w:pStyle w:val="TableParagraph"/>
              <w:rPr>
                <w:sz w:val="20"/>
              </w:rPr>
            </w:pPr>
          </w:p>
        </w:tc>
      </w:tr>
      <w:tr w:rsidR="00FF2268" w:rsidRPr="00881B5C" w14:paraId="425020BB" w14:textId="77777777" w:rsidTr="008B5380">
        <w:trPr>
          <w:trHeight w:val="275"/>
        </w:trPr>
        <w:tc>
          <w:tcPr>
            <w:tcW w:w="10139" w:type="dxa"/>
            <w:gridSpan w:val="5"/>
          </w:tcPr>
          <w:p w14:paraId="68EF6059" w14:textId="3FC51416" w:rsidR="00FF2268" w:rsidRPr="00FF2268" w:rsidRDefault="00FF2268" w:rsidP="00FF2268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FF2268">
              <w:rPr>
                <w:rFonts w:eastAsia="Arial Unicode MS"/>
                <w:b/>
                <w:color w:val="000000"/>
                <w:sz w:val="24"/>
                <w:szCs w:val="24"/>
              </w:rPr>
              <w:t>1.2 – Мета освітньої програми</w:t>
            </w:r>
          </w:p>
        </w:tc>
      </w:tr>
      <w:tr w:rsidR="00FF2268" w:rsidRPr="00881B5C" w14:paraId="6E8D232A" w14:textId="77777777" w:rsidTr="008B5380">
        <w:trPr>
          <w:trHeight w:val="3195"/>
        </w:trPr>
        <w:tc>
          <w:tcPr>
            <w:tcW w:w="540" w:type="dxa"/>
            <w:gridSpan w:val="2"/>
          </w:tcPr>
          <w:p w14:paraId="17047D14" w14:textId="77777777" w:rsidR="00FF2268" w:rsidRPr="00881B5C" w:rsidRDefault="00FF2268" w:rsidP="00FF2268">
            <w:pPr>
              <w:pStyle w:val="TableParagraph"/>
              <w:rPr>
                <w:sz w:val="24"/>
              </w:rPr>
            </w:pPr>
          </w:p>
        </w:tc>
        <w:tc>
          <w:tcPr>
            <w:tcW w:w="9599" w:type="dxa"/>
            <w:gridSpan w:val="3"/>
          </w:tcPr>
          <w:p w14:paraId="6B852945" w14:textId="6E02E463" w:rsidR="00FF2268" w:rsidRPr="00881B5C" w:rsidRDefault="00FF2268" w:rsidP="00FF2268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Підготовка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фахівців,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які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володіють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комплексом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знань,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умінь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навичок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для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застосування в професійній діяльності у сфері екології, охорони 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збалансованого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природокористування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здатних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вирішувати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задачі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питання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щодо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зменшення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рівня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антропогенного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впливу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природне середовище, розв’язувати спеціалізовані задачі та вирішувати практичні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проблеми,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які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характеризуються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комплексністю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невизначеністю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умов.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Надати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освіту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знань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214B20">
              <w:rPr>
                <w:sz w:val="24"/>
              </w:rPr>
              <w:t>10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«Природничі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214B20">
              <w:rPr>
                <w:sz w:val="24"/>
              </w:rPr>
              <w:t>науки»</w:t>
            </w:r>
            <w:r w:rsidRPr="00214B20">
              <w:rPr>
                <w:spacing w:val="20"/>
                <w:sz w:val="24"/>
              </w:rPr>
              <w:t xml:space="preserve"> </w:t>
            </w:r>
            <w:r w:rsidRPr="00214B20">
              <w:rPr>
                <w:sz w:val="24"/>
              </w:rPr>
              <w:t>зі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177DFF">
              <w:rPr>
                <w:sz w:val="24"/>
              </w:rPr>
              <w:t>спеціальності</w:t>
            </w:r>
            <w:r>
              <w:rPr>
                <w:sz w:val="24"/>
              </w:rPr>
              <w:t xml:space="preserve"> </w:t>
            </w:r>
            <w:r w:rsidRPr="00177DFF">
              <w:rPr>
                <w:sz w:val="24"/>
              </w:rPr>
              <w:t>«Екологія та захист довкілля»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широким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доступом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до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працевлаштування.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Забезпечити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набуття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 xml:space="preserve">студентами </w:t>
            </w:r>
            <w:proofErr w:type="spellStart"/>
            <w:r w:rsidRPr="00177DFF">
              <w:rPr>
                <w:sz w:val="24"/>
              </w:rPr>
              <w:t>компетентностей</w:t>
            </w:r>
            <w:proofErr w:type="spellEnd"/>
            <w:r w:rsidRPr="00214B20">
              <w:rPr>
                <w:sz w:val="24"/>
              </w:rPr>
              <w:t>, необхідних для виконання професійних завдань 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обов’язків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прикладного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характеру,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здатності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дослідницької,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інноваційної, педагогічної, виробничої, професійної діяльності та продовження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освіти.</w:t>
            </w:r>
          </w:p>
        </w:tc>
      </w:tr>
      <w:tr w:rsidR="00FF2268" w:rsidRPr="00881B5C" w14:paraId="6A8E3EC0" w14:textId="77777777" w:rsidTr="008B5380">
        <w:trPr>
          <w:trHeight w:val="275"/>
        </w:trPr>
        <w:tc>
          <w:tcPr>
            <w:tcW w:w="10139" w:type="dxa"/>
            <w:gridSpan w:val="5"/>
          </w:tcPr>
          <w:p w14:paraId="378B0010" w14:textId="77777777" w:rsidR="00FF2268" w:rsidRPr="00881B5C" w:rsidRDefault="00FF2268" w:rsidP="00FF2268">
            <w:pPr>
              <w:pStyle w:val="TableParagraph"/>
              <w:rPr>
                <w:sz w:val="20"/>
              </w:rPr>
            </w:pPr>
          </w:p>
        </w:tc>
      </w:tr>
      <w:tr w:rsidR="00FF2268" w:rsidRPr="00881B5C" w14:paraId="2FC02F81" w14:textId="77777777" w:rsidTr="008B5380">
        <w:trPr>
          <w:trHeight w:val="276"/>
        </w:trPr>
        <w:tc>
          <w:tcPr>
            <w:tcW w:w="10139" w:type="dxa"/>
            <w:gridSpan w:val="5"/>
          </w:tcPr>
          <w:p w14:paraId="19CEDB4F" w14:textId="5A3FD308" w:rsidR="00FF2268" w:rsidRPr="00C57E4D" w:rsidRDefault="00FF2268" w:rsidP="00FF2268">
            <w:pPr>
              <w:pStyle w:val="TableParagraph"/>
              <w:spacing w:line="257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57E4D">
              <w:rPr>
                <w:rFonts w:eastAsia="Arial Unicode MS"/>
                <w:b/>
                <w:color w:val="000000"/>
                <w:sz w:val="24"/>
                <w:szCs w:val="24"/>
              </w:rPr>
              <w:t>1.3 – Характеристика освітньої програми</w:t>
            </w:r>
          </w:p>
        </w:tc>
      </w:tr>
      <w:tr w:rsidR="00FF2268" w:rsidRPr="00881B5C" w14:paraId="3ED7438D" w14:textId="77777777" w:rsidTr="008B5380">
        <w:tc>
          <w:tcPr>
            <w:tcW w:w="540" w:type="dxa"/>
            <w:gridSpan w:val="2"/>
          </w:tcPr>
          <w:p w14:paraId="7AEB3E7A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1</w:t>
            </w:r>
          </w:p>
        </w:tc>
        <w:tc>
          <w:tcPr>
            <w:tcW w:w="2450" w:type="dxa"/>
            <w:gridSpan w:val="2"/>
          </w:tcPr>
          <w:p w14:paraId="67862CD4" w14:textId="4AB9B4E9" w:rsidR="00FF2268" w:rsidRPr="00FF2268" w:rsidRDefault="00FF2268" w:rsidP="00FF2268">
            <w:pPr>
              <w:pStyle w:val="TableParagraph"/>
              <w:ind w:left="106" w:right="414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FF2268">
              <w:rPr>
                <w:i/>
                <w:sz w:val="24"/>
                <w:szCs w:val="24"/>
              </w:rPr>
              <w:t>Предметна</w:t>
            </w:r>
            <w:r w:rsidRPr="00FF22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2268">
              <w:rPr>
                <w:i/>
                <w:sz w:val="24"/>
                <w:szCs w:val="24"/>
              </w:rPr>
              <w:t>область (</w:t>
            </w:r>
            <w:r w:rsidRPr="00FF2268">
              <w:rPr>
                <w:rFonts w:eastAsia="Arial Unicode MS"/>
                <w:i/>
                <w:color w:val="000000"/>
                <w:sz w:val="24"/>
                <w:szCs w:val="24"/>
              </w:rPr>
              <w:t xml:space="preserve">галузь знань, спеціальність) </w:t>
            </w:r>
          </w:p>
          <w:p w14:paraId="2DC8CDA0" w14:textId="2172A87E" w:rsidR="00FF2268" w:rsidRPr="00881B5C" w:rsidRDefault="00FF2268" w:rsidP="00FF2268">
            <w:pPr>
              <w:pStyle w:val="TableParagraph"/>
              <w:ind w:left="106" w:right="414"/>
              <w:rPr>
                <w:i/>
                <w:sz w:val="24"/>
              </w:rPr>
            </w:pPr>
          </w:p>
        </w:tc>
        <w:tc>
          <w:tcPr>
            <w:tcW w:w="7149" w:type="dxa"/>
          </w:tcPr>
          <w:p w14:paraId="1A7BD9EA" w14:textId="77777777" w:rsidR="00FF2268" w:rsidRPr="00770DDE" w:rsidRDefault="00FF2268" w:rsidP="00FF2268">
            <w:pPr>
              <w:adjustRightInd w:val="0"/>
              <w:ind w:left="151"/>
              <w:jc w:val="both"/>
              <w:rPr>
                <w:color w:val="000000"/>
                <w:sz w:val="24"/>
                <w:szCs w:val="24"/>
              </w:rPr>
            </w:pPr>
            <w:r w:rsidRPr="00770DD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Галузь знань</w:t>
            </w:r>
            <w:r w:rsidRPr="00770D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70DDE">
              <w:rPr>
                <w:color w:val="000000"/>
                <w:sz w:val="24"/>
                <w:szCs w:val="24"/>
              </w:rPr>
              <w:t>10 – Природничі науки</w:t>
            </w:r>
          </w:p>
          <w:p w14:paraId="1C639A16" w14:textId="77777777" w:rsidR="00FF2268" w:rsidRPr="00770DDE" w:rsidRDefault="00FF2268" w:rsidP="00FF2268">
            <w:pPr>
              <w:adjustRightInd w:val="0"/>
              <w:ind w:left="151"/>
              <w:jc w:val="both"/>
              <w:rPr>
                <w:color w:val="000000"/>
                <w:sz w:val="24"/>
                <w:szCs w:val="24"/>
              </w:rPr>
            </w:pPr>
            <w:r w:rsidRPr="00770DDE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Спеціальність</w:t>
            </w:r>
            <w:r w:rsidRPr="00770D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70DDE">
              <w:rPr>
                <w:color w:val="000000"/>
                <w:sz w:val="24"/>
                <w:szCs w:val="24"/>
              </w:rPr>
              <w:t>101 – Екологія</w:t>
            </w:r>
          </w:p>
          <w:p w14:paraId="1E398460" w14:textId="09217B72" w:rsidR="00FF2268" w:rsidRPr="00214B20" w:rsidRDefault="00FF2268" w:rsidP="00FF2268">
            <w:pPr>
              <w:pStyle w:val="Default"/>
              <w:ind w:left="168"/>
              <w:jc w:val="both"/>
              <w:rPr>
                <w:rFonts w:eastAsia="Times New Roman"/>
                <w:color w:val="auto"/>
                <w:szCs w:val="22"/>
              </w:rPr>
            </w:pPr>
            <w:r w:rsidRPr="00770DDE">
              <w:rPr>
                <w:rFonts w:eastAsia="Times New Roman"/>
                <w:b/>
                <w:i/>
                <w:color w:val="auto"/>
              </w:rPr>
              <w:t>Об’єкт вивчення:</w:t>
            </w:r>
            <w:r w:rsidRPr="00770DDE">
              <w:rPr>
                <w:rFonts w:eastAsia="Times New Roman"/>
                <w:color w:val="auto"/>
              </w:rPr>
              <w:t xml:space="preserve"> структура</w:t>
            </w:r>
            <w:r w:rsidRPr="00214B20">
              <w:rPr>
                <w:rFonts w:eastAsia="Times New Roman"/>
                <w:color w:val="auto"/>
                <w:szCs w:val="22"/>
              </w:rPr>
              <w:t xml:space="preserve"> та функціональні компоненти екосистем різного рівня та походження; антропогенний вплив на довкілля та оптимізація природокористування. </w:t>
            </w:r>
          </w:p>
          <w:p w14:paraId="1F980A6E" w14:textId="5E00222B" w:rsidR="00FF2268" w:rsidRPr="00214B20" w:rsidRDefault="00FF2268" w:rsidP="00FF2268">
            <w:pPr>
              <w:pStyle w:val="Default"/>
              <w:ind w:left="168"/>
              <w:jc w:val="both"/>
              <w:rPr>
                <w:rFonts w:eastAsia="Times New Roman"/>
                <w:color w:val="auto"/>
                <w:szCs w:val="22"/>
              </w:rPr>
            </w:pPr>
            <w:r w:rsidRPr="00214B20">
              <w:rPr>
                <w:rFonts w:eastAsia="Times New Roman"/>
                <w:b/>
                <w:i/>
                <w:color w:val="auto"/>
                <w:szCs w:val="22"/>
              </w:rPr>
              <w:t>Ціль навчання:</w:t>
            </w:r>
            <w:r w:rsidRPr="00214B20">
              <w:rPr>
                <w:rFonts w:eastAsia="Times New Roman"/>
                <w:color w:val="auto"/>
                <w:szCs w:val="22"/>
              </w:rPr>
              <w:t xml:space="preserve"> формування у здобувачів вищої освіти комплексу знань, умінь та навичок для застосування в професійній діяльності у сфері екології</w:t>
            </w:r>
            <w:r w:rsidR="00B8568F" w:rsidRPr="00B8568F">
              <w:rPr>
                <w:rFonts w:eastAsia="Times New Roman"/>
                <w:color w:val="FF0000"/>
                <w:szCs w:val="22"/>
                <w:lang w:val="ru-RU"/>
              </w:rPr>
              <w:t>,</w:t>
            </w:r>
            <w:r w:rsidRPr="00B8568F">
              <w:rPr>
                <w:rFonts w:eastAsia="Times New Roman"/>
                <w:color w:val="FF0000"/>
                <w:szCs w:val="22"/>
              </w:rPr>
              <w:t xml:space="preserve"> </w:t>
            </w:r>
            <w:r w:rsidR="00770DDE" w:rsidRPr="00B8568F">
              <w:rPr>
                <w:rFonts w:eastAsia="Times New Roman"/>
                <w:color w:val="FF0000"/>
                <w:szCs w:val="22"/>
              </w:rPr>
              <w:t>захист</w:t>
            </w:r>
            <w:r w:rsidR="00B8568F" w:rsidRPr="00B8568F">
              <w:rPr>
                <w:rFonts w:eastAsia="Times New Roman"/>
                <w:color w:val="FF0000"/>
                <w:szCs w:val="22"/>
                <w:lang w:val="ru-RU"/>
              </w:rPr>
              <w:t>у</w:t>
            </w:r>
            <w:r w:rsidR="00770DDE">
              <w:rPr>
                <w:rFonts w:eastAsia="Times New Roman"/>
                <w:color w:val="auto"/>
                <w:szCs w:val="22"/>
              </w:rPr>
              <w:t xml:space="preserve"> </w:t>
            </w:r>
            <w:r w:rsidRPr="00214B20">
              <w:rPr>
                <w:rFonts w:eastAsia="Times New Roman"/>
                <w:color w:val="auto"/>
                <w:szCs w:val="22"/>
              </w:rPr>
              <w:t xml:space="preserve">довкілля та збалансованого природокористування. </w:t>
            </w:r>
          </w:p>
          <w:p w14:paraId="7DAEC91D" w14:textId="15BD1219" w:rsidR="00FF2268" w:rsidRPr="00214B20" w:rsidRDefault="00FF2268" w:rsidP="00FF2268">
            <w:pPr>
              <w:pStyle w:val="TableParagraph"/>
              <w:ind w:left="168" w:right="94"/>
              <w:jc w:val="both"/>
              <w:rPr>
                <w:sz w:val="24"/>
              </w:rPr>
            </w:pPr>
            <w:r w:rsidRPr="00214B20">
              <w:rPr>
                <w:b/>
                <w:i/>
                <w:sz w:val="24"/>
              </w:rPr>
              <w:t>Теоретичний зміст предметної області</w:t>
            </w:r>
            <w:r w:rsidRPr="00214B20">
              <w:rPr>
                <w:b/>
                <w:i/>
              </w:rPr>
              <w:t>:</w:t>
            </w:r>
            <w:r w:rsidRPr="00214B20">
              <w:rPr>
                <w:sz w:val="24"/>
              </w:rPr>
              <w:t xml:space="preserve"> </w:t>
            </w:r>
            <w:r w:rsidRPr="00214B20">
              <w:t>п</w:t>
            </w:r>
            <w:r w:rsidRPr="00214B20">
              <w:rPr>
                <w:sz w:val="24"/>
              </w:rPr>
              <w:t xml:space="preserve">оняття, концепції, принципи природничих наук, сучасної екології та їх використання для охорони навколишнього середовища, збалансованого природокористування та сталого розвитку. </w:t>
            </w:r>
          </w:p>
          <w:p w14:paraId="4D45896E" w14:textId="37DDDD07" w:rsidR="00FF2268" w:rsidRPr="00214B20" w:rsidRDefault="00FF2268" w:rsidP="00FF2268">
            <w:pPr>
              <w:pStyle w:val="Default"/>
              <w:ind w:left="168"/>
              <w:jc w:val="both"/>
              <w:rPr>
                <w:rFonts w:eastAsia="Times New Roman"/>
                <w:color w:val="auto"/>
                <w:szCs w:val="22"/>
              </w:rPr>
            </w:pPr>
            <w:r w:rsidRPr="00214B20">
              <w:rPr>
                <w:rFonts w:eastAsia="Times New Roman"/>
                <w:b/>
                <w:bCs/>
                <w:i/>
                <w:iCs/>
                <w:color w:val="auto"/>
                <w:szCs w:val="22"/>
              </w:rPr>
              <w:t>Методи, методики та технології:</w:t>
            </w:r>
            <w:r w:rsidRPr="00214B20">
              <w:rPr>
                <w:rFonts w:eastAsia="Times New Roman"/>
                <w:color w:val="auto"/>
                <w:szCs w:val="22"/>
              </w:rPr>
              <w:t xml:space="preserve"> здобувач має оволодіти методами збирання, обробки та інтерпретації результатів екологічних досліджень. </w:t>
            </w:r>
          </w:p>
          <w:p w14:paraId="23DF0BE0" w14:textId="29459279" w:rsidR="00FF2268" w:rsidRPr="00881B5C" w:rsidRDefault="00FF2268" w:rsidP="00FF2268">
            <w:pPr>
              <w:pStyle w:val="TableParagraph"/>
              <w:spacing w:line="270" w:lineRule="atLeast"/>
              <w:ind w:left="168" w:right="95"/>
              <w:jc w:val="both"/>
              <w:rPr>
                <w:sz w:val="24"/>
              </w:rPr>
            </w:pPr>
            <w:r w:rsidRPr="00214B20">
              <w:rPr>
                <w:b/>
                <w:bCs/>
                <w:i/>
                <w:iCs/>
                <w:sz w:val="24"/>
              </w:rPr>
              <w:t>Інструменти та обладнання:</w:t>
            </w:r>
            <w:r w:rsidRPr="00214B20">
              <w:rPr>
                <w:sz w:val="24"/>
              </w:rPr>
              <w:t xml:space="preserve"> обладнання, устаткування та програмне забезпечення, необхідне для натурних, лабораторних та дистанційних досліджень будови та властивостей екологічних систем різного рівня та походження. </w:t>
            </w:r>
          </w:p>
        </w:tc>
      </w:tr>
      <w:tr w:rsidR="00FF2268" w:rsidRPr="00881B5C" w14:paraId="5F39320A" w14:textId="77777777" w:rsidTr="008B5380">
        <w:trPr>
          <w:trHeight w:val="1617"/>
        </w:trPr>
        <w:tc>
          <w:tcPr>
            <w:tcW w:w="540" w:type="dxa"/>
            <w:gridSpan w:val="2"/>
          </w:tcPr>
          <w:p w14:paraId="26152424" w14:textId="218E23CA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rFonts w:ascii="Cambria"/>
                <w:sz w:val="17"/>
              </w:rPr>
              <w:t>2</w:t>
            </w:r>
          </w:p>
        </w:tc>
        <w:tc>
          <w:tcPr>
            <w:tcW w:w="2450" w:type="dxa"/>
            <w:gridSpan w:val="2"/>
          </w:tcPr>
          <w:p w14:paraId="14184DAD" w14:textId="64FFB7F3" w:rsidR="00FF2268" w:rsidRPr="00881B5C" w:rsidRDefault="00FF2268" w:rsidP="00FF2268">
            <w:pPr>
              <w:pStyle w:val="TableParagraph"/>
              <w:ind w:left="106" w:right="261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Фокус програми: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pacing w:val="-1"/>
                <w:sz w:val="24"/>
              </w:rPr>
              <w:t>загальна/спеціальна</w:t>
            </w:r>
          </w:p>
        </w:tc>
        <w:tc>
          <w:tcPr>
            <w:tcW w:w="7149" w:type="dxa"/>
          </w:tcPr>
          <w:p w14:paraId="03689C1A" w14:textId="33F0EEEA" w:rsidR="00FF2268" w:rsidRPr="00214B20" w:rsidRDefault="00FF2268" w:rsidP="00FF2268">
            <w:pPr>
              <w:pStyle w:val="TableParagraph"/>
              <w:tabs>
                <w:tab w:val="left" w:pos="1995"/>
                <w:tab w:val="left" w:pos="3893"/>
                <w:tab w:val="left" w:pos="4787"/>
              </w:tabs>
              <w:ind w:left="106" w:right="95"/>
              <w:jc w:val="both"/>
              <w:rPr>
                <w:b/>
                <w:i/>
                <w:sz w:val="24"/>
              </w:rPr>
            </w:pPr>
            <w:r w:rsidRPr="00214B20">
              <w:rPr>
                <w:sz w:val="24"/>
              </w:rPr>
              <w:t xml:space="preserve">Загальна </w:t>
            </w:r>
            <w:r w:rsidRPr="00177DFF">
              <w:rPr>
                <w:sz w:val="24"/>
              </w:rPr>
              <w:t>програма: «Екологія</w:t>
            </w:r>
            <w:r w:rsidRPr="00177DFF">
              <w:rPr>
                <w:sz w:val="24"/>
                <w:lang w:val="ru-RU"/>
              </w:rPr>
              <w:t xml:space="preserve"> </w:t>
            </w:r>
            <w:r w:rsidRPr="00177DFF">
              <w:rPr>
                <w:sz w:val="24"/>
              </w:rPr>
              <w:t>та захист довкілля». Акцент робиться на здобутті</w:t>
            </w:r>
            <w:r w:rsidRPr="00177DFF">
              <w:rPr>
                <w:spacing w:val="-57"/>
                <w:sz w:val="24"/>
              </w:rPr>
              <w:t xml:space="preserve"> </w:t>
            </w:r>
            <w:r w:rsidRPr="00177DFF">
              <w:rPr>
                <w:sz w:val="24"/>
              </w:rPr>
              <w:t>навичок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та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знань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екології,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охорони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природного середовища та </w:t>
            </w:r>
            <w:r w:rsidRPr="00214B20">
              <w:rPr>
                <w:spacing w:val="-1"/>
                <w:sz w:val="24"/>
              </w:rPr>
              <w:t xml:space="preserve">збалансованого </w:t>
            </w:r>
            <w:r w:rsidRPr="00214B20">
              <w:rPr>
                <w:sz w:val="24"/>
              </w:rPr>
              <w:t>природокористування, що передбачає визначену зайнятість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можливість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подальшої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освіти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кар’єрного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зростання.</w:t>
            </w:r>
          </w:p>
        </w:tc>
      </w:tr>
      <w:tr w:rsidR="00FF2268" w:rsidRPr="00881B5C" w14:paraId="7CB867AC" w14:textId="77777777" w:rsidTr="008B5380">
        <w:trPr>
          <w:trHeight w:val="556"/>
        </w:trPr>
        <w:tc>
          <w:tcPr>
            <w:tcW w:w="540" w:type="dxa"/>
            <w:gridSpan w:val="2"/>
          </w:tcPr>
          <w:p w14:paraId="5C12DA7F" w14:textId="65221084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3</w:t>
            </w:r>
          </w:p>
        </w:tc>
        <w:tc>
          <w:tcPr>
            <w:tcW w:w="2450" w:type="dxa"/>
            <w:gridSpan w:val="2"/>
          </w:tcPr>
          <w:p w14:paraId="5A552E59" w14:textId="66E08B91" w:rsidR="00FF2268" w:rsidRPr="00881B5C" w:rsidRDefault="00FF2268" w:rsidP="00FF2268">
            <w:pPr>
              <w:pStyle w:val="TableParagraph"/>
              <w:ind w:left="106" w:right="414"/>
              <w:rPr>
                <w:i/>
                <w:sz w:val="24"/>
              </w:rPr>
            </w:pPr>
            <w:r w:rsidRPr="00881B5C">
              <w:rPr>
                <w:i/>
                <w:spacing w:val="-1"/>
                <w:sz w:val="24"/>
              </w:rPr>
              <w:t>Орієнтація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програми</w:t>
            </w:r>
          </w:p>
        </w:tc>
        <w:tc>
          <w:tcPr>
            <w:tcW w:w="7149" w:type="dxa"/>
          </w:tcPr>
          <w:p w14:paraId="10E001F9" w14:textId="0885AB3C" w:rsidR="00FF2268" w:rsidRPr="00214B20" w:rsidRDefault="00FF2268" w:rsidP="00FF2268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освітньо-професійна;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структура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програми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передбачає динамічне та інтерактивне навчання. 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пропонує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підхід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вирішення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сучасних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проблем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локальному,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регіональному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національному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рівнях.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Дисципліни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модулі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програми</w:t>
            </w:r>
            <w:r w:rsidRPr="00214B20">
              <w:rPr>
                <w:spacing w:val="-57"/>
                <w:sz w:val="24"/>
              </w:rPr>
              <w:t xml:space="preserve"> </w:t>
            </w:r>
            <w:r w:rsidR="00770DDE">
              <w:rPr>
                <w:spacing w:val="-57"/>
                <w:sz w:val="24"/>
              </w:rPr>
              <w:t xml:space="preserve">  </w:t>
            </w:r>
            <w:r w:rsidRPr="00214B20">
              <w:rPr>
                <w:sz w:val="24"/>
              </w:rPr>
              <w:t>засновані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теоретичних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знаннях,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які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тісно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пов’язані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практичними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навичками.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дозволяє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студентам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набути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необхідних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навичок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lastRenderedPageBreak/>
              <w:t>навколишнього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природного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середовища,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екологічної безпеки</w:t>
            </w:r>
            <w:r w:rsidRPr="00214B20">
              <w:rPr>
                <w:spacing w:val="-5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збалансованого</w:t>
            </w:r>
            <w:r w:rsidRPr="00214B20">
              <w:rPr>
                <w:spacing w:val="-4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природокористування.</w:t>
            </w:r>
          </w:p>
        </w:tc>
      </w:tr>
      <w:tr w:rsidR="00FF2268" w:rsidRPr="00881B5C" w14:paraId="58F1FAF4" w14:textId="77777777" w:rsidTr="008B5380">
        <w:trPr>
          <w:trHeight w:val="1269"/>
        </w:trPr>
        <w:tc>
          <w:tcPr>
            <w:tcW w:w="540" w:type="dxa"/>
            <w:gridSpan w:val="2"/>
          </w:tcPr>
          <w:p w14:paraId="1CDE86EB" w14:textId="4F406BE3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lastRenderedPageBreak/>
              <w:t>4</w:t>
            </w:r>
          </w:p>
        </w:tc>
        <w:tc>
          <w:tcPr>
            <w:tcW w:w="2450" w:type="dxa"/>
            <w:gridSpan w:val="2"/>
          </w:tcPr>
          <w:p w14:paraId="1FEA95A1" w14:textId="7577C265" w:rsidR="00FF2268" w:rsidRPr="00881B5C" w:rsidRDefault="00FF2268" w:rsidP="00FF2268">
            <w:pPr>
              <w:pStyle w:val="TableParagraph"/>
              <w:ind w:left="106" w:right="414"/>
              <w:rPr>
                <w:i/>
                <w:sz w:val="24"/>
              </w:rPr>
            </w:pPr>
            <w:r w:rsidRPr="00881B5C">
              <w:rPr>
                <w:i/>
                <w:spacing w:val="-1"/>
                <w:sz w:val="24"/>
              </w:rPr>
              <w:t>Особливості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програми</w:t>
            </w:r>
          </w:p>
        </w:tc>
        <w:tc>
          <w:tcPr>
            <w:tcW w:w="7149" w:type="dxa"/>
          </w:tcPr>
          <w:p w14:paraId="057AF412" w14:textId="287BDA77" w:rsidR="00FF2268" w:rsidRPr="00214B20" w:rsidRDefault="00FF2268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розвиває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перспективи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отримання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поглиблених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знань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</w:t>
            </w:r>
            <w:r w:rsidRPr="00214B20">
              <w:rPr>
                <w:spacing w:val="10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1"/>
                <w:sz w:val="24"/>
              </w:rPr>
              <w:t xml:space="preserve"> </w:t>
            </w:r>
            <w:r w:rsidRPr="00214B20">
              <w:rPr>
                <w:sz w:val="24"/>
              </w:rPr>
              <w:t>збалансованого</w:t>
            </w:r>
            <w:r w:rsidRPr="00214B20">
              <w:rPr>
                <w:spacing w:val="1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природокористування</w:t>
            </w:r>
            <w:r w:rsidRPr="00214B20">
              <w:rPr>
                <w:spacing w:val="11"/>
                <w:sz w:val="24"/>
              </w:rPr>
              <w:t xml:space="preserve"> </w:t>
            </w:r>
            <w:r w:rsidRPr="00214B20">
              <w:rPr>
                <w:sz w:val="24"/>
              </w:rPr>
              <w:t>та виконується</w:t>
            </w:r>
            <w:r w:rsidRPr="00214B20">
              <w:rPr>
                <w:spacing w:val="-7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-7"/>
                <w:sz w:val="24"/>
              </w:rPr>
              <w:t xml:space="preserve"> </w:t>
            </w:r>
            <w:r w:rsidRPr="00214B20">
              <w:rPr>
                <w:sz w:val="24"/>
              </w:rPr>
              <w:t>активному</w:t>
            </w:r>
            <w:r w:rsidRPr="00214B20">
              <w:rPr>
                <w:spacing w:val="-5"/>
                <w:sz w:val="24"/>
              </w:rPr>
              <w:t xml:space="preserve"> </w:t>
            </w:r>
            <w:r w:rsidRPr="00214B20">
              <w:rPr>
                <w:sz w:val="24"/>
              </w:rPr>
              <w:t>дослідницькому</w:t>
            </w:r>
            <w:r w:rsidRPr="00214B20">
              <w:rPr>
                <w:spacing w:val="-5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середовищі.</w:t>
            </w:r>
          </w:p>
        </w:tc>
      </w:tr>
      <w:tr w:rsidR="00FF2268" w:rsidRPr="00881B5C" w14:paraId="38342529" w14:textId="77777777" w:rsidTr="008B5380">
        <w:trPr>
          <w:trHeight w:val="295"/>
        </w:trPr>
        <w:tc>
          <w:tcPr>
            <w:tcW w:w="10139" w:type="dxa"/>
            <w:gridSpan w:val="5"/>
          </w:tcPr>
          <w:p w14:paraId="5C8367DB" w14:textId="77777777" w:rsidR="00FF2268" w:rsidRPr="00881B5C" w:rsidRDefault="00FF2268" w:rsidP="00FF2268">
            <w:pPr>
              <w:pStyle w:val="TableParagraph"/>
              <w:rPr>
                <w:sz w:val="20"/>
              </w:rPr>
            </w:pPr>
          </w:p>
        </w:tc>
      </w:tr>
      <w:tr w:rsidR="000F1B08" w:rsidRPr="00881B5C" w14:paraId="687D1389" w14:textId="77777777" w:rsidTr="008B5380">
        <w:trPr>
          <w:trHeight w:val="275"/>
        </w:trPr>
        <w:tc>
          <w:tcPr>
            <w:tcW w:w="10139" w:type="dxa"/>
            <w:gridSpan w:val="5"/>
          </w:tcPr>
          <w:p w14:paraId="7B8CED6B" w14:textId="42FB0D37" w:rsidR="000F1B08" w:rsidRPr="00881B5C" w:rsidRDefault="000F1B08" w:rsidP="000F1B08">
            <w:pPr>
              <w:pStyle w:val="TableParagraph"/>
              <w:spacing w:line="256" w:lineRule="exact"/>
              <w:ind w:lef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 w:rsidRPr="009C42B5">
              <w:rPr>
                <w:rFonts w:eastAsia="Arial Unicode MS"/>
                <w:b/>
                <w:color w:val="000000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Працевлаштування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та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придатність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до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подальшого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навчання</w:t>
            </w:r>
          </w:p>
        </w:tc>
      </w:tr>
      <w:tr w:rsidR="00FF2268" w:rsidRPr="00881B5C" w14:paraId="548CDAEF" w14:textId="77777777" w:rsidTr="008B5380">
        <w:tc>
          <w:tcPr>
            <w:tcW w:w="540" w:type="dxa"/>
            <w:gridSpan w:val="2"/>
          </w:tcPr>
          <w:p w14:paraId="21635DBE" w14:textId="77777777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1</w:t>
            </w:r>
          </w:p>
        </w:tc>
        <w:tc>
          <w:tcPr>
            <w:tcW w:w="2450" w:type="dxa"/>
            <w:gridSpan w:val="2"/>
          </w:tcPr>
          <w:p w14:paraId="7C0FF5DF" w14:textId="77777777" w:rsidR="00FF2268" w:rsidRPr="00881B5C" w:rsidRDefault="00FF2268" w:rsidP="00FF2268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Працевлаштування</w:t>
            </w:r>
          </w:p>
        </w:tc>
        <w:tc>
          <w:tcPr>
            <w:tcW w:w="7149" w:type="dxa"/>
          </w:tcPr>
          <w:p w14:paraId="0B586087" w14:textId="77777777" w:rsidR="00FF2268" w:rsidRPr="00214B20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  <w:r w:rsidRPr="00214B20">
              <w:rPr>
                <w:sz w:val="24"/>
              </w:rPr>
              <w:t>Випускники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можуть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займати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робочі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місця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системі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управління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діяльністю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державному,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обласному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районному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рівнях;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можуть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бути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задіяні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інститутах та проектних організаціях при розробці розділів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різноманітних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проектів; займатися підприємництвом в екологічній галузі.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Це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може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бути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утилізація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різноманітних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побутових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промислових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відходів, енергозбереження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і ін.</w:t>
            </w:r>
          </w:p>
          <w:p w14:paraId="234977FD" w14:textId="502D87FB" w:rsidR="00FF2268" w:rsidRPr="00836CD4" w:rsidRDefault="00FF2268" w:rsidP="00FF2268">
            <w:pPr>
              <w:pStyle w:val="TableParagraph"/>
              <w:spacing w:line="267" w:lineRule="exact"/>
              <w:ind w:left="106"/>
              <w:jc w:val="both"/>
              <w:rPr>
                <w:color w:val="FF0000"/>
                <w:sz w:val="24"/>
              </w:rPr>
            </w:pPr>
            <w:r w:rsidRPr="00214B20">
              <w:rPr>
                <w:sz w:val="24"/>
              </w:rPr>
              <w:t>Можуть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займати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первинні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посади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передбачені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Національним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класифікатором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професій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(ДК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003:2010)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2148.2 – Фахівець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proofErr w:type="spellStart"/>
            <w:r w:rsidRPr="00214B20">
              <w:rPr>
                <w:sz w:val="24"/>
              </w:rPr>
              <w:t>геосистемного</w:t>
            </w:r>
            <w:proofErr w:type="spellEnd"/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моніторингу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навколишнього середовища; 2149.1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Наукові співробітники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(інші галузі інженерної справи); 2149.2 - Інженер-дослідник;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2149.2 - інженер-технолог; 2149.2 – Інженер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техногенно-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екологічної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безпеки; 2149.2 – Інженер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 середовища; 2211.2 – Еколог; 2211.2 –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Експерт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екології; 2213.2 – Фахівець з екологічної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освіти; 2310 – Викладачі університетів та вищих навчальних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закладів; 2351.2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інші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професіонали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методів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2359.1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інші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співробітники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навчання; 2359.2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інші 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професіонали в   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навчання; 2411.2 – Екологічний аудитор; 2419.2 – Фахівець з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економічного моделювання екологічних систем; 3211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–Технік-еколог;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3439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–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Інспектор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державний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24"/>
                <w:sz w:val="24"/>
              </w:rPr>
              <w:t xml:space="preserve"> </w:t>
            </w:r>
            <w:r w:rsidRPr="00214B20">
              <w:rPr>
                <w:sz w:val="24"/>
              </w:rPr>
              <w:t>техногенного та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екологічного</w:t>
            </w:r>
            <w:r w:rsidRPr="00214B20">
              <w:rPr>
                <w:spacing w:val="119"/>
                <w:sz w:val="24"/>
              </w:rPr>
              <w:t xml:space="preserve"> </w:t>
            </w:r>
            <w:r w:rsidRPr="00214B20">
              <w:rPr>
                <w:sz w:val="24"/>
              </w:rPr>
              <w:t>нагляду;  3449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–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Інспектор державний</w:t>
            </w:r>
            <w:r w:rsidRPr="00214B20">
              <w:rPr>
                <w:spacing w:val="119"/>
                <w:sz w:val="24"/>
              </w:rPr>
              <w:t xml:space="preserve"> </w:t>
            </w:r>
            <w:r w:rsidRPr="00214B20">
              <w:rPr>
                <w:sz w:val="24"/>
              </w:rPr>
              <w:t>з питань</w:t>
            </w:r>
            <w:r w:rsidRPr="00214B20">
              <w:rPr>
                <w:spacing w:val="-4"/>
                <w:sz w:val="24"/>
              </w:rPr>
              <w:t xml:space="preserve"> </w:t>
            </w:r>
            <w:r w:rsidRPr="00214B20">
              <w:rPr>
                <w:sz w:val="24"/>
              </w:rPr>
              <w:t>цивільного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захисту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техногенної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безпеки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2"/>
                <w:sz w:val="24"/>
              </w:rPr>
              <w:t xml:space="preserve"> </w:t>
            </w:r>
            <w:proofErr w:type="spellStart"/>
            <w:r w:rsidRPr="00214B20">
              <w:rPr>
                <w:sz w:val="24"/>
              </w:rPr>
              <w:t>інш</w:t>
            </w:r>
            <w:proofErr w:type="spellEnd"/>
            <w:r w:rsidRPr="00214B20">
              <w:rPr>
                <w:sz w:val="24"/>
              </w:rPr>
              <w:t>.</w:t>
            </w:r>
          </w:p>
        </w:tc>
      </w:tr>
      <w:tr w:rsidR="00FF2268" w:rsidRPr="00881B5C" w14:paraId="5EF3871E" w14:textId="77777777" w:rsidTr="008B5380">
        <w:trPr>
          <w:trHeight w:val="483"/>
        </w:trPr>
        <w:tc>
          <w:tcPr>
            <w:tcW w:w="540" w:type="dxa"/>
            <w:gridSpan w:val="2"/>
          </w:tcPr>
          <w:p w14:paraId="67B83280" w14:textId="2A1B45B4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2</w:t>
            </w:r>
          </w:p>
        </w:tc>
        <w:tc>
          <w:tcPr>
            <w:tcW w:w="2450" w:type="dxa"/>
            <w:gridSpan w:val="2"/>
          </w:tcPr>
          <w:p w14:paraId="20764BBE" w14:textId="35EEB8C1" w:rsidR="00FF2268" w:rsidRPr="00881B5C" w:rsidRDefault="00FF2268" w:rsidP="00FF2268">
            <w:pPr>
              <w:pStyle w:val="TableParagraph"/>
              <w:spacing w:line="269" w:lineRule="exact"/>
              <w:ind w:left="106" w:right="-165"/>
              <w:rPr>
                <w:i/>
                <w:sz w:val="24"/>
              </w:rPr>
            </w:pPr>
            <w:r w:rsidRPr="00881B5C">
              <w:rPr>
                <w:i/>
                <w:spacing w:val="-1"/>
                <w:sz w:val="24"/>
              </w:rPr>
              <w:t>Продовження</w:t>
            </w:r>
            <w:r>
              <w:rPr>
                <w:i/>
                <w:spacing w:val="-1"/>
                <w:sz w:val="24"/>
              </w:rPr>
              <w:t xml:space="preserve"> 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освіти</w:t>
            </w:r>
          </w:p>
        </w:tc>
        <w:tc>
          <w:tcPr>
            <w:tcW w:w="7149" w:type="dxa"/>
          </w:tcPr>
          <w:p w14:paraId="7544796F" w14:textId="53A7B468" w:rsidR="00FF2268" w:rsidRPr="00881B5C" w:rsidRDefault="00FF2268" w:rsidP="00FF2268">
            <w:pPr>
              <w:pStyle w:val="TableParagraph"/>
              <w:spacing w:line="268" w:lineRule="exact"/>
              <w:ind w:left="106"/>
              <w:jc w:val="both"/>
            </w:pPr>
            <w:r w:rsidRPr="00881B5C">
              <w:rPr>
                <w:sz w:val="24"/>
              </w:rPr>
              <w:t>Можливість</w:t>
            </w:r>
            <w:r w:rsidRPr="00881B5C">
              <w:rPr>
                <w:spacing w:val="87"/>
                <w:sz w:val="24"/>
              </w:rPr>
              <w:t xml:space="preserve"> </w:t>
            </w:r>
            <w:r w:rsidRPr="00881B5C">
              <w:rPr>
                <w:sz w:val="24"/>
              </w:rPr>
              <w:t>продовжувати освіту</w:t>
            </w:r>
            <w:r>
              <w:rPr>
                <w:sz w:val="24"/>
              </w:rPr>
              <w:t xml:space="preserve"> </w:t>
            </w:r>
            <w:r w:rsidRPr="00881B5C">
              <w:rPr>
                <w:sz w:val="24"/>
              </w:rPr>
              <w:t>за</w:t>
            </w:r>
            <w:r w:rsidRPr="00881B5C">
              <w:rPr>
                <w:spacing w:val="26"/>
                <w:sz w:val="24"/>
              </w:rPr>
              <w:t xml:space="preserve"> </w:t>
            </w:r>
            <w:r w:rsidRPr="00881B5C">
              <w:rPr>
                <w:sz w:val="24"/>
              </w:rPr>
              <w:t>третім</w:t>
            </w:r>
            <w:r w:rsidRPr="00881B5C">
              <w:rPr>
                <w:spacing w:val="24"/>
                <w:sz w:val="24"/>
              </w:rPr>
              <w:t xml:space="preserve"> </w:t>
            </w:r>
            <w:r w:rsidRPr="00881B5C">
              <w:rPr>
                <w:sz w:val="24"/>
              </w:rPr>
              <w:t>(</w:t>
            </w:r>
            <w:proofErr w:type="spellStart"/>
            <w:r w:rsidRPr="00881B5C">
              <w:rPr>
                <w:sz w:val="24"/>
              </w:rPr>
              <w:t>освітньо</w:t>
            </w:r>
            <w:proofErr w:type="spellEnd"/>
            <w:r w:rsidRPr="00881B5C">
              <w:rPr>
                <w:sz w:val="24"/>
              </w:rPr>
              <w:t>-науковим)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рівнем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вищої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освіти,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а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також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підвищувати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кваліфікацію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та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отримувати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додаткову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післядипломну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освіту.</w:t>
            </w:r>
          </w:p>
        </w:tc>
      </w:tr>
      <w:tr w:rsidR="00FF2268" w:rsidRPr="00881B5C" w14:paraId="3B25C5D9" w14:textId="77777777" w:rsidTr="008B5380">
        <w:trPr>
          <w:trHeight w:val="293"/>
        </w:trPr>
        <w:tc>
          <w:tcPr>
            <w:tcW w:w="10139" w:type="dxa"/>
            <w:gridSpan w:val="5"/>
          </w:tcPr>
          <w:p w14:paraId="4B313E09" w14:textId="77777777" w:rsidR="00FF2268" w:rsidRPr="00881B5C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</w:p>
        </w:tc>
      </w:tr>
      <w:tr w:rsidR="000F1B08" w:rsidRPr="00881B5C" w14:paraId="34481AA9" w14:textId="77777777" w:rsidTr="008B5380">
        <w:trPr>
          <w:trHeight w:val="377"/>
        </w:trPr>
        <w:tc>
          <w:tcPr>
            <w:tcW w:w="10139" w:type="dxa"/>
            <w:gridSpan w:val="5"/>
          </w:tcPr>
          <w:p w14:paraId="1D67DAF8" w14:textId="51CB1E09" w:rsidR="000F1B08" w:rsidRPr="000F1B08" w:rsidRDefault="000F1B08" w:rsidP="000F1B08">
            <w:pPr>
              <w:pStyle w:val="TableParagraph"/>
              <w:ind w:left="106" w:right="94"/>
              <w:jc w:val="center"/>
              <w:rPr>
                <w:sz w:val="24"/>
                <w:szCs w:val="24"/>
              </w:rPr>
            </w:pPr>
            <w:r w:rsidRPr="000F1B08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1.5 – Викладання та оцінювання</w:t>
            </w:r>
          </w:p>
        </w:tc>
      </w:tr>
      <w:tr w:rsidR="00FF2268" w:rsidRPr="00881B5C" w14:paraId="70B77B00" w14:textId="77777777" w:rsidTr="008B5380">
        <w:trPr>
          <w:trHeight w:val="547"/>
        </w:trPr>
        <w:tc>
          <w:tcPr>
            <w:tcW w:w="540" w:type="dxa"/>
            <w:gridSpan w:val="2"/>
          </w:tcPr>
          <w:p w14:paraId="0DA94582" w14:textId="50C617FC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1</w:t>
            </w:r>
          </w:p>
        </w:tc>
        <w:tc>
          <w:tcPr>
            <w:tcW w:w="2450" w:type="dxa"/>
            <w:gridSpan w:val="2"/>
          </w:tcPr>
          <w:p w14:paraId="31DC4553" w14:textId="5A930712" w:rsidR="00FF2268" w:rsidRPr="00881B5C" w:rsidRDefault="00FF2268" w:rsidP="00FF2268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Підходи до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викладання</w:t>
            </w:r>
            <w:r w:rsidRPr="00881B5C">
              <w:rPr>
                <w:i/>
                <w:spacing w:val="-10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та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навчання</w:t>
            </w:r>
          </w:p>
        </w:tc>
        <w:tc>
          <w:tcPr>
            <w:tcW w:w="7149" w:type="dxa"/>
          </w:tcPr>
          <w:p w14:paraId="6A5C445C" w14:textId="43895EEA" w:rsidR="00FF2268" w:rsidRPr="00214B20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  <w:proofErr w:type="spellStart"/>
            <w:r w:rsidRPr="00214B20">
              <w:rPr>
                <w:sz w:val="24"/>
              </w:rPr>
              <w:t>Студентоцентроване</w:t>
            </w:r>
            <w:proofErr w:type="spellEnd"/>
            <w:r w:rsidRPr="00214B20">
              <w:rPr>
                <w:sz w:val="24"/>
              </w:rPr>
              <w:t>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проблемно-орієнтоване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ініціативне самонавчання. Елементи дистанційного (</w:t>
            </w:r>
            <w:proofErr w:type="spellStart"/>
            <w:r w:rsidRPr="00214B20">
              <w:rPr>
                <w:sz w:val="24"/>
              </w:rPr>
              <w:t>on-line</w:t>
            </w:r>
            <w:proofErr w:type="spellEnd"/>
            <w:r w:rsidRPr="00214B20">
              <w:rPr>
                <w:sz w:val="24"/>
              </w:rPr>
              <w:t>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електронного)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Лекції,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лабораторні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заняття,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індивідуальні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заняття,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самостійна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методичним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забезпеченням дисциплін та ініціативна самостійна робота,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виконання курсових та індивідуальних робіт. Консультації.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Практична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підготовка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студентів.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керівництво,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підтримка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і</w:t>
            </w:r>
            <w:r w:rsidRPr="00214B20">
              <w:rPr>
                <w:spacing w:val="30"/>
                <w:sz w:val="24"/>
              </w:rPr>
              <w:t xml:space="preserve"> </w:t>
            </w:r>
            <w:r w:rsidRPr="00214B20">
              <w:rPr>
                <w:sz w:val="24"/>
              </w:rPr>
              <w:t>консультування</w:t>
            </w:r>
            <w:r w:rsidRPr="00214B20">
              <w:rPr>
                <w:spacing w:val="30"/>
                <w:sz w:val="24"/>
              </w:rPr>
              <w:t xml:space="preserve"> </w:t>
            </w:r>
            <w:r w:rsidRPr="00214B20">
              <w:rPr>
                <w:sz w:val="24"/>
              </w:rPr>
              <w:t>при</w:t>
            </w:r>
            <w:r w:rsidRPr="00214B20">
              <w:rPr>
                <w:spacing w:val="32"/>
                <w:sz w:val="24"/>
              </w:rPr>
              <w:t xml:space="preserve"> </w:t>
            </w:r>
            <w:r w:rsidRPr="00214B20">
              <w:rPr>
                <w:sz w:val="24"/>
              </w:rPr>
              <w:t>підготовці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кваліфікаційної роботи.</w:t>
            </w:r>
          </w:p>
        </w:tc>
      </w:tr>
      <w:tr w:rsidR="00FF2268" w:rsidRPr="00881B5C" w14:paraId="03F6364D" w14:textId="77777777" w:rsidTr="008B5380">
        <w:trPr>
          <w:trHeight w:val="1839"/>
        </w:trPr>
        <w:tc>
          <w:tcPr>
            <w:tcW w:w="540" w:type="dxa"/>
            <w:gridSpan w:val="2"/>
          </w:tcPr>
          <w:p w14:paraId="49F69953" w14:textId="511FD546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2</w:t>
            </w:r>
          </w:p>
        </w:tc>
        <w:tc>
          <w:tcPr>
            <w:tcW w:w="2450" w:type="dxa"/>
            <w:gridSpan w:val="2"/>
          </w:tcPr>
          <w:p w14:paraId="1464D567" w14:textId="4D45D0D8" w:rsidR="00FF2268" w:rsidRPr="00881B5C" w:rsidRDefault="00FF2268" w:rsidP="00FF2268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Система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pacing w:val="-1"/>
                <w:sz w:val="24"/>
              </w:rPr>
              <w:t>оцінювання</w:t>
            </w:r>
          </w:p>
        </w:tc>
        <w:tc>
          <w:tcPr>
            <w:tcW w:w="7149" w:type="dxa"/>
          </w:tcPr>
          <w:p w14:paraId="0A69D653" w14:textId="77777777" w:rsidR="00FF2268" w:rsidRPr="00214B20" w:rsidRDefault="00FF2268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Поточний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модульний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семестровий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контроль;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державна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атестація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випускників.</w:t>
            </w:r>
          </w:p>
          <w:p w14:paraId="7B5B987F" w14:textId="194FD831" w:rsidR="00FF2268" w:rsidRPr="00214B20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  <w:r w:rsidRPr="00214B20">
              <w:rPr>
                <w:sz w:val="24"/>
              </w:rPr>
              <w:t>Основними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формами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є: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робота;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робота;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захист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модульного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індивідуального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завдання;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захист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курсового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проекту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(роботи);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диференційований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залік;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екзамен;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захист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випускної кваліфікаційної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роботи.</w:t>
            </w:r>
          </w:p>
        </w:tc>
      </w:tr>
      <w:tr w:rsidR="00FF2268" w:rsidRPr="00881B5C" w14:paraId="186062CD" w14:textId="77777777" w:rsidTr="008B5380">
        <w:trPr>
          <w:trHeight w:val="279"/>
        </w:trPr>
        <w:tc>
          <w:tcPr>
            <w:tcW w:w="10139" w:type="dxa"/>
            <w:gridSpan w:val="5"/>
          </w:tcPr>
          <w:p w14:paraId="64BBEC2D" w14:textId="77777777" w:rsidR="00FF2268" w:rsidRPr="00881B5C" w:rsidRDefault="00FF2268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</w:p>
        </w:tc>
      </w:tr>
      <w:tr w:rsidR="00F61FF5" w:rsidRPr="00881B5C" w14:paraId="1942E927" w14:textId="77777777" w:rsidTr="008B5380">
        <w:tblPrEx>
          <w:jc w:val="right"/>
          <w:tblInd w:w="0" w:type="dxa"/>
        </w:tblPrEx>
        <w:trPr>
          <w:trHeight w:val="275"/>
          <w:jc w:val="right"/>
        </w:trPr>
        <w:tc>
          <w:tcPr>
            <w:tcW w:w="10139" w:type="dxa"/>
            <w:gridSpan w:val="5"/>
          </w:tcPr>
          <w:p w14:paraId="0D4132B4" w14:textId="7F60A88A" w:rsidR="00F61FF5" w:rsidRPr="00F61FF5" w:rsidRDefault="00F61FF5" w:rsidP="00F61FF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bookmarkStart w:id="0" w:name="_Hlk94183425"/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 xml:space="preserve">1.6 – Перелік </w:t>
            </w:r>
            <w:proofErr w:type="spellStart"/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 xml:space="preserve"> випускника</w:t>
            </w:r>
          </w:p>
        </w:tc>
      </w:tr>
      <w:tr w:rsidR="00FF2268" w:rsidRPr="00881B5C" w14:paraId="4063ADB3" w14:textId="77777777" w:rsidTr="008B5380">
        <w:tblPrEx>
          <w:jc w:val="right"/>
          <w:tblInd w:w="0" w:type="dxa"/>
        </w:tblPrEx>
        <w:trPr>
          <w:trHeight w:val="1379"/>
          <w:jc w:val="right"/>
        </w:trPr>
        <w:tc>
          <w:tcPr>
            <w:tcW w:w="487" w:type="dxa"/>
          </w:tcPr>
          <w:p w14:paraId="36F734C4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1</w:t>
            </w:r>
          </w:p>
        </w:tc>
        <w:tc>
          <w:tcPr>
            <w:tcW w:w="2405" w:type="dxa"/>
            <w:gridSpan w:val="2"/>
          </w:tcPr>
          <w:p w14:paraId="44B01480" w14:textId="77777777" w:rsidR="00FF2268" w:rsidRPr="00881B5C" w:rsidRDefault="00FF2268" w:rsidP="00FF2268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Інтегральна</w:t>
            </w:r>
          </w:p>
        </w:tc>
        <w:tc>
          <w:tcPr>
            <w:tcW w:w="7247" w:type="dxa"/>
            <w:gridSpan w:val="2"/>
          </w:tcPr>
          <w:p w14:paraId="106651FA" w14:textId="6DDDE38C" w:rsidR="00FF2268" w:rsidRPr="00214B20" w:rsidRDefault="00FF2268" w:rsidP="00FF2268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spellStart"/>
            <w:r w:rsidRPr="00214B20">
              <w:rPr>
                <w:sz w:val="24"/>
              </w:rPr>
              <w:t>ІК</w:t>
            </w:r>
            <w:proofErr w:type="spellEnd"/>
            <w:r w:rsidRPr="00214B20">
              <w:rPr>
                <w:sz w:val="24"/>
              </w:rPr>
              <w:t xml:space="preserve">. </w:t>
            </w:r>
            <w:r w:rsidRPr="00214B20">
              <w:rPr>
                <w:sz w:val="24"/>
                <w:szCs w:val="24"/>
              </w:rPr>
              <w:t xml:space="preserve">Здатність розв’язувати складні задачі і проблеми у сфері екології, охорони довкілля та збалансованого природокористування при здійсненні професійної діяльності або у процесі навчання, що передбачає проведення досліджень та/або здійснення інновацій, та характеризуються комплексністю і невизначеністю умов та вимог. </w:t>
            </w:r>
          </w:p>
        </w:tc>
      </w:tr>
      <w:tr w:rsidR="00FF2268" w:rsidRPr="00881B5C" w14:paraId="079026F0" w14:textId="77777777" w:rsidTr="008B5380">
        <w:tblPrEx>
          <w:jc w:val="right"/>
          <w:tblInd w:w="0" w:type="dxa"/>
        </w:tblPrEx>
        <w:trPr>
          <w:trHeight w:val="2208"/>
          <w:jc w:val="right"/>
        </w:trPr>
        <w:tc>
          <w:tcPr>
            <w:tcW w:w="487" w:type="dxa"/>
          </w:tcPr>
          <w:p w14:paraId="4B0B899D" w14:textId="77777777" w:rsidR="00FF2268" w:rsidRPr="00881B5C" w:rsidRDefault="00FF2268" w:rsidP="00FF226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2</w:t>
            </w:r>
          </w:p>
        </w:tc>
        <w:tc>
          <w:tcPr>
            <w:tcW w:w="2405" w:type="dxa"/>
            <w:gridSpan w:val="2"/>
          </w:tcPr>
          <w:p w14:paraId="787A1E5C" w14:textId="77777777" w:rsidR="00FF2268" w:rsidRDefault="00FF2268" w:rsidP="00FF2268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Загальні</w:t>
            </w:r>
          </w:p>
          <w:p w14:paraId="14AB20DB" w14:textId="6D1188EB" w:rsidR="00FF2268" w:rsidRPr="002C5978" w:rsidRDefault="00FF2268" w:rsidP="00FF2268">
            <w:pPr>
              <w:pStyle w:val="TableParagraph"/>
              <w:spacing w:line="275" w:lineRule="exact"/>
              <w:ind w:left="106"/>
              <w:rPr>
                <w:i/>
                <w:strike/>
                <w:sz w:val="24"/>
              </w:rPr>
            </w:pPr>
          </w:p>
        </w:tc>
        <w:tc>
          <w:tcPr>
            <w:tcW w:w="7247" w:type="dxa"/>
            <w:gridSpan w:val="2"/>
          </w:tcPr>
          <w:p w14:paraId="04183CB7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ЗК01. Здатність вчитися і оволодівати сучасними знаннями. </w:t>
            </w:r>
          </w:p>
          <w:p w14:paraId="30DDF313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ЗК02. Здатність приймати обґрунтовані рішення. </w:t>
            </w:r>
          </w:p>
          <w:p w14:paraId="4DC2FB64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ЗК03. Здатність генерувати нові ідеї (креативність). </w:t>
            </w:r>
          </w:p>
          <w:p w14:paraId="4C32FCDA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ЗК04. Здатність розробляти та управляти проектами. </w:t>
            </w:r>
          </w:p>
          <w:p w14:paraId="5B1B02A6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ЗК05. Здатність спілкуватися іноземною мовою. </w:t>
            </w:r>
          </w:p>
          <w:p w14:paraId="240DA110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ЗК06. Здатність до пошуку, оброблення та аналізу інформації з різних джерел. </w:t>
            </w:r>
          </w:p>
          <w:p w14:paraId="364170C6" w14:textId="2020B3E9" w:rsidR="00FF2268" w:rsidRPr="00214B20" w:rsidRDefault="00FF2268" w:rsidP="00FF22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14B20">
              <w:t>ЗК07. Здатність мотивувати людей та рухатись до спільної мети.</w:t>
            </w:r>
          </w:p>
        </w:tc>
      </w:tr>
      <w:tr w:rsidR="00FF2268" w:rsidRPr="00881B5C" w14:paraId="3B9FB2A6" w14:textId="77777777" w:rsidTr="008B5380">
        <w:tblPrEx>
          <w:jc w:val="right"/>
          <w:tblInd w:w="0" w:type="dxa"/>
        </w:tblPrEx>
        <w:trPr>
          <w:trHeight w:val="557"/>
          <w:jc w:val="right"/>
        </w:trPr>
        <w:tc>
          <w:tcPr>
            <w:tcW w:w="487" w:type="dxa"/>
          </w:tcPr>
          <w:p w14:paraId="403271D8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3</w:t>
            </w:r>
          </w:p>
        </w:tc>
        <w:tc>
          <w:tcPr>
            <w:tcW w:w="2405" w:type="dxa"/>
            <w:gridSpan w:val="2"/>
          </w:tcPr>
          <w:p w14:paraId="5765B724" w14:textId="77777777" w:rsidR="00FF2268" w:rsidRDefault="00FF2268" w:rsidP="00FF2268">
            <w:pPr>
              <w:pStyle w:val="TableParagraph"/>
              <w:ind w:left="106" w:right="352"/>
              <w:rPr>
                <w:i/>
                <w:spacing w:val="-1"/>
                <w:sz w:val="24"/>
              </w:rPr>
            </w:pPr>
            <w:r w:rsidRPr="00881B5C">
              <w:rPr>
                <w:i/>
                <w:sz w:val="24"/>
              </w:rPr>
              <w:t>Фахові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pacing w:val="-1"/>
                <w:sz w:val="24"/>
              </w:rPr>
              <w:t>нормативні</w:t>
            </w:r>
          </w:p>
          <w:p w14:paraId="6A464F32" w14:textId="54BE7EAE" w:rsidR="00FF2268" w:rsidRPr="00881B5C" w:rsidRDefault="00FF2268" w:rsidP="00FF2268">
            <w:pPr>
              <w:pStyle w:val="TableParagraph"/>
              <w:ind w:left="106" w:right="352"/>
              <w:rPr>
                <w:i/>
                <w:sz w:val="24"/>
              </w:rPr>
            </w:pPr>
          </w:p>
        </w:tc>
        <w:tc>
          <w:tcPr>
            <w:tcW w:w="7247" w:type="dxa"/>
            <w:gridSpan w:val="2"/>
          </w:tcPr>
          <w:p w14:paraId="2659284D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ФКН1. Обізнаність на рівні новітніх досягнень, необхідних для дослідницької та/або інноваційної діяльності у сфері екології, охорони довкілля та збалансованого природокористування. </w:t>
            </w:r>
          </w:p>
          <w:p w14:paraId="456BE478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ФКН2. Здатність застосовувати міждисциплінарні підходи при критичному осмисленні екологічних проблем. </w:t>
            </w:r>
          </w:p>
          <w:p w14:paraId="5728A8E8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ФКН3. Здатність до використання принципів, методів та організаційних процедур дослідницької та/або інноваційної діяльності. </w:t>
            </w:r>
          </w:p>
          <w:p w14:paraId="6FA19C22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ФКН4. Здатність застосовувати нові підходи до аналізу та прогнозування складних явищ, критичного осмислення проблем у професійній діяльності. </w:t>
            </w:r>
          </w:p>
          <w:p w14:paraId="4DE4B9E7" w14:textId="7DF308B2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ФКН5. Здатність доводити знання та власні висновки до фахівців та нефахівців. </w:t>
            </w:r>
          </w:p>
          <w:p w14:paraId="5ABCA2CA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ФКН6. Здатність управляти стратегічним розвитком команди в процесі здійснення професійної діяльності у сфері екології, охорони довкілля та збалансованого природокористування. </w:t>
            </w:r>
          </w:p>
          <w:p w14:paraId="11BE115A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ФКН7. Здатність до організації робіт, пов’язаних з оцінкою екологічного стану, захистом довкілля та оптимізацією природокористування, в умовах неповної інформації та суперечливих вимог. </w:t>
            </w:r>
          </w:p>
          <w:p w14:paraId="43AC67BC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ФКН8. Здатність до самоосвіти та підвищення кваліфікації на основі інноваційних підходів у сфері екології, охорони довкілля та збалансованого природокористування. </w:t>
            </w:r>
          </w:p>
          <w:p w14:paraId="4814806C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ФКН9. Здатність самостійно розробляти екологічні проекти шляхом творчого застосування існуючих та генерування нових ідей. </w:t>
            </w:r>
          </w:p>
          <w:p w14:paraId="7DA19A0C" w14:textId="5E3B401A" w:rsidR="00FF2268" w:rsidRPr="00214B20" w:rsidRDefault="00FF2268" w:rsidP="00FF2268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214B20">
              <w:t>ФКН10. Здатність оцінювати рівень негативного впливу природних та антропогенних факторів екологічної небезпеки на довкілля та людину.</w:t>
            </w:r>
          </w:p>
        </w:tc>
      </w:tr>
      <w:tr w:rsidR="00FF2268" w:rsidRPr="00881B5C" w14:paraId="60099850" w14:textId="77777777" w:rsidTr="008B5380">
        <w:tblPrEx>
          <w:jc w:val="right"/>
          <w:tblInd w:w="0" w:type="dxa"/>
        </w:tblPrEx>
        <w:trPr>
          <w:trHeight w:val="1434"/>
          <w:jc w:val="right"/>
        </w:trPr>
        <w:tc>
          <w:tcPr>
            <w:tcW w:w="487" w:type="dxa"/>
          </w:tcPr>
          <w:p w14:paraId="7895608B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405" w:type="dxa"/>
            <w:gridSpan w:val="2"/>
          </w:tcPr>
          <w:p w14:paraId="15A5B753" w14:textId="77777777" w:rsidR="00FF2268" w:rsidRPr="00881B5C" w:rsidRDefault="00FF2268" w:rsidP="00FF2268">
            <w:pPr>
              <w:pStyle w:val="TableParagraph"/>
              <w:ind w:left="106" w:right="352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Фахові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додаткові</w:t>
            </w:r>
          </w:p>
        </w:tc>
        <w:tc>
          <w:tcPr>
            <w:tcW w:w="7247" w:type="dxa"/>
            <w:gridSpan w:val="2"/>
          </w:tcPr>
          <w:p w14:paraId="1176A453" w14:textId="77777777" w:rsidR="00FF2268" w:rsidRPr="00214B20" w:rsidRDefault="00FF2268" w:rsidP="00FF2268">
            <w:pPr>
              <w:pStyle w:val="TableParagraph"/>
              <w:ind w:left="107" w:right="95"/>
              <w:jc w:val="both"/>
            </w:pPr>
            <w:r w:rsidRPr="00214B20">
              <w:t>ФКД1. Здатність</w:t>
            </w:r>
            <w:r w:rsidRPr="00214B20">
              <w:rPr>
                <w:spacing w:val="1"/>
              </w:rPr>
              <w:t xml:space="preserve"> </w:t>
            </w:r>
            <w:r w:rsidRPr="00214B20">
              <w:t>до</w:t>
            </w:r>
            <w:r w:rsidRPr="00214B20">
              <w:rPr>
                <w:spacing w:val="1"/>
              </w:rPr>
              <w:t xml:space="preserve"> </w:t>
            </w:r>
            <w:r w:rsidRPr="00214B20">
              <w:t>розробки</w:t>
            </w:r>
            <w:r w:rsidRPr="00214B20">
              <w:rPr>
                <w:spacing w:val="1"/>
              </w:rPr>
              <w:t xml:space="preserve"> </w:t>
            </w:r>
            <w:r w:rsidRPr="00214B20">
              <w:t>та</w:t>
            </w:r>
            <w:r w:rsidRPr="00214B20">
              <w:rPr>
                <w:spacing w:val="1"/>
              </w:rPr>
              <w:t xml:space="preserve"> </w:t>
            </w:r>
            <w:r w:rsidRPr="00214B20">
              <w:t>експлуатації</w:t>
            </w:r>
            <w:r w:rsidRPr="00214B20">
              <w:rPr>
                <w:spacing w:val="1"/>
              </w:rPr>
              <w:t xml:space="preserve"> </w:t>
            </w:r>
            <w:r w:rsidRPr="00214B20">
              <w:t>технологічних</w:t>
            </w:r>
            <w:r w:rsidRPr="00214B20">
              <w:rPr>
                <w:spacing w:val="1"/>
              </w:rPr>
              <w:t xml:space="preserve"> </w:t>
            </w:r>
            <w:r w:rsidRPr="00214B20">
              <w:t>схем</w:t>
            </w:r>
            <w:r w:rsidRPr="00214B20">
              <w:rPr>
                <w:spacing w:val="-57"/>
              </w:rPr>
              <w:t xml:space="preserve"> </w:t>
            </w:r>
            <w:r w:rsidRPr="00214B20">
              <w:t>очищення</w:t>
            </w:r>
            <w:r w:rsidRPr="00214B20">
              <w:rPr>
                <w:spacing w:val="-1"/>
              </w:rPr>
              <w:t xml:space="preserve"> </w:t>
            </w:r>
            <w:r w:rsidRPr="00214B20">
              <w:t>викидів</w:t>
            </w:r>
            <w:r w:rsidRPr="00214B20">
              <w:rPr>
                <w:spacing w:val="-1"/>
              </w:rPr>
              <w:t xml:space="preserve"> </w:t>
            </w:r>
            <w:r w:rsidRPr="00214B20">
              <w:t>промислових підприємств.</w:t>
            </w:r>
          </w:p>
          <w:p w14:paraId="0F8ACE56" w14:textId="77777777" w:rsidR="00FF2268" w:rsidRPr="00214B20" w:rsidRDefault="00FF2268" w:rsidP="00FF2268">
            <w:pPr>
              <w:pStyle w:val="TableParagraph"/>
              <w:ind w:left="107" w:right="95"/>
              <w:jc w:val="both"/>
            </w:pPr>
            <w:r w:rsidRPr="00214B20">
              <w:t>ФКД2. Здатність</w:t>
            </w:r>
            <w:r w:rsidRPr="00214B20">
              <w:rPr>
                <w:spacing w:val="1"/>
              </w:rPr>
              <w:t xml:space="preserve"> </w:t>
            </w:r>
            <w:r w:rsidRPr="00214B20">
              <w:t>до</w:t>
            </w:r>
            <w:r w:rsidRPr="00214B20">
              <w:rPr>
                <w:spacing w:val="1"/>
              </w:rPr>
              <w:t xml:space="preserve"> </w:t>
            </w:r>
            <w:r w:rsidRPr="00214B20">
              <w:t>розробки</w:t>
            </w:r>
            <w:r w:rsidRPr="00214B20">
              <w:rPr>
                <w:spacing w:val="1"/>
              </w:rPr>
              <w:t xml:space="preserve"> </w:t>
            </w:r>
            <w:r w:rsidRPr="00214B20">
              <w:t>та</w:t>
            </w:r>
            <w:r w:rsidRPr="00214B20">
              <w:rPr>
                <w:spacing w:val="1"/>
              </w:rPr>
              <w:t xml:space="preserve"> </w:t>
            </w:r>
            <w:r w:rsidRPr="00214B20">
              <w:t>експлуатації</w:t>
            </w:r>
            <w:r w:rsidRPr="00214B20">
              <w:rPr>
                <w:spacing w:val="1"/>
              </w:rPr>
              <w:t xml:space="preserve"> </w:t>
            </w:r>
            <w:r w:rsidRPr="00214B20">
              <w:t>технологічних</w:t>
            </w:r>
            <w:r w:rsidRPr="00214B20">
              <w:rPr>
                <w:spacing w:val="1"/>
              </w:rPr>
              <w:t xml:space="preserve"> </w:t>
            </w:r>
            <w:r w:rsidRPr="00214B20">
              <w:t>схем</w:t>
            </w:r>
            <w:r w:rsidRPr="00214B20">
              <w:rPr>
                <w:spacing w:val="-57"/>
              </w:rPr>
              <w:t xml:space="preserve"> </w:t>
            </w:r>
            <w:r w:rsidRPr="00214B20">
              <w:t>очищення</w:t>
            </w:r>
            <w:r w:rsidRPr="00214B20">
              <w:rPr>
                <w:spacing w:val="-1"/>
              </w:rPr>
              <w:t xml:space="preserve"> </w:t>
            </w:r>
            <w:r w:rsidRPr="00214B20">
              <w:t>стічних</w:t>
            </w:r>
            <w:r w:rsidRPr="00214B20">
              <w:rPr>
                <w:spacing w:val="-1"/>
              </w:rPr>
              <w:t xml:space="preserve"> </w:t>
            </w:r>
            <w:r w:rsidRPr="00214B20">
              <w:t>вод промислових підприємств.</w:t>
            </w:r>
          </w:p>
          <w:p w14:paraId="5B1A65F9" w14:textId="77777777" w:rsidR="00FF2268" w:rsidRPr="00214B20" w:rsidRDefault="00FF2268" w:rsidP="00FF2268">
            <w:pPr>
              <w:pStyle w:val="TableParagraph"/>
              <w:ind w:left="107" w:right="96"/>
              <w:jc w:val="both"/>
            </w:pPr>
            <w:r w:rsidRPr="00214B20">
              <w:t>ФКД3. Здатність</w:t>
            </w:r>
            <w:r w:rsidRPr="00214B20">
              <w:rPr>
                <w:spacing w:val="1"/>
              </w:rPr>
              <w:t xml:space="preserve"> </w:t>
            </w:r>
            <w:r w:rsidRPr="00214B20">
              <w:t>до</w:t>
            </w:r>
            <w:r w:rsidRPr="00214B20">
              <w:rPr>
                <w:spacing w:val="1"/>
              </w:rPr>
              <w:t xml:space="preserve"> </w:t>
            </w:r>
            <w:r w:rsidRPr="00214B20">
              <w:t>розробки</w:t>
            </w:r>
            <w:r w:rsidRPr="00214B20">
              <w:rPr>
                <w:spacing w:val="1"/>
              </w:rPr>
              <w:t xml:space="preserve"> </w:t>
            </w:r>
            <w:r w:rsidRPr="00214B20">
              <w:t>системи</w:t>
            </w:r>
            <w:r w:rsidRPr="00214B20">
              <w:rPr>
                <w:spacing w:val="1"/>
              </w:rPr>
              <w:t xml:space="preserve"> </w:t>
            </w:r>
            <w:r w:rsidRPr="00214B20">
              <w:t>управління</w:t>
            </w:r>
            <w:r w:rsidRPr="00214B20">
              <w:rPr>
                <w:spacing w:val="1"/>
              </w:rPr>
              <w:t xml:space="preserve"> </w:t>
            </w:r>
            <w:r w:rsidRPr="00214B20">
              <w:t>та</w:t>
            </w:r>
            <w:r w:rsidRPr="00214B20">
              <w:rPr>
                <w:spacing w:val="1"/>
              </w:rPr>
              <w:t xml:space="preserve"> </w:t>
            </w:r>
            <w:r w:rsidRPr="00214B20">
              <w:t>поводження</w:t>
            </w:r>
            <w:r w:rsidRPr="00214B20">
              <w:rPr>
                <w:spacing w:val="1"/>
              </w:rPr>
              <w:t xml:space="preserve"> </w:t>
            </w:r>
            <w:r w:rsidRPr="00214B20">
              <w:t>з</w:t>
            </w:r>
            <w:r w:rsidRPr="00214B20">
              <w:rPr>
                <w:spacing w:val="1"/>
              </w:rPr>
              <w:t xml:space="preserve"> </w:t>
            </w:r>
            <w:r w:rsidRPr="00214B20">
              <w:t>відходами</w:t>
            </w:r>
            <w:r w:rsidRPr="00214B20">
              <w:rPr>
                <w:spacing w:val="-1"/>
              </w:rPr>
              <w:t xml:space="preserve"> </w:t>
            </w:r>
            <w:r w:rsidRPr="00214B20">
              <w:t>виробництва та</w:t>
            </w:r>
            <w:r w:rsidRPr="00214B20">
              <w:rPr>
                <w:spacing w:val="-1"/>
              </w:rPr>
              <w:t xml:space="preserve"> </w:t>
            </w:r>
            <w:r w:rsidRPr="00214B20">
              <w:t>споживання.</w:t>
            </w:r>
          </w:p>
          <w:p w14:paraId="1EC6EC28" w14:textId="027F0E25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>ФКД4. Здатність виявляти і оцінювати ризики небезпеки на виробництві у відповідності до технологічних процесів і обладнання та вміти ідентифікувати нещасні випадки,  як пов’язані чи ні з виробництвом.</w:t>
            </w:r>
          </w:p>
          <w:p w14:paraId="010EF594" w14:textId="77777777" w:rsidR="00FF2268" w:rsidRDefault="00FF2268" w:rsidP="00FF2268">
            <w:pPr>
              <w:pStyle w:val="TableParagraph"/>
              <w:ind w:left="107" w:right="94"/>
              <w:jc w:val="both"/>
            </w:pPr>
            <w:proofErr w:type="spellStart"/>
            <w:r w:rsidRPr="00214B20">
              <w:t>ФКД</w:t>
            </w:r>
            <w:proofErr w:type="spellEnd"/>
            <w:r w:rsidRPr="00214B20">
              <w:rPr>
                <w:lang w:val="ru-RU"/>
              </w:rPr>
              <w:t>5</w:t>
            </w:r>
            <w:r w:rsidRPr="00214B20">
              <w:t>. Здатність виявляти, оцінювати ризики на робочому місті та забезпечувати умови праці для безпечної роботи.</w:t>
            </w:r>
          </w:p>
          <w:p w14:paraId="4F768E4F" w14:textId="77777777" w:rsidR="00C57E4D" w:rsidRDefault="00C57E4D" w:rsidP="00FF2268">
            <w:pPr>
              <w:pStyle w:val="TableParagraph"/>
              <w:ind w:left="107" w:right="94"/>
              <w:jc w:val="both"/>
            </w:pPr>
          </w:p>
          <w:p w14:paraId="45C635C5" w14:textId="459E5AA8" w:rsidR="00C57E4D" w:rsidRPr="00881B5C" w:rsidRDefault="00C57E4D" w:rsidP="00FF2268">
            <w:pPr>
              <w:pStyle w:val="TableParagraph"/>
              <w:ind w:left="107" w:right="94"/>
              <w:jc w:val="both"/>
              <w:rPr>
                <w:sz w:val="24"/>
              </w:rPr>
            </w:pPr>
          </w:p>
        </w:tc>
      </w:tr>
    </w:tbl>
    <w:p w14:paraId="123E3C5A" w14:textId="77777777" w:rsidR="00C57E4D" w:rsidRDefault="00C57E4D"/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3"/>
        <w:gridCol w:w="1342"/>
        <w:gridCol w:w="134"/>
        <w:gridCol w:w="8123"/>
      </w:tblGrid>
      <w:tr w:rsidR="00F61FF5" w:rsidRPr="00881B5C" w14:paraId="42FA9B02" w14:textId="77777777" w:rsidTr="008B5380">
        <w:trPr>
          <w:trHeight w:val="276"/>
        </w:trPr>
        <w:tc>
          <w:tcPr>
            <w:tcW w:w="10139" w:type="dxa"/>
            <w:gridSpan w:val="5"/>
          </w:tcPr>
          <w:bookmarkEnd w:id="0"/>
          <w:p w14:paraId="6BA56402" w14:textId="052AB8F2" w:rsidR="00F61FF5" w:rsidRPr="00F61FF5" w:rsidRDefault="00F61FF5" w:rsidP="00F61FF5">
            <w:pPr>
              <w:pStyle w:val="TableParagraph"/>
              <w:spacing w:line="257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lastRenderedPageBreak/>
              <w:t>1.7 – Програмні результати навчання</w:t>
            </w:r>
          </w:p>
        </w:tc>
      </w:tr>
      <w:tr w:rsidR="00FF2268" w:rsidRPr="00881B5C" w14:paraId="32278D1E" w14:textId="77777777" w:rsidTr="008B5380">
        <w:trPr>
          <w:trHeight w:val="9350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319865A" w14:textId="77777777" w:rsidR="00FF2268" w:rsidRPr="00881B5C" w:rsidRDefault="00FF2268" w:rsidP="00FF2268">
            <w:pPr>
              <w:pStyle w:val="TableParagraph"/>
              <w:spacing w:line="244" w:lineRule="exact"/>
              <w:ind w:left="146"/>
            </w:pPr>
            <w:r w:rsidRPr="00881B5C">
              <w:rPr>
                <w:w w:val="99"/>
              </w:rPr>
              <w:t>1</w:t>
            </w:r>
          </w:p>
        </w:tc>
        <w:tc>
          <w:tcPr>
            <w:tcW w:w="9599" w:type="dxa"/>
            <w:gridSpan w:val="3"/>
            <w:tcBorders>
              <w:bottom w:val="single" w:sz="4" w:space="0" w:color="auto"/>
            </w:tcBorders>
          </w:tcPr>
          <w:p w14:paraId="0F6852D3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01. Знати та розуміти фундаментальні і прикладні аспекти наук про довкілля. </w:t>
            </w:r>
          </w:p>
          <w:p w14:paraId="303E15C3" w14:textId="7B20D14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02. Уміти використовувати концептуальні екологічні закономірності у професійній діяльності. </w:t>
            </w:r>
          </w:p>
          <w:p w14:paraId="58D59AA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03. Знати на рівні новітніх досягнень основні концепції природознавства, сталого розвитку і методології наукового пізнання. </w:t>
            </w:r>
          </w:p>
          <w:p w14:paraId="159AD715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04. Знати правові та етичні норми для оцінки професійної діяльності, розробки та реалізації соціально-значущих екологічних проектів в умовах суперечливих вимог. </w:t>
            </w:r>
          </w:p>
          <w:p w14:paraId="7039EF02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05. 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обмежень. </w:t>
            </w:r>
          </w:p>
          <w:p w14:paraId="79930A45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06. Знати новітні методи та інструментальні засоби екологічних досліджень, у тому числі методи та засоби математичного і геоінформаційного моделювання. </w:t>
            </w:r>
          </w:p>
          <w:p w14:paraId="18FE04A9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07. Уміти спілкуватися іноземною мовою в науковій, виробничій та соціально-суспільній сферах діяльності. </w:t>
            </w:r>
          </w:p>
          <w:p w14:paraId="64058A2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08. Уміти доносити зрозуміло і недвозначно професійні знання, власні обґрунтування і висновки до фахівців і широкого загалу. </w:t>
            </w:r>
          </w:p>
          <w:p w14:paraId="4391F44D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09. Знати принципи управління персоналом та ресурсами, основні підходи до прийняття рішень в умовах неповної/недостатньої інформації та суперечливих вимог. </w:t>
            </w:r>
          </w:p>
          <w:p w14:paraId="51560AA9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10. Демонструвати обізнаність щодо новітніх принципів та методів захисту навколишнього середовища. </w:t>
            </w:r>
          </w:p>
          <w:p w14:paraId="6CE3C351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11. Уміти використовувати сучасні інформаційні ресурси з питань екології, природокористування та захисту довкілля. </w:t>
            </w:r>
          </w:p>
          <w:p w14:paraId="78C8F707" w14:textId="0F406FC9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12. Уміти оцінювати ландшафтне і біологічне різноманіття та аналізувати наслідки антропогенного впливу на природні середовища. </w:t>
            </w:r>
          </w:p>
          <w:p w14:paraId="50B9CA71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13. Уміти оцінювати потенційний вплив техногенних об’єктів та господарської діяльності на довкілля. </w:t>
            </w:r>
          </w:p>
          <w:p w14:paraId="0298377B" w14:textId="408A0908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14. Застосовувати нові підходи для вироблення стратегії прийняття рішень у складних непередбачуваних умовах. </w:t>
            </w:r>
          </w:p>
          <w:p w14:paraId="249528C6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15. Оцінювати екологічні ризики за умов недостатньої інформації та суперечливих вимог. </w:t>
            </w:r>
          </w:p>
          <w:p w14:paraId="4B7BACCB" w14:textId="427E57C5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 16. Вибирати оптимальну стратегію господарювання та/або природокористування в залежності від екологічних умов. </w:t>
            </w:r>
          </w:p>
          <w:p w14:paraId="1BA67D12" w14:textId="247FAB26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17. Критично осмислювати теорії, принципи, методи і поняття з різних предметних галузей для вирішення практичних задач і проблем екології. </w:t>
            </w:r>
          </w:p>
          <w:p w14:paraId="5D18EABD" w14:textId="0C519F0B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18. Уміти використовувати сучасні методи обробки і інтерпретації інформації при проведенні інноваційної діяльності. </w:t>
            </w:r>
          </w:p>
          <w:p w14:paraId="1FF22E47" w14:textId="2FAAFF09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19. Уміти самостійно планувати виконання інноваційного завдання та формулювати висновки за його результатами. </w:t>
            </w:r>
          </w:p>
          <w:p w14:paraId="38DA84DB" w14:textId="47EC25B3" w:rsidR="00FF2268" w:rsidRPr="00214B20" w:rsidRDefault="00FF2268" w:rsidP="00D66220">
            <w:pPr>
              <w:pStyle w:val="Default"/>
              <w:ind w:left="138"/>
              <w:jc w:val="both"/>
              <w:rPr>
                <w:strike/>
                <w:color w:val="auto"/>
                <w:sz w:val="22"/>
                <w:szCs w:val="22"/>
                <w:lang w:val="ru-RU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20. Володіти основами еколого-інженерного проектування та еколого-експертної оцінки впливу на довкілля. </w:t>
            </w:r>
          </w:p>
        </w:tc>
      </w:tr>
      <w:tr w:rsidR="00D66220" w:rsidRPr="00881B5C" w14:paraId="10EECEF2" w14:textId="77777777" w:rsidTr="008B5380">
        <w:trPr>
          <w:trHeight w:val="4280"/>
        </w:trPr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056E3CC1" w14:textId="126F8E5E" w:rsidR="00D66220" w:rsidRPr="00881B5C" w:rsidRDefault="00D66220" w:rsidP="00FF2268">
            <w:pPr>
              <w:pStyle w:val="TableParagraph"/>
              <w:spacing w:line="244" w:lineRule="exact"/>
              <w:ind w:left="146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9599" w:type="dxa"/>
            <w:gridSpan w:val="3"/>
            <w:tcBorders>
              <w:top w:val="single" w:sz="4" w:space="0" w:color="auto"/>
            </w:tcBorders>
          </w:tcPr>
          <w:p w14:paraId="357EDE3C" w14:textId="5F206223" w:rsidR="00D66220" w:rsidRPr="00D662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662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D66220">
              <w:rPr>
                <w:color w:val="auto"/>
                <w:sz w:val="22"/>
                <w:szCs w:val="22"/>
              </w:rPr>
              <w:t xml:space="preserve"> 21. Знати особливості систем захисту повітряного басейну.</w:t>
            </w:r>
          </w:p>
          <w:p w14:paraId="0B3F5159" w14:textId="686994D0" w:rsidR="00D66220" w:rsidRPr="00D662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662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D66220">
              <w:rPr>
                <w:color w:val="auto"/>
                <w:sz w:val="22"/>
                <w:szCs w:val="22"/>
              </w:rPr>
              <w:t xml:space="preserve"> 22. Уміти розробляти і обслуговувати технологічні схеми </w:t>
            </w:r>
            <w:proofErr w:type="spellStart"/>
            <w:r w:rsidRPr="00D66220">
              <w:rPr>
                <w:color w:val="auto"/>
                <w:sz w:val="22"/>
                <w:szCs w:val="22"/>
              </w:rPr>
              <w:t>пилогазоочищення</w:t>
            </w:r>
            <w:proofErr w:type="spellEnd"/>
            <w:r w:rsidRPr="00D66220">
              <w:rPr>
                <w:color w:val="auto"/>
                <w:sz w:val="22"/>
                <w:szCs w:val="22"/>
              </w:rPr>
              <w:t xml:space="preserve"> в умовах промислових об′єктів.</w:t>
            </w:r>
          </w:p>
          <w:p w14:paraId="17208D24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662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D66220">
              <w:rPr>
                <w:color w:val="auto"/>
                <w:sz w:val="22"/>
                <w:szCs w:val="22"/>
              </w:rPr>
              <w:t xml:space="preserve"> 23. Знати особливості утворення стоків та</w:t>
            </w:r>
            <w:r w:rsidRPr="00214B20">
              <w:rPr>
                <w:color w:val="auto"/>
                <w:sz w:val="22"/>
                <w:szCs w:val="22"/>
              </w:rPr>
              <w:t xml:space="preserve"> відомі схеми очищення стічних вод промислових підприємств.</w:t>
            </w:r>
          </w:p>
          <w:p w14:paraId="56D34E55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24. Уміти виконувати розрахунки технологічних і конструктивних параметрів апаратів очищення; розробляти та обслуговувати технологічні схеми очищення стічних вод.</w:t>
            </w:r>
          </w:p>
          <w:p w14:paraId="0370EBD3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25. Знати нормативну базу системи управління відходами; основні класифікації відходів виробництва та споживання.</w:t>
            </w:r>
          </w:p>
          <w:p w14:paraId="1E13A212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26. Знати закономірності утворення та напрямки поводження з відходами виробництва.</w:t>
            </w:r>
          </w:p>
          <w:p w14:paraId="723D4AA7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27. Уміти розробляти системи управління та поводження з відходами виробництва та споживання.</w:t>
            </w:r>
          </w:p>
          <w:p w14:paraId="3465D8C3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28. Розуміти організацію системи управління охороною праці та вміти керуючись нормативною документацією з виробничої безпеки, технічними умовами та іншими регламентуючими документами, визначати і оцінювати ризики та  нещасні випадки.</w:t>
            </w:r>
          </w:p>
          <w:p w14:paraId="711D6D16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4B20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214B20">
              <w:rPr>
                <w:color w:val="auto"/>
                <w:sz w:val="22"/>
                <w:szCs w:val="22"/>
              </w:rPr>
              <w:t xml:space="preserve"> 29. Знати сучасні підходи до організації системи управління охороною праці, основи ризик-орієнтовного підходу.</w:t>
            </w:r>
          </w:p>
        </w:tc>
      </w:tr>
      <w:tr w:rsidR="00D66220" w:rsidRPr="00881B5C" w14:paraId="35E1A9EE" w14:textId="77777777" w:rsidTr="008B5380">
        <w:tc>
          <w:tcPr>
            <w:tcW w:w="10139" w:type="dxa"/>
            <w:gridSpan w:val="5"/>
          </w:tcPr>
          <w:p w14:paraId="5D9EF31E" w14:textId="77777777" w:rsidR="00D66220" w:rsidRPr="00881B5C" w:rsidRDefault="00D66220" w:rsidP="008B538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</w:tr>
      <w:tr w:rsidR="00D66220" w:rsidRPr="00881B5C" w14:paraId="0AF91418" w14:textId="77777777" w:rsidTr="008B5380">
        <w:tc>
          <w:tcPr>
            <w:tcW w:w="10139" w:type="dxa"/>
            <w:gridSpan w:val="5"/>
          </w:tcPr>
          <w:p w14:paraId="3E101B6E" w14:textId="034E4EEA" w:rsidR="00D66220" w:rsidRPr="00C57E4D" w:rsidRDefault="00D66220" w:rsidP="00D66220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57E4D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lastRenderedPageBreak/>
              <w:t>1.8 – Ресурсне забезпечення реалізації програми</w:t>
            </w:r>
          </w:p>
        </w:tc>
      </w:tr>
      <w:tr w:rsidR="00D66220" w:rsidRPr="00214B20" w14:paraId="7C4B4AA6" w14:textId="77777777" w:rsidTr="008B5380">
        <w:tc>
          <w:tcPr>
            <w:tcW w:w="487" w:type="dxa"/>
          </w:tcPr>
          <w:p w14:paraId="10849AFD" w14:textId="7FBB0D3A" w:rsidR="00D66220" w:rsidRPr="00716ADF" w:rsidRDefault="00D66220" w:rsidP="00D66220">
            <w:pPr>
              <w:pStyle w:val="TableParagraph"/>
              <w:ind w:right="80"/>
              <w:jc w:val="center"/>
              <w:rPr>
                <w:rFonts w:ascii="Cambria"/>
              </w:rPr>
            </w:pPr>
            <w:r w:rsidRPr="00716ADF">
              <w:rPr>
                <w:rFonts w:ascii="Cambria"/>
              </w:rPr>
              <w:t>1</w:t>
            </w:r>
          </w:p>
        </w:tc>
        <w:tc>
          <w:tcPr>
            <w:tcW w:w="1395" w:type="dxa"/>
            <w:gridSpan w:val="2"/>
          </w:tcPr>
          <w:p w14:paraId="336D35F0" w14:textId="77777777" w:rsidR="00D66220" w:rsidRDefault="00D66220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 xml:space="preserve">Кадрове </w:t>
            </w:r>
          </w:p>
          <w:p w14:paraId="4A3A8D36" w14:textId="00EFAE1A" w:rsidR="00D66220" w:rsidRPr="00881B5C" w:rsidRDefault="00D66220" w:rsidP="00716ADF">
            <w:pPr>
              <w:ind w:left="139" w:right="-1383"/>
              <w:contextualSpacing/>
              <w:rPr>
                <w:i/>
                <w:sz w:val="24"/>
              </w:rPr>
            </w:pPr>
            <w:r w:rsidRPr="009014CD">
              <w:rPr>
                <w:rFonts w:eastAsia="Arial Unicode MS"/>
                <w:color w:val="000000"/>
              </w:rPr>
              <w:t>забезпечення</w:t>
            </w:r>
          </w:p>
        </w:tc>
        <w:tc>
          <w:tcPr>
            <w:tcW w:w="8257" w:type="dxa"/>
            <w:gridSpan w:val="2"/>
          </w:tcPr>
          <w:p w14:paraId="458E39C6" w14:textId="5F7B008C" w:rsidR="00D66220" w:rsidRPr="00214B20" w:rsidRDefault="00D66220" w:rsidP="00D66220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 w:rsidRPr="009014CD">
              <w:rPr>
                <w:rFonts w:eastAsia="Arial Unicode MS"/>
                <w:color w:val="212529"/>
                <w:lang w:eastAsia="uk-UA"/>
              </w:rPr>
              <w:t>Основний склад викладачів, що залучені до реалізації освітнь</w:t>
            </w:r>
            <w:r>
              <w:rPr>
                <w:rFonts w:eastAsia="Arial Unicode MS"/>
                <w:color w:val="212529"/>
                <w:lang w:eastAsia="uk-UA"/>
              </w:rPr>
              <w:t xml:space="preserve">о-професійної </w:t>
            </w:r>
            <w:r w:rsidRPr="009014CD">
              <w:rPr>
                <w:rFonts w:eastAsia="Arial Unicode MS"/>
                <w:color w:val="212529"/>
                <w:lang w:eastAsia="uk-UA"/>
              </w:rPr>
              <w:t>програми</w:t>
            </w:r>
            <w:r>
              <w:rPr>
                <w:rFonts w:eastAsia="Arial Unicode MS"/>
                <w:color w:val="212529"/>
                <w:lang w:eastAsia="uk-UA"/>
              </w:rPr>
              <w:t xml:space="preserve"> «</w:t>
            </w:r>
            <w:r w:rsidRPr="009014CD">
              <w:rPr>
                <w:rFonts w:eastAsia="Arial Unicode MS"/>
                <w:color w:val="212529"/>
                <w:lang w:eastAsia="uk-UA"/>
              </w:rPr>
              <w:t>Екологія та</w:t>
            </w:r>
            <w:r w:rsidR="00716ADF">
              <w:rPr>
                <w:rFonts w:eastAsia="Arial Unicode MS"/>
                <w:color w:val="212529"/>
                <w:lang w:eastAsia="uk-UA"/>
              </w:rPr>
              <w:t xml:space="preserve"> захист довкілля</w:t>
            </w:r>
            <w:r>
              <w:rPr>
                <w:rFonts w:eastAsia="Arial Unicode MS"/>
                <w:color w:val="212529"/>
                <w:lang w:eastAsia="uk-UA"/>
              </w:rPr>
              <w:t>»</w:t>
            </w:r>
            <w:r w:rsidRPr="009014CD">
              <w:rPr>
                <w:rFonts w:eastAsia="Arial Unicode MS"/>
                <w:color w:val="212529"/>
                <w:lang w:eastAsia="uk-UA"/>
              </w:rPr>
              <w:t xml:space="preserve">, складається з професорсько-викладацького складу кафедри </w:t>
            </w:r>
            <w:r>
              <w:rPr>
                <w:rFonts w:eastAsia="Arial Unicode MS"/>
                <w:color w:val="212529"/>
                <w:lang w:eastAsia="uk-UA"/>
              </w:rPr>
              <w:t>екології, теплотехніки та охорони праці</w:t>
            </w:r>
            <w:r w:rsidRPr="009014CD">
              <w:rPr>
                <w:rFonts w:eastAsia="Arial Unicode MS"/>
                <w:color w:val="212529"/>
                <w:lang w:eastAsia="uk-UA"/>
              </w:rPr>
              <w:t xml:space="preserve"> (випускової) факультету </w:t>
            </w:r>
            <w:r w:rsidRPr="005A1C0E">
              <w:rPr>
                <w:rFonts w:eastAsia="Arial Unicode MS"/>
                <w:color w:val="212529"/>
                <w:lang w:eastAsia="uk-UA"/>
              </w:rPr>
              <w:t>дизайну машин та захисту довкілля</w:t>
            </w:r>
            <w:r w:rsidRPr="009014CD">
              <w:rPr>
                <w:rFonts w:eastAsia="Arial Unicode MS"/>
                <w:color w:val="212529"/>
                <w:lang w:eastAsia="uk-UA"/>
              </w:rPr>
              <w:t xml:space="preserve">. Гарант освітньої програми та </w:t>
            </w:r>
            <w:r w:rsidRPr="009014CD">
              <w:rPr>
                <w:rFonts w:eastAsia="Arial Unicode MS"/>
                <w:color w:val="000000"/>
                <w:lang w:eastAsia="uk-UA"/>
              </w:rPr>
              <w:t>науково-педагогічні працівники</w:t>
            </w:r>
            <w:r w:rsidRPr="009014CD">
              <w:rPr>
                <w:rFonts w:eastAsia="Arial Unicode MS"/>
                <w:color w:val="212529"/>
                <w:lang w:eastAsia="uk-UA"/>
              </w:rPr>
              <w:t>, які забезпечують реалізацію програми, відповідають вимогам, визначеним Ліцензійними умовами провадження освітньої діяльності закладів вищої освіти.</w:t>
            </w:r>
          </w:p>
        </w:tc>
      </w:tr>
      <w:tr w:rsidR="00D66220" w:rsidRPr="00214B20" w14:paraId="0EA15BCB" w14:textId="77777777" w:rsidTr="008B5380">
        <w:tc>
          <w:tcPr>
            <w:tcW w:w="487" w:type="dxa"/>
          </w:tcPr>
          <w:p w14:paraId="6F7BCDD2" w14:textId="45F7707E" w:rsidR="00D66220" w:rsidRPr="00716ADF" w:rsidRDefault="00D66220" w:rsidP="00D66220">
            <w:pPr>
              <w:pStyle w:val="TableParagraph"/>
              <w:spacing w:line="267" w:lineRule="exact"/>
              <w:ind w:right="55"/>
              <w:jc w:val="center"/>
            </w:pPr>
            <w:r w:rsidRPr="00716ADF">
              <w:t>2</w:t>
            </w:r>
          </w:p>
        </w:tc>
        <w:tc>
          <w:tcPr>
            <w:tcW w:w="1395" w:type="dxa"/>
            <w:gridSpan w:val="2"/>
          </w:tcPr>
          <w:p w14:paraId="7F4678D6" w14:textId="77777777" w:rsidR="00D66220" w:rsidRDefault="00D66220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Матеріально-</w:t>
            </w:r>
            <w:r>
              <w:rPr>
                <w:rFonts w:eastAsia="Arial Unicode MS"/>
                <w:color w:val="000000"/>
              </w:rPr>
              <w:t xml:space="preserve"> </w:t>
            </w:r>
          </w:p>
          <w:p w14:paraId="2D373C24" w14:textId="68682AFF" w:rsidR="00D66220" w:rsidRPr="009014CD" w:rsidRDefault="00D66220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технічне</w:t>
            </w:r>
          </w:p>
          <w:p w14:paraId="7B93D384" w14:textId="3B0B0F7D" w:rsidR="00D66220" w:rsidRPr="00881B5C" w:rsidRDefault="00D66220" w:rsidP="00716ADF">
            <w:pPr>
              <w:pStyle w:val="TableParagraph"/>
              <w:ind w:left="139"/>
              <w:rPr>
                <w:i/>
                <w:sz w:val="24"/>
              </w:rPr>
            </w:pPr>
            <w:r w:rsidRPr="009014CD">
              <w:rPr>
                <w:rFonts w:eastAsia="Arial Unicode MS"/>
                <w:color w:val="000000"/>
              </w:rPr>
              <w:t>забезпечення</w:t>
            </w:r>
          </w:p>
        </w:tc>
        <w:tc>
          <w:tcPr>
            <w:tcW w:w="8257" w:type="dxa"/>
            <w:gridSpan w:val="2"/>
          </w:tcPr>
          <w:p w14:paraId="16A39B90" w14:textId="77777777" w:rsidR="00D66220" w:rsidRPr="009014CD" w:rsidRDefault="00D66220" w:rsidP="00716ADF">
            <w:pPr>
              <w:tabs>
                <w:tab w:val="left" w:pos="441"/>
              </w:tabs>
              <w:ind w:left="167" w:right="145"/>
              <w:jc w:val="both"/>
              <w:rPr>
                <w:rFonts w:eastAsia="Arial Unicode MS"/>
                <w:color w:val="212529"/>
                <w:lang w:eastAsia="uk-UA"/>
              </w:rPr>
            </w:pPr>
            <w:r w:rsidRPr="009014CD">
              <w:rPr>
                <w:rFonts w:eastAsia="Arial Unicode MS"/>
                <w:color w:val="212529"/>
                <w:lang w:eastAsia="uk-UA"/>
              </w:rPr>
              <w:t xml:space="preserve">Навчальний процес за освітньою програмою відбувається в аудиторіях та лабораторіях, обладнаних аудіовізуальною апаратурою і необхідними технічними засобами та локальною мережею </w:t>
            </w:r>
            <w:proofErr w:type="spellStart"/>
            <w:r w:rsidRPr="009014CD">
              <w:rPr>
                <w:rFonts w:eastAsia="Arial Unicode MS"/>
                <w:color w:val="212529"/>
                <w:lang w:eastAsia="uk-UA"/>
              </w:rPr>
              <w:t>Ethernet</w:t>
            </w:r>
            <w:proofErr w:type="spellEnd"/>
            <w:r w:rsidRPr="009014CD">
              <w:rPr>
                <w:rFonts w:eastAsia="Arial Unicode MS"/>
                <w:color w:val="212529"/>
                <w:lang w:eastAsia="uk-UA"/>
              </w:rPr>
              <w:t>.</w:t>
            </w:r>
          </w:p>
          <w:p w14:paraId="6B469A7B" w14:textId="1D93B237" w:rsidR="00D66220" w:rsidRPr="00214B20" w:rsidRDefault="00D66220" w:rsidP="00716ADF">
            <w:pPr>
              <w:pStyle w:val="TableParagraph"/>
              <w:spacing w:line="270" w:lineRule="atLeast"/>
              <w:ind w:left="167" w:right="94"/>
              <w:jc w:val="both"/>
              <w:rPr>
                <w:sz w:val="24"/>
              </w:rPr>
            </w:pPr>
            <w:r w:rsidRPr="009014CD">
              <w:rPr>
                <w:rFonts w:eastAsia="Arial Unicode MS"/>
                <w:color w:val="212529"/>
                <w:lang w:eastAsia="uk-UA"/>
              </w:rPr>
              <w:t>Навчальні</w:t>
            </w:r>
            <w:r w:rsidRPr="009014CD"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 xml:space="preserve"> заняття проводяться у комп’ютерних класах та </w:t>
            </w:r>
            <w:r w:rsidRPr="009014CD">
              <w:rPr>
                <w:rFonts w:eastAsia="Arial Unicode MS" w:cs="Arial Unicode MS"/>
                <w:color w:val="000000"/>
                <w:lang w:eastAsia="uk-UA"/>
              </w:rPr>
              <w:t>навчальних лабораторіях, які оснащені</w:t>
            </w:r>
            <w:r w:rsidRPr="009014CD"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 xml:space="preserve"> комп'ютерами з ліцензійним програмним забезпеченням</w:t>
            </w:r>
            <w:r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 xml:space="preserve">. </w:t>
            </w:r>
            <w:r w:rsidRPr="00957410">
              <w:rPr>
                <w:color w:val="000000"/>
                <w:lang w:eastAsia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  <w:r w:rsidRPr="009014CD">
              <w:rPr>
                <w:rFonts w:eastAsia="Arial Unicode MS" w:cs="Arial Unicode MS"/>
                <w:color w:val="000000"/>
                <w:lang w:eastAsia="uk-UA"/>
              </w:rPr>
              <w:t>.</w:t>
            </w:r>
          </w:p>
        </w:tc>
      </w:tr>
      <w:tr w:rsidR="00D66220" w:rsidRPr="00214B20" w14:paraId="1682D823" w14:textId="77777777" w:rsidTr="008B5380">
        <w:tc>
          <w:tcPr>
            <w:tcW w:w="487" w:type="dxa"/>
          </w:tcPr>
          <w:p w14:paraId="5F4B3F01" w14:textId="0AC349B7" w:rsidR="00D66220" w:rsidRPr="00716ADF" w:rsidRDefault="00716ADF" w:rsidP="00D66220">
            <w:pPr>
              <w:pStyle w:val="TableParagraph"/>
              <w:spacing w:line="267" w:lineRule="exact"/>
              <w:ind w:right="55"/>
              <w:jc w:val="center"/>
            </w:pPr>
            <w:r w:rsidRPr="00716ADF">
              <w:t>3</w:t>
            </w:r>
          </w:p>
        </w:tc>
        <w:tc>
          <w:tcPr>
            <w:tcW w:w="1395" w:type="dxa"/>
            <w:gridSpan w:val="2"/>
          </w:tcPr>
          <w:p w14:paraId="5A5B7AC9" w14:textId="77777777" w:rsidR="00716ADF" w:rsidRPr="009014CD" w:rsidRDefault="00716ADF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Інформаційне та</w:t>
            </w:r>
          </w:p>
          <w:p w14:paraId="02826024" w14:textId="77777777" w:rsidR="00716ADF" w:rsidRPr="009014CD" w:rsidRDefault="00716ADF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навчально-</w:t>
            </w:r>
          </w:p>
          <w:p w14:paraId="5EAF06DD" w14:textId="77777777" w:rsidR="00716ADF" w:rsidRPr="009014CD" w:rsidRDefault="00716ADF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 xml:space="preserve">методичне </w:t>
            </w:r>
          </w:p>
          <w:p w14:paraId="64BCF568" w14:textId="7BA7388E" w:rsidR="00D66220" w:rsidRPr="00881B5C" w:rsidRDefault="00716ADF" w:rsidP="00716ADF">
            <w:pPr>
              <w:pStyle w:val="TableParagraph"/>
              <w:ind w:left="139"/>
              <w:jc w:val="both"/>
              <w:rPr>
                <w:i/>
                <w:sz w:val="24"/>
              </w:rPr>
            </w:pPr>
            <w:r w:rsidRPr="009014CD">
              <w:rPr>
                <w:rFonts w:eastAsia="Arial Unicode MS"/>
                <w:color w:val="000000"/>
              </w:rPr>
              <w:t>забезпечення</w:t>
            </w:r>
          </w:p>
        </w:tc>
        <w:tc>
          <w:tcPr>
            <w:tcW w:w="8257" w:type="dxa"/>
            <w:gridSpan w:val="2"/>
          </w:tcPr>
          <w:p w14:paraId="401F9423" w14:textId="5E7589EE" w:rsidR="00D66220" w:rsidRPr="00214B20" w:rsidRDefault="00716ADF" w:rsidP="00D6622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9014CD">
              <w:rPr>
                <w:rFonts w:eastAsia="Arial Unicode MS"/>
                <w:color w:val="000000"/>
                <w:lang w:eastAsia="uk-UA"/>
              </w:rPr>
              <w:t xml:space="preserve">Освітня програма повністю забезпечена навчально-методичними матеріалами з усіх навчальних компонентів (навчальних дисциплін, практик), наявність яких представлена в модульному середовищі освітнього процесу </w:t>
            </w:r>
            <w:proofErr w:type="spellStart"/>
            <w:r w:rsidRPr="009014CD">
              <w:rPr>
                <w:rFonts w:eastAsia="Arial Unicode MS"/>
                <w:color w:val="000000"/>
                <w:lang w:eastAsia="uk-UA"/>
              </w:rPr>
              <w:t>УДУНТ</w:t>
            </w:r>
            <w:proofErr w:type="spellEnd"/>
            <w:r w:rsidRPr="009014CD">
              <w:rPr>
                <w:rFonts w:eastAsia="Arial Unicode MS"/>
                <w:color w:val="000000"/>
                <w:lang w:eastAsia="uk-UA"/>
              </w:rPr>
              <w:t>.</w:t>
            </w:r>
            <w:r w:rsidRPr="009014CD">
              <w:rPr>
                <w:rFonts w:ascii="Arial" w:eastAsia="Arial Unicode MS" w:hAnsi="Arial" w:cs="Arial"/>
                <w:color w:val="212529"/>
                <w:shd w:val="clear" w:color="auto" w:fill="FFFFFF"/>
                <w:lang w:eastAsia="uk-UA"/>
              </w:rPr>
              <w:t xml:space="preserve"> </w:t>
            </w:r>
            <w:r w:rsidRPr="009014CD"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>Студенти використовують методичні матеріали, розроблені викладачами (навчальні посібники, конспекти лекцій, методичні вказівки до різних видів навчальної роботи) в друкованій та електронній формах.</w:t>
            </w:r>
          </w:p>
        </w:tc>
      </w:tr>
      <w:tr w:rsidR="00D66220" w:rsidRPr="00881B5C" w14:paraId="18B4A70A" w14:textId="77777777" w:rsidTr="008B5380">
        <w:tc>
          <w:tcPr>
            <w:tcW w:w="10139" w:type="dxa"/>
            <w:gridSpan w:val="5"/>
          </w:tcPr>
          <w:p w14:paraId="27F90EAC" w14:textId="77777777" w:rsidR="00D66220" w:rsidRPr="00881B5C" w:rsidRDefault="00D66220" w:rsidP="00D66220">
            <w:pPr>
              <w:pStyle w:val="TableParagraph"/>
              <w:rPr>
                <w:sz w:val="18"/>
              </w:rPr>
            </w:pPr>
          </w:p>
        </w:tc>
      </w:tr>
      <w:tr w:rsidR="00E11D09" w:rsidRPr="00881B5C" w14:paraId="09BEB9DC" w14:textId="77777777" w:rsidTr="008B5380">
        <w:tc>
          <w:tcPr>
            <w:tcW w:w="10139" w:type="dxa"/>
            <w:gridSpan w:val="5"/>
          </w:tcPr>
          <w:p w14:paraId="6D239958" w14:textId="2B224838" w:rsidR="00E11D09" w:rsidRPr="00E11D09" w:rsidRDefault="00E11D09" w:rsidP="00E11D09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E11D09"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1.9 – </w:t>
            </w:r>
            <w:r w:rsidRPr="00E11D09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Академічна мобільність</w:t>
            </w:r>
          </w:p>
        </w:tc>
      </w:tr>
      <w:tr w:rsidR="00E11D09" w:rsidRPr="00881B5C" w14:paraId="2FFC6E72" w14:textId="77777777" w:rsidTr="008B5380">
        <w:tc>
          <w:tcPr>
            <w:tcW w:w="540" w:type="dxa"/>
            <w:gridSpan w:val="2"/>
          </w:tcPr>
          <w:p w14:paraId="7BB21785" w14:textId="77777777" w:rsidR="00E11D09" w:rsidRPr="00881B5C" w:rsidRDefault="00E11D09" w:rsidP="00E11D09">
            <w:pPr>
              <w:pStyle w:val="TableParagraph"/>
              <w:ind w:right="80"/>
              <w:jc w:val="center"/>
              <w:rPr>
                <w:rFonts w:ascii="Cambria"/>
                <w:sz w:val="17"/>
              </w:rPr>
            </w:pPr>
          </w:p>
        </w:tc>
        <w:tc>
          <w:tcPr>
            <w:tcW w:w="1476" w:type="dxa"/>
            <w:gridSpan w:val="2"/>
          </w:tcPr>
          <w:p w14:paraId="5A8EFBE3" w14:textId="77777777" w:rsidR="00E11D09" w:rsidRPr="00E11D09" w:rsidRDefault="00E11D09" w:rsidP="00E11D09">
            <w:pPr>
              <w:adjustRightInd w:val="0"/>
              <w:ind w:left="89"/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11D09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Національна</w:t>
            </w:r>
          </w:p>
          <w:p w14:paraId="3A6224FB" w14:textId="77777777" w:rsidR="00E11D09" w:rsidRPr="00E11D09" w:rsidRDefault="00E11D09" w:rsidP="00E11D09">
            <w:pPr>
              <w:adjustRightInd w:val="0"/>
              <w:ind w:left="89"/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11D09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  <w:t>кредитна</w:t>
            </w:r>
          </w:p>
          <w:p w14:paraId="7A3D36EF" w14:textId="62319224" w:rsidR="00E11D09" w:rsidRPr="00881B5C" w:rsidRDefault="00E11D09" w:rsidP="00E11D09">
            <w:pPr>
              <w:pStyle w:val="TableParagraph"/>
              <w:ind w:left="89"/>
              <w:rPr>
                <w:i/>
                <w:sz w:val="24"/>
              </w:rPr>
            </w:pPr>
            <w:r w:rsidRPr="00E11D09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  <w:t>мобільність</w:t>
            </w:r>
          </w:p>
        </w:tc>
        <w:tc>
          <w:tcPr>
            <w:tcW w:w="8123" w:type="dxa"/>
          </w:tcPr>
          <w:p w14:paraId="197170AD" w14:textId="22C04A91" w:rsidR="00E11D09" w:rsidRPr="00214B20" w:rsidRDefault="00E11D09" w:rsidP="00E11D09">
            <w:pPr>
              <w:pStyle w:val="TableParagraph"/>
              <w:ind w:left="107" w:right="81"/>
              <w:rPr>
                <w:sz w:val="24"/>
              </w:rPr>
            </w:pPr>
            <w:r w:rsidRPr="005A1C0E">
              <w:rPr>
                <w:rFonts w:eastAsia="Arial Unicode MS"/>
                <w:color w:val="000000"/>
                <w:lang w:eastAsia="uk-UA"/>
              </w:rPr>
              <w:t xml:space="preserve">Національна кредитна мобільність для забезпечується співпрацею з провідними </w:t>
            </w:r>
            <w:proofErr w:type="spellStart"/>
            <w:r w:rsidRPr="005A1C0E">
              <w:rPr>
                <w:rFonts w:eastAsia="Arial Unicode MS"/>
                <w:color w:val="000000"/>
                <w:lang w:eastAsia="uk-UA"/>
              </w:rPr>
              <w:t>ЗВО</w:t>
            </w:r>
            <w:proofErr w:type="spellEnd"/>
            <w:r w:rsidRPr="005A1C0E">
              <w:rPr>
                <w:rFonts w:eastAsia="Arial Unicode MS"/>
                <w:color w:val="000000"/>
                <w:lang w:eastAsia="uk-UA"/>
              </w:rPr>
              <w:t xml:space="preserve"> України задля організації взаємного обміну студентами, викладачами й адміністративним персоналом відповідно до угод про співробітництво та двосторонніх договорів.</w:t>
            </w:r>
          </w:p>
        </w:tc>
      </w:tr>
      <w:tr w:rsidR="00E11D09" w:rsidRPr="00881B5C" w14:paraId="53E82BA6" w14:textId="77777777" w:rsidTr="008B5380">
        <w:tc>
          <w:tcPr>
            <w:tcW w:w="540" w:type="dxa"/>
            <w:gridSpan w:val="2"/>
          </w:tcPr>
          <w:p w14:paraId="74ECEE2E" w14:textId="77777777" w:rsidR="00E11D09" w:rsidRPr="00881B5C" w:rsidRDefault="00E11D09" w:rsidP="00E11D09">
            <w:pPr>
              <w:pStyle w:val="TableParagraph"/>
              <w:ind w:right="80"/>
              <w:jc w:val="center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1</w:t>
            </w:r>
          </w:p>
        </w:tc>
        <w:tc>
          <w:tcPr>
            <w:tcW w:w="1476" w:type="dxa"/>
            <w:gridSpan w:val="2"/>
          </w:tcPr>
          <w:p w14:paraId="407A62EE" w14:textId="77777777" w:rsidR="00E11D09" w:rsidRPr="00881B5C" w:rsidRDefault="00E11D09" w:rsidP="00E11D09">
            <w:pPr>
              <w:pStyle w:val="TableParagraph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Міжнародна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кредитна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мобільність</w:t>
            </w:r>
          </w:p>
        </w:tc>
        <w:tc>
          <w:tcPr>
            <w:tcW w:w="8123" w:type="dxa"/>
          </w:tcPr>
          <w:p w14:paraId="03CD1422" w14:textId="62F5DC0D" w:rsidR="00E11D09" w:rsidRPr="005A1C0E" w:rsidRDefault="00E11D09" w:rsidP="00E11D09">
            <w:pPr>
              <w:ind w:left="168"/>
              <w:jc w:val="both"/>
              <w:rPr>
                <w:rFonts w:eastAsia="Arial Unicode MS"/>
                <w:color w:val="000000"/>
              </w:rPr>
            </w:pPr>
            <w:r w:rsidRPr="005A1C0E">
              <w:rPr>
                <w:rFonts w:eastAsia="Arial Unicode MS"/>
                <w:color w:val="000000"/>
              </w:rPr>
              <w:t xml:space="preserve">На основі двосторонніх договорів між </w:t>
            </w:r>
            <w:proofErr w:type="spellStart"/>
            <w:r w:rsidRPr="005A1C0E">
              <w:rPr>
                <w:rFonts w:eastAsia="Arial Unicode MS"/>
                <w:color w:val="000000"/>
              </w:rPr>
              <w:t>УДУНТ</w:t>
            </w:r>
            <w:proofErr w:type="spellEnd"/>
            <w:r w:rsidRPr="005A1C0E">
              <w:rPr>
                <w:rFonts w:eastAsia="Arial Unicode MS"/>
                <w:color w:val="000000"/>
              </w:rPr>
              <w:t xml:space="preserve"> та закладами вищої освіти зарубіжних 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5A1C0E">
              <w:rPr>
                <w:rFonts w:eastAsia="Arial Unicode MS"/>
                <w:color w:val="000000"/>
              </w:rPr>
              <w:t>країн-партнерів.</w:t>
            </w:r>
          </w:p>
          <w:p w14:paraId="490EB2A4" w14:textId="6D8A052F" w:rsidR="00E11D09" w:rsidRPr="00214B20" w:rsidRDefault="00E11D09" w:rsidP="00E11D09">
            <w:pPr>
              <w:pStyle w:val="TableParagraph"/>
              <w:spacing w:line="276" w:lineRule="exact"/>
              <w:ind w:left="168" w:right="92"/>
              <w:rPr>
                <w:sz w:val="24"/>
              </w:rPr>
            </w:pPr>
            <w:r w:rsidRPr="005A1C0E">
              <w:rPr>
                <w:rFonts w:eastAsia="Arial Unicode MS"/>
                <w:color w:val="000000"/>
              </w:rPr>
              <w:t xml:space="preserve">Індивідуальна академічна мобільність можлива за участі у програмах проекту </w:t>
            </w:r>
            <w:proofErr w:type="spellStart"/>
            <w:r w:rsidRPr="005A1C0E">
              <w:rPr>
                <w:rFonts w:eastAsia="Arial Unicode MS"/>
                <w:color w:val="000000"/>
              </w:rPr>
              <w:t>Еrasmus</w:t>
            </w:r>
            <w:proofErr w:type="spellEnd"/>
            <w:r w:rsidRPr="005A1C0E">
              <w:rPr>
                <w:rFonts w:eastAsia="Arial Unicode MS"/>
                <w:color w:val="000000"/>
              </w:rPr>
              <w:t>+ .</w:t>
            </w:r>
          </w:p>
        </w:tc>
      </w:tr>
      <w:tr w:rsidR="00E11D09" w:rsidRPr="00881B5C" w14:paraId="4B3526E5" w14:textId="77777777" w:rsidTr="008B5380">
        <w:tc>
          <w:tcPr>
            <w:tcW w:w="540" w:type="dxa"/>
            <w:gridSpan w:val="2"/>
          </w:tcPr>
          <w:p w14:paraId="0B8ABF2F" w14:textId="77777777" w:rsidR="00E11D09" w:rsidRPr="00881B5C" w:rsidRDefault="00E11D09" w:rsidP="00E11D09">
            <w:pPr>
              <w:pStyle w:val="TableParagraph"/>
              <w:spacing w:line="267" w:lineRule="exact"/>
              <w:ind w:right="55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3</w:t>
            </w:r>
          </w:p>
        </w:tc>
        <w:tc>
          <w:tcPr>
            <w:tcW w:w="1476" w:type="dxa"/>
            <w:gridSpan w:val="2"/>
          </w:tcPr>
          <w:p w14:paraId="5F35B2BD" w14:textId="5FD5758B" w:rsidR="00E11D09" w:rsidRPr="00881B5C" w:rsidRDefault="00E11D09" w:rsidP="00E11D09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Навчання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іноземних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здобувачів вищої</w:t>
            </w:r>
            <w:r w:rsidRPr="00881B5C">
              <w:rPr>
                <w:i/>
                <w:spacing w:val="-3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освіти</w:t>
            </w:r>
          </w:p>
        </w:tc>
        <w:tc>
          <w:tcPr>
            <w:tcW w:w="8123" w:type="dxa"/>
          </w:tcPr>
          <w:p w14:paraId="3CA664F5" w14:textId="77777777" w:rsidR="008B5380" w:rsidRPr="005A1C0E" w:rsidRDefault="008B5380" w:rsidP="008B5380">
            <w:pPr>
              <w:tabs>
                <w:tab w:val="left" w:pos="441"/>
              </w:tabs>
              <w:ind w:left="168"/>
              <w:jc w:val="both"/>
              <w:rPr>
                <w:rFonts w:eastAsia="Arial Unicode MS"/>
                <w:color w:val="000000"/>
              </w:rPr>
            </w:pPr>
            <w:r w:rsidRPr="005A1C0E">
              <w:rPr>
                <w:rFonts w:eastAsia="Arial Unicode MS"/>
                <w:color w:val="000000"/>
              </w:rPr>
              <w:t xml:space="preserve">Навчання іноземних студентів проводиться з додатковою </w:t>
            </w:r>
            <w:proofErr w:type="spellStart"/>
            <w:r w:rsidRPr="005A1C0E">
              <w:rPr>
                <w:rFonts w:eastAsia="Arial Unicode MS"/>
                <w:color w:val="000000"/>
              </w:rPr>
              <w:t>мовною</w:t>
            </w:r>
            <w:proofErr w:type="spellEnd"/>
            <w:r w:rsidRPr="005A1C0E">
              <w:rPr>
                <w:rFonts w:eastAsia="Arial Unicode MS"/>
                <w:color w:val="000000"/>
              </w:rPr>
              <w:t xml:space="preserve"> підготовкою на загальних засадах та базується на засвоєнні дисциплін, передбачених навчальним планом. </w:t>
            </w:r>
          </w:p>
          <w:p w14:paraId="2A16E3FD" w14:textId="567BD615" w:rsidR="00E11D09" w:rsidRPr="00214B20" w:rsidRDefault="008B5380" w:rsidP="008B5380">
            <w:pPr>
              <w:pStyle w:val="TableParagraph"/>
              <w:ind w:left="168" w:right="95"/>
              <w:jc w:val="both"/>
              <w:rPr>
                <w:sz w:val="24"/>
              </w:rPr>
            </w:pPr>
            <w:r w:rsidRPr="005A1C0E">
              <w:rPr>
                <w:rFonts w:eastAsia="Arial Unicode MS"/>
                <w:color w:val="000000"/>
              </w:rPr>
              <w:t>Мови навчання – українська, англійська.</w:t>
            </w:r>
          </w:p>
        </w:tc>
      </w:tr>
    </w:tbl>
    <w:p w14:paraId="2BC4DA1D" w14:textId="77777777" w:rsidR="006C13F7" w:rsidRDefault="006C13F7"/>
    <w:p w14:paraId="494C248F" w14:textId="77777777" w:rsidR="006C13F7" w:rsidRPr="00C57E4D" w:rsidRDefault="006C13F7" w:rsidP="006C13F7">
      <w:pPr>
        <w:ind w:firstLine="708"/>
        <w:rPr>
          <w:b/>
          <w:bCs/>
          <w:sz w:val="24"/>
          <w:szCs w:val="24"/>
        </w:rPr>
      </w:pPr>
      <w:bookmarkStart w:id="1" w:name="bookmark10"/>
      <w:bookmarkStart w:id="2" w:name="bookmark11"/>
      <w:bookmarkStart w:id="3" w:name="bookmark13"/>
      <w:r w:rsidRPr="006C13F7">
        <w:rPr>
          <w:b/>
          <w:bCs/>
          <w:sz w:val="24"/>
          <w:szCs w:val="24"/>
        </w:rPr>
        <w:t>2. Перелік компонент освітньо-</w:t>
      </w:r>
      <w:r w:rsidRPr="00C57E4D">
        <w:rPr>
          <w:b/>
          <w:bCs/>
          <w:sz w:val="24"/>
          <w:szCs w:val="24"/>
        </w:rPr>
        <w:t>професійної програми та їх логічна послідовність</w:t>
      </w:r>
      <w:bookmarkEnd w:id="1"/>
      <w:bookmarkEnd w:id="2"/>
      <w:bookmarkEnd w:id="3"/>
    </w:p>
    <w:p w14:paraId="09236CBA" w14:textId="77777777" w:rsidR="006C13F7" w:rsidRPr="00C57E4D" w:rsidRDefault="006C13F7" w:rsidP="006C13F7">
      <w:pPr>
        <w:ind w:firstLine="360"/>
        <w:jc w:val="center"/>
        <w:rPr>
          <w:b/>
          <w:bCs/>
          <w:sz w:val="24"/>
          <w:szCs w:val="24"/>
        </w:rPr>
      </w:pPr>
      <w:r w:rsidRPr="00C57E4D">
        <w:rPr>
          <w:b/>
          <w:bCs/>
          <w:sz w:val="24"/>
          <w:szCs w:val="24"/>
        </w:rPr>
        <w:t>2.1 Перелік компонент освітньо-професійної програми</w:t>
      </w:r>
    </w:p>
    <w:p w14:paraId="383726E3" w14:textId="77777777" w:rsidR="006C13F7" w:rsidRPr="00C57E4D" w:rsidRDefault="006C13F7" w:rsidP="006C13F7">
      <w:pPr>
        <w:ind w:firstLine="360"/>
        <w:jc w:val="center"/>
        <w:rPr>
          <w:b/>
          <w:bCs/>
          <w:sz w:val="24"/>
          <w:szCs w:val="24"/>
        </w:rPr>
      </w:pPr>
    </w:p>
    <w:p w14:paraId="3DADA2D2" w14:textId="3CEC2B60" w:rsidR="006C13F7" w:rsidRPr="00C57E4D" w:rsidRDefault="006C13F7" w:rsidP="006C13F7">
      <w:pPr>
        <w:ind w:firstLine="709"/>
        <w:rPr>
          <w:sz w:val="24"/>
          <w:szCs w:val="24"/>
        </w:rPr>
      </w:pPr>
      <w:r w:rsidRPr="00C57E4D">
        <w:rPr>
          <w:sz w:val="24"/>
          <w:szCs w:val="24"/>
        </w:rPr>
        <w:t>Таблиця 2.1 – Перелік компонент освітньо-професійної програми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5180"/>
        <w:gridCol w:w="1283"/>
        <w:gridCol w:w="2355"/>
      </w:tblGrid>
      <w:tr w:rsidR="00E11D09" w:rsidRPr="00881B5C" w14:paraId="3CF08724" w14:textId="77777777" w:rsidTr="008B5380">
        <w:trPr>
          <w:trHeight w:val="827"/>
        </w:trPr>
        <w:tc>
          <w:tcPr>
            <w:tcW w:w="1321" w:type="dxa"/>
          </w:tcPr>
          <w:p w14:paraId="52FCEFA5" w14:textId="77777777" w:rsidR="00E11D09" w:rsidRPr="00881B5C" w:rsidRDefault="00E11D09" w:rsidP="00E11D09">
            <w:pPr>
              <w:pStyle w:val="TableParagraph"/>
              <w:spacing w:line="273" w:lineRule="exact"/>
              <w:ind w:left="94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Код</w:t>
            </w:r>
            <w:r w:rsidRPr="00881B5C">
              <w:rPr>
                <w:spacing w:val="-2"/>
                <w:sz w:val="24"/>
              </w:rPr>
              <w:t xml:space="preserve"> </w:t>
            </w:r>
            <w:r w:rsidRPr="00881B5C">
              <w:rPr>
                <w:sz w:val="24"/>
              </w:rPr>
              <w:t>н/д</w:t>
            </w:r>
          </w:p>
        </w:tc>
        <w:tc>
          <w:tcPr>
            <w:tcW w:w="5180" w:type="dxa"/>
          </w:tcPr>
          <w:p w14:paraId="4C8280A1" w14:textId="77777777" w:rsidR="00E11D09" w:rsidRPr="00881B5C" w:rsidRDefault="00E11D09" w:rsidP="00E11D09">
            <w:pPr>
              <w:pStyle w:val="TableParagraph"/>
              <w:spacing w:line="273" w:lineRule="exact"/>
              <w:ind w:left="280" w:right="271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Компоненти</w:t>
            </w:r>
            <w:r w:rsidRPr="00881B5C">
              <w:rPr>
                <w:spacing w:val="-8"/>
                <w:sz w:val="24"/>
              </w:rPr>
              <w:t xml:space="preserve"> </w:t>
            </w:r>
            <w:r w:rsidRPr="00881B5C">
              <w:rPr>
                <w:sz w:val="24"/>
              </w:rPr>
              <w:t>освітньо-професійної</w:t>
            </w:r>
            <w:r w:rsidRPr="00881B5C">
              <w:rPr>
                <w:spacing w:val="-8"/>
                <w:sz w:val="24"/>
              </w:rPr>
              <w:t xml:space="preserve"> </w:t>
            </w:r>
            <w:r w:rsidRPr="00881B5C">
              <w:rPr>
                <w:sz w:val="24"/>
              </w:rPr>
              <w:t>програми</w:t>
            </w:r>
          </w:p>
          <w:p w14:paraId="458D8BB6" w14:textId="77777777" w:rsidR="00E11D09" w:rsidRPr="00881B5C" w:rsidRDefault="00E11D09" w:rsidP="00E11D09">
            <w:pPr>
              <w:pStyle w:val="TableParagraph"/>
              <w:ind w:left="279" w:right="271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(навчальні</w:t>
            </w:r>
            <w:r w:rsidRPr="00881B5C">
              <w:rPr>
                <w:spacing w:val="-4"/>
                <w:sz w:val="24"/>
              </w:rPr>
              <w:t xml:space="preserve"> </w:t>
            </w:r>
            <w:r w:rsidRPr="00881B5C">
              <w:rPr>
                <w:sz w:val="24"/>
              </w:rPr>
              <w:t>дисципліни,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курсові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проекти</w:t>
            </w:r>
          </w:p>
          <w:p w14:paraId="62359C2F" w14:textId="77777777" w:rsidR="00E11D09" w:rsidRPr="00881B5C" w:rsidRDefault="00E11D09" w:rsidP="00E11D09">
            <w:pPr>
              <w:pStyle w:val="TableParagraph"/>
              <w:spacing w:line="259" w:lineRule="exact"/>
              <w:ind w:left="280" w:right="271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(роботи),</w:t>
            </w:r>
            <w:r w:rsidRPr="00881B5C">
              <w:rPr>
                <w:spacing w:val="-5"/>
                <w:sz w:val="24"/>
              </w:rPr>
              <w:t xml:space="preserve"> </w:t>
            </w:r>
            <w:r w:rsidRPr="00881B5C">
              <w:rPr>
                <w:sz w:val="24"/>
              </w:rPr>
              <w:t>практики,</w:t>
            </w:r>
            <w:r w:rsidRPr="00881B5C">
              <w:rPr>
                <w:spacing w:val="-4"/>
                <w:sz w:val="24"/>
              </w:rPr>
              <w:t xml:space="preserve"> </w:t>
            </w:r>
            <w:r w:rsidRPr="00881B5C">
              <w:rPr>
                <w:sz w:val="24"/>
              </w:rPr>
              <w:t>кваліфікаційна</w:t>
            </w:r>
            <w:r w:rsidRPr="00881B5C">
              <w:rPr>
                <w:spacing w:val="-6"/>
                <w:sz w:val="24"/>
              </w:rPr>
              <w:t xml:space="preserve"> </w:t>
            </w:r>
            <w:r w:rsidRPr="00881B5C">
              <w:rPr>
                <w:sz w:val="24"/>
              </w:rPr>
              <w:t>робота)</w:t>
            </w:r>
          </w:p>
        </w:tc>
        <w:tc>
          <w:tcPr>
            <w:tcW w:w="1283" w:type="dxa"/>
          </w:tcPr>
          <w:p w14:paraId="3DB59376" w14:textId="77777777" w:rsidR="00E11D09" w:rsidRPr="00881B5C" w:rsidRDefault="00E11D09" w:rsidP="00E11D09">
            <w:pPr>
              <w:pStyle w:val="TableParagraph"/>
              <w:ind w:left="197" w:right="130" w:hanging="41"/>
              <w:rPr>
                <w:sz w:val="24"/>
              </w:rPr>
            </w:pPr>
            <w:r w:rsidRPr="00881B5C">
              <w:rPr>
                <w:sz w:val="24"/>
              </w:rPr>
              <w:t>Кількість</w:t>
            </w:r>
            <w:r w:rsidRPr="00881B5C">
              <w:rPr>
                <w:spacing w:val="-57"/>
                <w:sz w:val="24"/>
              </w:rPr>
              <w:t xml:space="preserve"> </w:t>
            </w:r>
            <w:r w:rsidRPr="00881B5C">
              <w:rPr>
                <w:sz w:val="24"/>
              </w:rPr>
              <w:t>кредитів</w:t>
            </w:r>
          </w:p>
        </w:tc>
        <w:tc>
          <w:tcPr>
            <w:tcW w:w="2355" w:type="dxa"/>
          </w:tcPr>
          <w:p w14:paraId="79E6EE48" w14:textId="77777777" w:rsidR="00E11D09" w:rsidRPr="00881B5C" w:rsidRDefault="00E11D09" w:rsidP="00E11D09">
            <w:pPr>
              <w:pStyle w:val="TableParagraph"/>
              <w:ind w:left="461" w:right="452" w:hanging="2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Форма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pacing w:val="-1"/>
                <w:sz w:val="24"/>
              </w:rPr>
              <w:t>підсумкового</w:t>
            </w:r>
          </w:p>
          <w:p w14:paraId="2B5026E2" w14:textId="77777777" w:rsidR="00E11D09" w:rsidRPr="00881B5C" w:rsidRDefault="00E11D09" w:rsidP="00E11D09">
            <w:pPr>
              <w:pStyle w:val="TableParagraph"/>
              <w:spacing w:line="259" w:lineRule="exact"/>
              <w:ind w:left="628" w:right="623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контролю</w:t>
            </w:r>
          </w:p>
        </w:tc>
      </w:tr>
      <w:tr w:rsidR="00E11D09" w:rsidRPr="00881B5C" w14:paraId="49C64259" w14:textId="77777777" w:rsidTr="008B5380">
        <w:trPr>
          <w:trHeight w:val="275"/>
        </w:trPr>
        <w:tc>
          <w:tcPr>
            <w:tcW w:w="10139" w:type="dxa"/>
            <w:gridSpan w:val="4"/>
          </w:tcPr>
          <w:p w14:paraId="727D3E27" w14:textId="77777777" w:rsidR="00E11D09" w:rsidRPr="00881B5C" w:rsidRDefault="00E11D09" w:rsidP="00E11D09">
            <w:pPr>
              <w:pStyle w:val="TableParagraph"/>
              <w:spacing w:line="256" w:lineRule="exact"/>
              <w:ind w:left="3292" w:right="3284"/>
              <w:jc w:val="center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Обов’язкові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компоненти</w:t>
            </w:r>
            <w:r w:rsidRPr="00881B5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81B5C">
              <w:rPr>
                <w:b/>
                <w:sz w:val="24"/>
              </w:rPr>
              <w:t>ОП</w:t>
            </w:r>
            <w:proofErr w:type="spellEnd"/>
          </w:p>
        </w:tc>
      </w:tr>
      <w:tr w:rsidR="00E11D09" w:rsidRPr="00881B5C" w14:paraId="5C1C2F50" w14:textId="77777777" w:rsidTr="008B5380">
        <w:trPr>
          <w:trHeight w:val="276"/>
        </w:trPr>
        <w:tc>
          <w:tcPr>
            <w:tcW w:w="1321" w:type="dxa"/>
          </w:tcPr>
          <w:p w14:paraId="55EC24A0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5180" w:type="dxa"/>
          </w:tcPr>
          <w:p w14:paraId="5F45F53A" w14:textId="77777777" w:rsidR="00E11D09" w:rsidRPr="00214B20" w:rsidRDefault="00E11D09" w:rsidP="00E11D0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214B20">
              <w:rPr>
                <w:b/>
                <w:sz w:val="24"/>
              </w:rPr>
              <w:t>1.</w:t>
            </w:r>
            <w:r w:rsidRPr="00214B20">
              <w:rPr>
                <w:b/>
                <w:spacing w:val="-5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Цикл</w:t>
            </w:r>
            <w:r w:rsidRPr="00214B20">
              <w:rPr>
                <w:b/>
                <w:spacing w:val="-6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загальної</w:t>
            </w:r>
            <w:r w:rsidRPr="00214B20">
              <w:rPr>
                <w:b/>
                <w:spacing w:val="-5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підготовки</w:t>
            </w:r>
          </w:p>
        </w:tc>
        <w:tc>
          <w:tcPr>
            <w:tcW w:w="1283" w:type="dxa"/>
          </w:tcPr>
          <w:p w14:paraId="19DD8984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</w:tcPr>
          <w:p w14:paraId="62F13F74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</w:tr>
      <w:tr w:rsidR="00E11D09" w:rsidRPr="00881B5C" w14:paraId="3AD3F0FB" w14:textId="77777777" w:rsidTr="008B5380">
        <w:trPr>
          <w:trHeight w:val="275"/>
        </w:trPr>
        <w:tc>
          <w:tcPr>
            <w:tcW w:w="1321" w:type="dxa"/>
          </w:tcPr>
          <w:p w14:paraId="404FF8AA" w14:textId="77777777" w:rsidR="00E11D09" w:rsidRPr="00214B20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ОК1</w:t>
            </w:r>
          </w:p>
        </w:tc>
        <w:tc>
          <w:tcPr>
            <w:tcW w:w="5180" w:type="dxa"/>
          </w:tcPr>
          <w:p w14:paraId="57035B1D" w14:textId="1F3CDA05" w:rsidR="00E11D09" w:rsidRPr="00214B20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14B20">
              <w:rPr>
                <w:sz w:val="24"/>
                <w:szCs w:val="24"/>
              </w:rPr>
              <w:t>Професiйна</w:t>
            </w:r>
            <w:proofErr w:type="spellEnd"/>
            <w:r w:rsidRPr="00214B20">
              <w:rPr>
                <w:sz w:val="24"/>
                <w:szCs w:val="24"/>
              </w:rPr>
              <w:t xml:space="preserve"> </w:t>
            </w:r>
            <w:proofErr w:type="spellStart"/>
            <w:r w:rsidRPr="00214B20">
              <w:rPr>
                <w:sz w:val="24"/>
                <w:szCs w:val="24"/>
              </w:rPr>
              <w:t>iноземна</w:t>
            </w:r>
            <w:proofErr w:type="spellEnd"/>
            <w:r w:rsidRPr="00214B20">
              <w:rPr>
                <w:sz w:val="24"/>
                <w:szCs w:val="24"/>
              </w:rPr>
              <w:t xml:space="preserve"> лексика</w:t>
            </w:r>
          </w:p>
        </w:tc>
        <w:tc>
          <w:tcPr>
            <w:tcW w:w="1283" w:type="dxa"/>
          </w:tcPr>
          <w:p w14:paraId="36CB3AB5" w14:textId="77777777" w:rsidR="00E11D09" w:rsidRPr="00214B20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2D97FD0F" w14:textId="20AD7E31" w:rsidR="00E11D09" w:rsidRPr="00214B20" w:rsidRDefault="00E11D09" w:rsidP="00E11D09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65E2E00E" w14:textId="77777777" w:rsidTr="008B5380">
        <w:trPr>
          <w:trHeight w:val="275"/>
        </w:trPr>
        <w:tc>
          <w:tcPr>
            <w:tcW w:w="1321" w:type="dxa"/>
          </w:tcPr>
          <w:p w14:paraId="6FD0A06D" w14:textId="77777777" w:rsidR="00E11D09" w:rsidRPr="00214B20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ОК2</w:t>
            </w:r>
          </w:p>
        </w:tc>
        <w:tc>
          <w:tcPr>
            <w:tcW w:w="5180" w:type="dxa"/>
          </w:tcPr>
          <w:p w14:paraId="31A76E3C" w14:textId="0515A291" w:rsidR="00E11D09" w:rsidRPr="00214B20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14B20">
              <w:rPr>
                <w:sz w:val="24"/>
                <w:szCs w:val="24"/>
              </w:rPr>
              <w:t>Iнтелектуальна</w:t>
            </w:r>
            <w:proofErr w:type="spellEnd"/>
            <w:r w:rsidRPr="00214B20">
              <w:rPr>
                <w:sz w:val="24"/>
                <w:szCs w:val="24"/>
              </w:rPr>
              <w:t xml:space="preserve"> </w:t>
            </w:r>
            <w:proofErr w:type="spellStart"/>
            <w:r w:rsidRPr="00214B20">
              <w:rPr>
                <w:sz w:val="24"/>
                <w:szCs w:val="24"/>
              </w:rPr>
              <w:t>власнiсть</w:t>
            </w:r>
            <w:proofErr w:type="spellEnd"/>
          </w:p>
        </w:tc>
        <w:tc>
          <w:tcPr>
            <w:tcW w:w="1283" w:type="dxa"/>
          </w:tcPr>
          <w:p w14:paraId="7F3CB85A" w14:textId="27D54CCD" w:rsidR="00E11D09" w:rsidRPr="00214B20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57795C9D" w14:textId="3CCBE97B" w:rsidR="00E11D09" w:rsidRPr="00214B20" w:rsidRDefault="00E11D09" w:rsidP="00E11D09">
            <w:pPr>
              <w:pStyle w:val="TableParagraph"/>
              <w:spacing w:line="256" w:lineRule="exact"/>
              <w:ind w:left="746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6A8F31A9" w14:textId="77777777" w:rsidTr="008B5380">
        <w:trPr>
          <w:trHeight w:val="551"/>
        </w:trPr>
        <w:tc>
          <w:tcPr>
            <w:tcW w:w="1321" w:type="dxa"/>
          </w:tcPr>
          <w:p w14:paraId="4BBA5DF0" w14:textId="77777777" w:rsidR="00E11D09" w:rsidRPr="00214B20" w:rsidRDefault="00E11D09" w:rsidP="00E11D09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ОК3</w:t>
            </w:r>
          </w:p>
        </w:tc>
        <w:tc>
          <w:tcPr>
            <w:tcW w:w="5180" w:type="dxa"/>
          </w:tcPr>
          <w:p w14:paraId="47B2ACC2" w14:textId="77777777" w:rsidR="00E11D09" w:rsidRPr="00214B20" w:rsidRDefault="00E11D09" w:rsidP="00E11D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214B20">
              <w:rPr>
                <w:sz w:val="24"/>
              </w:rPr>
              <w:t>Педагогіка,</w:t>
            </w:r>
            <w:r w:rsidRPr="00214B20">
              <w:rPr>
                <w:spacing w:val="12"/>
                <w:sz w:val="24"/>
              </w:rPr>
              <w:t xml:space="preserve"> </w:t>
            </w:r>
            <w:r w:rsidRPr="00214B20">
              <w:rPr>
                <w:sz w:val="24"/>
              </w:rPr>
              <w:t>психологія</w:t>
            </w:r>
            <w:r w:rsidRPr="00214B20">
              <w:rPr>
                <w:spacing w:val="12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3"/>
                <w:sz w:val="24"/>
              </w:rPr>
              <w:t xml:space="preserve"> </w:t>
            </w:r>
            <w:r w:rsidRPr="00214B20">
              <w:rPr>
                <w:sz w:val="24"/>
              </w:rPr>
              <w:t>методика</w:t>
            </w:r>
            <w:r w:rsidRPr="00214B20">
              <w:rPr>
                <w:spacing w:val="13"/>
                <w:sz w:val="24"/>
              </w:rPr>
              <w:t xml:space="preserve"> </w:t>
            </w:r>
            <w:r w:rsidRPr="00214B20">
              <w:rPr>
                <w:sz w:val="24"/>
              </w:rPr>
              <w:t>викладання</w:t>
            </w:r>
          </w:p>
          <w:p w14:paraId="2C9A6FE3" w14:textId="36CDA169" w:rsidR="00E11D09" w:rsidRPr="00214B20" w:rsidRDefault="00E11D09" w:rsidP="00E11D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14B20">
              <w:rPr>
                <w:sz w:val="24"/>
              </w:rPr>
              <w:t>у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вищій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школі</w:t>
            </w:r>
          </w:p>
        </w:tc>
        <w:tc>
          <w:tcPr>
            <w:tcW w:w="1283" w:type="dxa"/>
          </w:tcPr>
          <w:p w14:paraId="3BC31009" w14:textId="60F7953B" w:rsidR="00E11D09" w:rsidRPr="00214B20" w:rsidRDefault="00E11D09" w:rsidP="00E11D09">
            <w:pPr>
              <w:pStyle w:val="TableParagraph"/>
              <w:spacing w:before="134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454B086E" w14:textId="61035CBB" w:rsidR="00E11D09" w:rsidRPr="00214B20" w:rsidRDefault="00E11D09" w:rsidP="00E11D09">
            <w:pPr>
              <w:pStyle w:val="TableParagraph"/>
              <w:spacing w:line="273" w:lineRule="exact"/>
              <w:ind w:left="747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72FA60F2" w14:textId="77777777" w:rsidTr="008B5380">
        <w:trPr>
          <w:trHeight w:val="276"/>
        </w:trPr>
        <w:tc>
          <w:tcPr>
            <w:tcW w:w="1321" w:type="dxa"/>
          </w:tcPr>
          <w:p w14:paraId="12710819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5180" w:type="dxa"/>
          </w:tcPr>
          <w:p w14:paraId="1550698C" w14:textId="77777777" w:rsidR="00E11D09" w:rsidRPr="00214B20" w:rsidRDefault="00E11D09" w:rsidP="00E11D0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214B20">
              <w:rPr>
                <w:b/>
                <w:sz w:val="24"/>
              </w:rPr>
              <w:t>2.</w:t>
            </w:r>
            <w:r w:rsidRPr="00214B20">
              <w:rPr>
                <w:b/>
                <w:spacing w:val="-2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Цикл</w:t>
            </w:r>
            <w:r w:rsidRPr="00214B20">
              <w:rPr>
                <w:b/>
                <w:spacing w:val="-2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професійної</w:t>
            </w:r>
            <w:r w:rsidRPr="00214B20">
              <w:rPr>
                <w:b/>
                <w:spacing w:val="-1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підготовки</w:t>
            </w:r>
          </w:p>
        </w:tc>
        <w:tc>
          <w:tcPr>
            <w:tcW w:w="1283" w:type="dxa"/>
          </w:tcPr>
          <w:p w14:paraId="48EDD7C1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</w:tcPr>
          <w:p w14:paraId="677AF448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</w:tr>
      <w:tr w:rsidR="00E11D09" w:rsidRPr="00881B5C" w14:paraId="7A933820" w14:textId="77777777" w:rsidTr="008B5380">
        <w:trPr>
          <w:trHeight w:val="275"/>
        </w:trPr>
        <w:tc>
          <w:tcPr>
            <w:tcW w:w="1321" w:type="dxa"/>
          </w:tcPr>
          <w:p w14:paraId="0A66083F" w14:textId="77777777" w:rsidR="00E11D09" w:rsidRPr="00214B20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ОК4</w:t>
            </w:r>
          </w:p>
        </w:tc>
        <w:tc>
          <w:tcPr>
            <w:tcW w:w="5180" w:type="dxa"/>
          </w:tcPr>
          <w:p w14:paraId="075714C2" w14:textId="49131423" w:rsidR="00E11D09" w:rsidRPr="00214B20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Сталий розвиток в промисловості</w:t>
            </w:r>
          </w:p>
        </w:tc>
        <w:tc>
          <w:tcPr>
            <w:tcW w:w="1283" w:type="dxa"/>
            <w:vAlign w:val="center"/>
          </w:tcPr>
          <w:p w14:paraId="32C40EF9" w14:textId="4AAD5C25" w:rsidR="00E11D09" w:rsidRPr="00214B20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267F3EA6" w14:textId="163871CA" w:rsidR="00E11D09" w:rsidRPr="00214B20" w:rsidRDefault="00E11D09" w:rsidP="00E11D09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2FD1F2A5" w14:textId="77777777" w:rsidTr="008B5380">
        <w:trPr>
          <w:trHeight w:val="416"/>
        </w:trPr>
        <w:tc>
          <w:tcPr>
            <w:tcW w:w="1321" w:type="dxa"/>
          </w:tcPr>
          <w:p w14:paraId="7CDD0AF3" w14:textId="77777777" w:rsidR="00E11D09" w:rsidRPr="00214B20" w:rsidRDefault="00E11D09" w:rsidP="00E11D09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lastRenderedPageBreak/>
              <w:t>ОК5</w:t>
            </w:r>
          </w:p>
        </w:tc>
        <w:tc>
          <w:tcPr>
            <w:tcW w:w="5180" w:type="dxa"/>
          </w:tcPr>
          <w:p w14:paraId="7EC6BE92" w14:textId="410A1C5F" w:rsidR="00E11D09" w:rsidRPr="00214B20" w:rsidRDefault="00E11D09" w:rsidP="00E11D09">
            <w:pPr>
              <w:pStyle w:val="TableParagraph"/>
              <w:tabs>
                <w:tab w:val="left" w:pos="1569"/>
                <w:tab w:val="left" w:pos="2508"/>
                <w:tab w:val="left" w:pos="3450"/>
              </w:tabs>
              <w:spacing w:line="273" w:lineRule="exact"/>
              <w:ind w:left="107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Виробнича безпека</w:t>
            </w:r>
          </w:p>
        </w:tc>
        <w:tc>
          <w:tcPr>
            <w:tcW w:w="1283" w:type="dxa"/>
            <w:vAlign w:val="center"/>
          </w:tcPr>
          <w:p w14:paraId="2989D52F" w14:textId="77B4D8CF" w:rsidR="00E11D09" w:rsidRPr="00214B20" w:rsidRDefault="00E11D09" w:rsidP="00E11D09">
            <w:pPr>
              <w:pStyle w:val="TableParagraph"/>
              <w:spacing w:before="134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27C44684" w14:textId="587501F0" w:rsidR="00E11D09" w:rsidRPr="00214B20" w:rsidRDefault="00E11D09" w:rsidP="00E11D09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2A03FD56" w14:textId="77777777" w:rsidTr="008B5380">
        <w:trPr>
          <w:trHeight w:val="276"/>
        </w:trPr>
        <w:tc>
          <w:tcPr>
            <w:tcW w:w="1321" w:type="dxa"/>
          </w:tcPr>
          <w:p w14:paraId="245682BA" w14:textId="77777777" w:rsidR="00E11D09" w:rsidRPr="00AC5066" w:rsidRDefault="00E11D09" w:rsidP="00E11D09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ОК6</w:t>
            </w:r>
          </w:p>
        </w:tc>
        <w:tc>
          <w:tcPr>
            <w:tcW w:w="5180" w:type="dxa"/>
          </w:tcPr>
          <w:p w14:paraId="25E1EACB" w14:textId="34B34627" w:rsidR="00E11D09" w:rsidRPr="00AC5066" w:rsidRDefault="00E11D09" w:rsidP="00E11D0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Системний аналіз якості навколишнього середовища</w:t>
            </w:r>
          </w:p>
        </w:tc>
        <w:tc>
          <w:tcPr>
            <w:tcW w:w="1283" w:type="dxa"/>
            <w:vAlign w:val="center"/>
          </w:tcPr>
          <w:p w14:paraId="66F943B0" w14:textId="6FEE6BCA" w:rsidR="00E11D09" w:rsidRPr="00AC5066" w:rsidRDefault="00E11D09" w:rsidP="00E11D09">
            <w:pPr>
              <w:pStyle w:val="TableParagraph"/>
              <w:spacing w:line="257" w:lineRule="exact"/>
              <w:ind w:right="568"/>
              <w:jc w:val="right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14:paraId="37AFCADC" w14:textId="55370B8E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  <w:lang w:val="ru-RU"/>
              </w:rPr>
            </w:pPr>
            <w:proofErr w:type="spellStart"/>
            <w:r w:rsidRPr="00AC5066">
              <w:rPr>
                <w:lang w:eastAsia="uk-UA"/>
              </w:rPr>
              <w:t>Диф</w:t>
            </w:r>
            <w:proofErr w:type="spellEnd"/>
            <w:r w:rsidRPr="00AC5066">
              <w:rPr>
                <w:lang w:eastAsia="uk-UA"/>
              </w:rPr>
              <w:t>. залік</w:t>
            </w:r>
            <w:r w:rsidRPr="00AC5066">
              <w:rPr>
                <w:sz w:val="24"/>
                <w:lang w:val="ru-RU"/>
              </w:rPr>
              <w:t>,</w:t>
            </w:r>
          </w:p>
          <w:p w14:paraId="03A69DE5" w14:textId="05789FF2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курсова</w:t>
            </w:r>
            <w:r w:rsidRPr="00AC5066">
              <w:rPr>
                <w:spacing w:val="-5"/>
                <w:sz w:val="24"/>
              </w:rPr>
              <w:t xml:space="preserve"> </w:t>
            </w:r>
            <w:r w:rsidRPr="00AC5066">
              <w:rPr>
                <w:sz w:val="24"/>
              </w:rPr>
              <w:t>робота</w:t>
            </w:r>
          </w:p>
        </w:tc>
      </w:tr>
      <w:tr w:rsidR="00E11D09" w:rsidRPr="00881B5C" w14:paraId="39948079" w14:textId="77777777" w:rsidTr="008B5380">
        <w:trPr>
          <w:trHeight w:val="275"/>
        </w:trPr>
        <w:tc>
          <w:tcPr>
            <w:tcW w:w="1321" w:type="dxa"/>
          </w:tcPr>
          <w:p w14:paraId="761A86FC" w14:textId="77777777" w:rsidR="00E11D09" w:rsidRPr="00AC5066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ОК7</w:t>
            </w:r>
          </w:p>
        </w:tc>
        <w:tc>
          <w:tcPr>
            <w:tcW w:w="5180" w:type="dxa"/>
          </w:tcPr>
          <w:p w14:paraId="72B95AF8" w14:textId="2615AB4C" w:rsidR="00E11D09" w:rsidRPr="00AC5066" w:rsidRDefault="00E11D09" w:rsidP="00E11D09">
            <w:pPr>
              <w:pStyle w:val="TableParagraph"/>
              <w:spacing w:line="256" w:lineRule="exact"/>
              <w:ind w:left="107"/>
              <w:rPr>
                <w:strike/>
                <w:sz w:val="24"/>
              </w:rPr>
            </w:pPr>
            <w:r w:rsidRPr="00AC5066">
              <w:rPr>
                <w:sz w:val="24"/>
                <w:szCs w:val="24"/>
              </w:rPr>
              <w:t>Розробка та експлуатація систем захисту повітряного басейну від викидів промислового виробництва</w:t>
            </w:r>
          </w:p>
        </w:tc>
        <w:tc>
          <w:tcPr>
            <w:tcW w:w="1283" w:type="dxa"/>
            <w:vAlign w:val="center"/>
          </w:tcPr>
          <w:p w14:paraId="4BE3CBD0" w14:textId="28AA287C" w:rsidR="00E11D09" w:rsidRPr="00AC5066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7D0EBDCE" w14:textId="710BB6FB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proofErr w:type="spellStart"/>
            <w:r w:rsidRPr="00AC5066">
              <w:rPr>
                <w:lang w:eastAsia="uk-UA"/>
              </w:rPr>
              <w:t>Диф</w:t>
            </w:r>
            <w:proofErr w:type="spellEnd"/>
            <w:r w:rsidRPr="00AC5066">
              <w:rPr>
                <w:lang w:eastAsia="uk-UA"/>
              </w:rPr>
              <w:t>. залік</w:t>
            </w:r>
          </w:p>
        </w:tc>
      </w:tr>
      <w:tr w:rsidR="00E11D09" w:rsidRPr="00881B5C" w14:paraId="3D7A8773" w14:textId="77777777" w:rsidTr="008B5380">
        <w:trPr>
          <w:trHeight w:val="275"/>
        </w:trPr>
        <w:tc>
          <w:tcPr>
            <w:tcW w:w="1321" w:type="dxa"/>
          </w:tcPr>
          <w:p w14:paraId="11116685" w14:textId="77777777" w:rsidR="00E11D09" w:rsidRPr="00AC5066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ОК8</w:t>
            </w:r>
          </w:p>
        </w:tc>
        <w:tc>
          <w:tcPr>
            <w:tcW w:w="5180" w:type="dxa"/>
          </w:tcPr>
          <w:p w14:paraId="6396B782" w14:textId="4402BED0" w:rsidR="00E11D09" w:rsidRPr="00AC5066" w:rsidRDefault="00E11D09" w:rsidP="00E11D09">
            <w:pPr>
              <w:pStyle w:val="TableParagraph"/>
              <w:spacing w:line="256" w:lineRule="exact"/>
              <w:ind w:left="107"/>
              <w:rPr>
                <w:strike/>
                <w:sz w:val="24"/>
              </w:rPr>
            </w:pPr>
            <w:r w:rsidRPr="00AC5066">
              <w:rPr>
                <w:sz w:val="24"/>
                <w:szCs w:val="24"/>
              </w:rPr>
              <w:t>Розробка та експлуатація систем захисту водного басейну від стічних вод металургійних підприємств</w:t>
            </w:r>
          </w:p>
        </w:tc>
        <w:tc>
          <w:tcPr>
            <w:tcW w:w="1283" w:type="dxa"/>
            <w:vAlign w:val="center"/>
          </w:tcPr>
          <w:p w14:paraId="280AE319" w14:textId="22DFD984" w:rsidR="00E11D09" w:rsidRPr="00AC5066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15F64891" w14:textId="540F6E36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  <w:lang w:val="ru-RU"/>
              </w:rPr>
            </w:pPr>
            <w:proofErr w:type="spellStart"/>
            <w:r w:rsidRPr="00AC5066">
              <w:rPr>
                <w:lang w:eastAsia="uk-UA"/>
              </w:rPr>
              <w:t>Диф</w:t>
            </w:r>
            <w:proofErr w:type="spellEnd"/>
            <w:r w:rsidRPr="00AC5066">
              <w:rPr>
                <w:lang w:eastAsia="uk-UA"/>
              </w:rPr>
              <w:t>. залік</w:t>
            </w:r>
            <w:r w:rsidRPr="00AC5066">
              <w:rPr>
                <w:sz w:val="24"/>
                <w:lang w:val="ru-RU"/>
              </w:rPr>
              <w:t>,</w:t>
            </w:r>
          </w:p>
          <w:p w14:paraId="44B70D00" w14:textId="1F1B83AD" w:rsidR="00E11D09" w:rsidRPr="00AC5066" w:rsidRDefault="00E11D09" w:rsidP="00E11D0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курсовий</w:t>
            </w:r>
            <w:r w:rsidRPr="00AC5066">
              <w:rPr>
                <w:spacing w:val="-5"/>
                <w:sz w:val="24"/>
              </w:rPr>
              <w:t xml:space="preserve"> проект</w:t>
            </w:r>
          </w:p>
        </w:tc>
      </w:tr>
      <w:tr w:rsidR="00E11D09" w:rsidRPr="00881B5C" w14:paraId="34161058" w14:textId="77777777" w:rsidTr="008B5380">
        <w:trPr>
          <w:trHeight w:val="276"/>
        </w:trPr>
        <w:tc>
          <w:tcPr>
            <w:tcW w:w="1321" w:type="dxa"/>
          </w:tcPr>
          <w:p w14:paraId="20AB2770" w14:textId="77777777" w:rsidR="00E11D09" w:rsidRPr="00881B5C" w:rsidRDefault="00E11D09" w:rsidP="00E11D09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ОК9</w:t>
            </w:r>
          </w:p>
        </w:tc>
        <w:tc>
          <w:tcPr>
            <w:tcW w:w="5180" w:type="dxa"/>
          </w:tcPr>
          <w:p w14:paraId="6114B34D" w14:textId="7B464E14" w:rsidR="00E11D09" w:rsidRPr="00881B5C" w:rsidRDefault="00E11D09" w:rsidP="00E11D09">
            <w:pPr>
              <w:pStyle w:val="TableParagraph"/>
              <w:spacing w:line="257" w:lineRule="exact"/>
              <w:ind w:left="107"/>
              <w:rPr>
                <w:strike/>
                <w:color w:val="FF0000"/>
                <w:sz w:val="24"/>
              </w:rPr>
            </w:pPr>
            <w:r w:rsidRPr="00881B5C">
              <w:rPr>
                <w:color w:val="000000"/>
                <w:sz w:val="24"/>
                <w:szCs w:val="24"/>
              </w:rPr>
              <w:t>Стратегічна екологічна оцінка (</w:t>
            </w:r>
            <w:proofErr w:type="spellStart"/>
            <w:r w:rsidRPr="00881B5C">
              <w:rPr>
                <w:color w:val="000000"/>
                <w:sz w:val="24"/>
                <w:szCs w:val="24"/>
              </w:rPr>
              <w:t>СЕО</w:t>
            </w:r>
            <w:proofErr w:type="spellEnd"/>
            <w:r w:rsidRPr="00881B5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722F72FA" w14:textId="00A866D6" w:rsidR="00E11D09" w:rsidRPr="00881B5C" w:rsidRDefault="00E11D09" w:rsidP="00E11D09">
            <w:pPr>
              <w:pStyle w:val="TableParagraph"/>
              <w:spacing w:line="257" w:lineRule="exact"/>
              <w:ind w:right="568"/>
              <w:jc w:val="right"/>
              <w:rPr>
                <w:sz w:val="24"/>
              </w:rPr>
            </w:pPr>
            <w:r w:rsidRPr="00881B5C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215AD124" w14:textId="61FE1E3E" w:rsidR="00E11D09" w:rsidRPr="00881B5C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22CC049D" w14:textId="77777777" w:rsidTr="008B5380">
        <w:trPr>
          <w:trHeight w:val="391"/>
        </w:trPr>
        <w:tc>
          <w:tcPr>
            <w:tcW w:w="1321" w:type="dxa"/>
          </w:tcPr>
          <w:p w14:paraId="16B739D4" w14:textId="49A5B3CB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ОК10</w:t>
            </w:r>
          </w:p>
        </w:tc>
        <w:tc>
          <w:tcPr>
            <w:tcW w:w="5180" w:type="dxa"/>
          </w:tcPr>
          <w:p w14:paraId="0E324732" w14:textId="45E03F90" w:rsidR="00E11D09" w:rsidRPr="00881B5C" w:rsidRDefault="00E11D09" w:rsidP="00E11D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83" w:type="dxa"/>
          </w:tcPr>
          <w:p w14:paraId="39E20016" w14:textId="2A31E245" w:rsidR="00E11D09" w:rsidRPr="00881B5C" w:rsidRDefault="00E11D09" w:rsidP="00E11D09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6</w:t>
            </w:r>
          </w:p>
        </w:tc>
        <w:tc>
          <w:tcPr>
            <w:tcW w:w="2355" w:type="dxa"/>
          </w:tcPr>
          <w:p w14:paraId="2E2A2B4D" w14:textId="29095E38" w:rsidR="00E11D09" w:rsidRPr="00881B5C" w:rsidRDefault="00E11D09" w:rsidP="00E11D09">
            <w:pPr>
              <w:pStyle w:val="TableParagraph"/>
              <w:spacing w:line="254" w:lineRule="exact"/>
              <w:ind w:left="128" w:right="118" w:firstLine="81"/>
              <w:jc w:val="center"/>
            </w:pPr>
            <w:r w:rsidRPr="00881B5C">
              <w:rPr>
                <w:sz w:val="24"/>
              </w:rPr>
              <w:t>залік</w:t>
            </w:r>
          </w:p>
        </w:tc>
      </w:tr>
      <w:tr w:rsidR="00E11D09" w:rsidRPr="00881B5C" w14:paraId="4FDD03FE" w14:textId="77777777" w:rsidTr="008B5380">
        <w:trPr>
          <w:trHeight w:val="506"/>
        </w:trPr>
        <w:tc>
          <w:tcPr>
            <w:tcW w:w="1321" w:type="dxa"/>
          </w:tcPr>
          <w:p w14:paraId="4D7DD7A2" w14:textId="1A93911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ОК11</w:t>
            </w:r>
          </w:p>
        </w:tc>
        <w:tc>
          <w:tcPr>
            <w:tcW w:w="5180" w:type="dxa"/>
          </w:tcPr>
          <w:p w14:paraId="6FC64F9E" w14:textId="77777777" w:rsidR="00E11D09" w:rsidRPr="00881B5C" w:rsidRDefault="00E11D09" w:rsidP="00E11D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881B5C">
              <w:rPr>
                <w:sz w:val="24"/>
              </w:rPr>
              <w:t>Дипломування</w:t>
            </w:r>
            <w:proofErr w:type="spellEnd"/>
          </w:p>
        </w:tc>
        <w:tc>
          <w:tcPr>
            <w:tcW w:w="1283" w:type="dxa"/>
          </w:tcPr>
          <w:p w14:paraId="25E96493" w14:textId="77777777" w:rsidR="00E11D09" w:rsidRPr="00881B5C" w:rsidRDefault="00E11D09" w:rsidP="00E11D09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 w:rsidRPr="00881B5C">
              <w:rPr>
                <w:sz w:val="24"/>
              </w:rPr>
              <w:t>24</w:t>
            </w:r>
          </w:p>
        </w:tc>
        <w:tc>
          <w:tcPr>
            <w:tcW w:w="2355" w:type="dxa"/>
          </w:tcPr>
          <w:p w14:paraId="05C41EC4" w14:textId="78B8A850" w:rsidR="00E11D09" w:rsidRPr="00881B5C" w:rsidRDefault="00E11D09" w:rsidP="00E11D09">
            <w:pPr>
              <w:pStyle w:val="TableParagraph"/>
              <w:spacing w:line="254" w:lineRule="exact"/>
              <w:ind w:left="128" w:right="118" w:firstLine="81"/>
            </w:pPr>
            <w:r>
              <w:t>В</w:t>
            </w:r>
            <w:r w:rsidRPr="00881B5C">
              <w:t xml:space="preserve">ипускна </w:t>
            </w:r>
            <w:proofErr w:type="spellStart"/>
            <w:r w:rsidRPr="00881B5C">
              <w:t>кваліфіка</w:t>
            </w:r>
            <w:proofErr w:type="spellEnd"/>
            <w:r w:rsidRPr="00881B5C">
              <w:t>-</w:t>
            </w:r>
            <w:r w:rsidRPr="00881B5C">
              <w:rPr>
                <w:spacing w:val="1"/>
              </w:rPr>
              <w:t xml:space="preserve"> </w:t>
            </w:r>
            <w:proofErr w:type="spellStart"/>
            <w:r w:rsidRPr="00881B5C">
              <w:t>ційна</w:t>
            </w:r>
            <w:proofErr w:type="spellEnd"/>
            <w:r w:rsidRPr="00881B5C">
              <w:rPr>
                <w:spacing w:val="-7"/>
              </w:rPr>
              <w:t xml:space="preserve"> </w:t>
            </w:r>
            <w:r w:rsidRPr="00881B5C">
              <w:t>робота</w:t>
            </w:r>
            <w:r w:rsidRPr="00881B5C">
              <w:rPr>
                <w:spacing w:val="-7"/>
              </w:rPr>
              <w:t xml:space="preserve"> </w:t>
            </w:r>
            <w:r w:rsidRPr="00881B5C">
              <w:t>магістра</w:t>
            </w:r>
          </w:p>
        </w:tc>
      </w:tr>
      <w:tr w:rsidR="00E11D09" w:rsidRPr="00881B5C" w14:paraId="1933559E" w14:textId="77777777" w:rsidTr="008B5380">
        <w:trPr>
          <w:trHeight w:val="273"/>
        </w:trPr>
        <w:tc>
          <w:tcPr>
            <w:tcW w:w="6501" w:type="dxa"/>
            <w:gridSpan w:val="2"/>
          </w:tcPr>
          <w:p w14:paraId="6CEF095A" w14:textId="77777777" w:rsidR="00E11D09" w:rsidRPr="00881B5C" w:rsidRDefault="00E11D09" w:rsidP="00E11D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Загальний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обсяг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обов’язкових</w:t>
            </w:r>
            <w:r w:rsidRPr="00881B5C">
              <w:rPr>
                <w:spacing w:val="-2"/>
                <w:sz w:val="24"/>
              </w:rPr>
              <w:t xml:space="preserve"> </w:t>
            </w:r>
            <w:r w:rsidRPr="00881B5C">
              <w:rPr>
                <w:sz w:val="24"/>
              </w:rPr>
              <w:t>компонент:</w:t>
            </w:r>
          </w:p>
        </w:tc>
        <w:tc>
          <w:tcPr>
            <w:tcW w:w="3638" w:type="dxa"/>
            <w:gridSpan w:val="2"/>
          </w:tcPr>
          <w:p w14:paraId="2946B8FC" w14:textId="4C229D3A" w:rsidR="00E11D09" w:rsidRPr="00881B5C" w:rsidRDefault="00E11D09" w:rsidP="00E11D09">
            <w:pPr>
              <w:pStyle w:val="TableParagraph"/>
              <w:spacing w:line="254" w:lineRule="exact"/>
              <w:ind w:left="46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66</w:t>
            </w:r>
          </w:p>
        </w:tc>
      </w:tr>
      <w:tr w:rsidR="00E11D09" w:rsidRPr="00881B5C" w14:paraId="7C236CF6" w14:textId="77777777" w:rsidTr="008B5380">
        <w:trPr>
          <w:trHeight w:val="275"/>
        </w:trPr>
        <w:tc>
          <w:tcPr>
            <w:tcW w:w="10139" w:type="dxa"/>
            <w:gridSpan w:val="4"/>
          </w:tcPr>
          <w:p w14:paraId="61685F78" w14:textId="686F97BE" w:rsidR="00E11D09" w:rsidRPr="00881B5C" w:rsidRDefault="00E11D09" w:rsidP="00E11D09">
            <w:pPr>
              <w:pStyle w:val="TableParagraph"/>
              <w:spacing w:line="256" w:lineRule="exact"/>
              <w:ind w:left="3292" w:right="3283"/>
              <w:jc w:val="center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Вибіркові</w:t>
            </w:r>
            <w:r w:rsidRPr="00881B5C">
              <w:rPr>
                <w:b/>
                <w:spacing w:val="-8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компоненти</w:t>
            </w:r>
          </w:p>
        </w:tc>
      </w:tr>
      <w:tr w:rsidR="00E11D09" w:rsidRPr="00881B5C" w14:paraId="75325E2B" w14:textId="77777777" w:rsidTr="008B5380">
        <w:trPr>
          <w:trHeight w:val="419"/>
        </w:trPr>
        <w:tc>
          <w:tcPr>
            <w:tcW w:w="1321" w:type="dxa"/>
          </w:tcPr>
          <w:p w14:paraId="7618088F" w14:textId="77777777" w:rsidR="00E11D09" w:rsidRPr="00881B5C" w:rsidRDefault="00E11D09" w:rsidP="00E11D09">
            <w:pPr>
              <w:pStyle w:val="TableParagraph"/>
            </w:pPr>
          </w:p>
        </w:tc>
        <w:tc>
          <w:tcPr>
            <w:tcW w:w="5180" w:type="dxa"/>
          </w:tcPr>
          <w:p w14:paraId="130D4512" w14:textId="3E489508" w:rsidR="00E11D09" w:rsidRPr="00881B5C" w:rsidRDefault="00E11D09" w:rsidP="00E11D09">
            <w:pPr>
              <w:pStyle w:val="TableParagraph"/>
              <w:ind w:left="149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1.</w:t>
            </w:r>
            <w:r w:rsidRPr="00881B5C">
              <w:rPr>
                <w:b/>
                <w:spacing w:val="-3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Цикл</w:t>
            </w:r>
            <w:r w:rsidRPr="00881B5C">
              <w:rPr>
                <w:b/>
                <w:spacing w:val="-4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 xml:space="preserve"> загальної підготовки*</w:t>
            </w:r>
          </w:p>
        </w:tc>
        <w:tc>
          <w:tcPr>
            <w:tcW w:w="1283" w:type="dxa"/>
          </w:tcPr>
          <w:p w14:paraId="7F1F8566" w14:textId="57426671" w:rsidR="00E11D09" w:rsidRPr="00881B5C" w:rsidRDefault="00E11D09" w:rsidP="00E11D09">
            <w:pPr>
              <w:pStyle w:val="TableParagraph"/>
              <w:spacing w:line="254" w:lineRule="exact"/>
              <w:ind w:left="467"/>
            </w:pPr>
            <w:r w:rsidRPr="00881B5C">
              <w:t xml:space="preserve"> </w:t>
            </w:r>
            <w:r w:rsidRPr="00881B5C">
              <w:rPr>
                <w:b/>
                <w:sz w:val="24"/>
              </w:rPr>
              <w:t>8</w:t>
            </w:r>
          </w:p>
        </w:tc>
        <w:tc>
          <w:tcPr>
            <w:tcW w:w="2355" w:type="dxa"/>
          </w:tcPr>
          <w:p w14:paraId="774D8D4B" w14:textId="77777777" w:rsidR="00E11D09" w:rsidRPr="00881B5C" w:rsidRDefault="00E11D09" w:rsidP="00E11D09">
            <w:pPr>
              <w:pStyle w:val="TableParagraph"/>
            </w:pPr>
          </w:p>
        </w:tc>
      </w:tr>
      <w:tr w:rsidR="00E11D09" w:rsidRPr="00881B5C" w14:paraId="56A3C357" w14:textId="77777777" w:rsidTr="008B5380">
        <w:trPr>
          <w:trHeight w:val="419"/>
        </w:trPr>
        <w:tc>
          <w:tcPr>
            <w:tcW w:w="1321" w:type="dxa"/>
          </w:tcPr>
          <w:p w14:paraId="3510723B" w14:textId="77777777" w:rsidR="00E11D09" w:rsidRPr="00881B5C" w:rsidRDefault="00E11D09" w:rsidP="00E11D09">
            <w:pPr>
              <w:pStyle w:val="TableParagraph"/>
            </w:pPr>
          </w:p>
        </w:tc>
        <w:tc>
          <w:tcPr>
            <w:tcW w:w="5180" w:type="dxa"/>
          </w:tcPr>
          <w:p w14:paraId="52FB1521" w14:textId="7A9692AA" w:rsidR="00E11D09" w:rsidRPr="00881B5C" w:rsidRDefault="00E11D09" w:rsidP="00E11D09">
            <w:pPr>
              <w:pStyle w:val="TableParagraph"/>
              <w:ind w:left="149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2.</w:t>
            </w:r>
            <w:r w:rsidRPr="00881B5C">
              <w:rPr>
                <w:b/>
                <w:spacing w:val="-2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Цикл</w:t>
            </w:r>
            <w:r w:rsidRPr="00881B5C">
              <w:rPr>
                <w:b/>
                <w:spacing w:val="-2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професійної</w:t>
            </w:r>
            <w:r w:rsidRPr="00881B5C">
              <w:rPr>
                <w:b/>
                <w:spacing w:val="-1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підготовки**</w:t>
            </w:r>
          </w:p>
        </w:tc>
        <w:tc>
          <w:tcPr>
            <w:tcW w:w="1283" w:type="dxa"/>
          </w:tcPr>
          <w:p w14:paraId="056668B6" w14:textId="2FAAFBAA" w:rsidR="00E11D09" w:rsidRPr="00881B5C" w:rsidRDefault="00E11D09" w:rsidP="00E11D09">
            <w:pPr>
              <w:pStyle w:val="TableParagraph"/>
              <w:spacing w:line="254" w:lineRule="exact"/>
              <w:ind w:left="467"/>
              <w:rPr>
                <w:b/>
                <w:bCs/>
              </w:rPr>
            </w:pPr>
            <w:r w:rsidRPr="00881B5C">
              <w:rPr>
                <w:b/>
                <w:bCs/>
              </w:rPr>
              <w:t>16</w:t>
            </w:r>
          </w:p>
        </w:tc>
        <w:tc>
          <w:tcPr>
            <w:tcW w:w="2355" w:type="dxa"/>
          </w:tcPr>
          <w:p w14:paraId="44CBB9CD" w14:textId="77777777" w:rsidR="00E11D09" w:rsidRPr="00881B5C" w:rsidRDefault="00E11D09" w:rsidP="00E11D09">
            <w:pPr>
              <w:pStyle w:val="TableParagraph"/>
            </w:pPr>
          </w:p>
        </w:tc>
      </w:tr>
      <w:tr w:rsidR="00E11D09" w:rsidRPr="00881B5C" w14:paraId="5480F1B5" w14:textId="77777777" w:rsidTr="008B5380">
        <w:trPr>
          <w:trHeight w:val="275"/>
        </w:trPr>
        <w:tc>
          <w:tcPr>
            <w:tcW w:w="1321" w:type="dxa"/>
            <w:vAlign w:val="center"/>
          </w:tcPr>
          <w:p w14:paraId="2853956D" w14:textId="77777777" w:rsidR="00E11D09" w:rsidRPr="00881B5C" w:rsidRDefault="00E11D09" w:rsidP="00E11D0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ВД1.1</w:t>
            </w:r>
          </w:p>
        </w:tc>
        <w:tc>
          <w:tcPr>
            <w:tcW w:w="5180" w:type="dxa"/>
          </w:tcPr>
          <w:p w14:paraId="29984F8A" w14:textId="636DA213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81B5C">
              <w:t>Інтегровані системи управління промисловою безпекою, охороною праці та навколишнього середовища у металургійній галузі</w:t>
            </w:r>
          </w:p>
        </w:tc>
        <w:tc>
          <w:tcPr>
            <w:tcW w:w="1283" w:type="dxa"/>
            <w:vMerge w:val="restart"/>
            <w:vAlign w:val="center"/>
          </w:tcPr>
          <w:p w14:paraId="7A116E1F" w14:textId="1EA2FA1F" w:rsidR="00E11D09" w:rsidRPr="00881B5C" w:rsidRDefault="00E11D09" w:rsidP="00E11D09">
            <w:pPr>
              <w:pStyle w:val="TableParagraph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09BA8B5C" w14:textId="3414757A" w:rsidR="00E11D09" w:rsidRPr="00881B5C" w:rsidRDefault="00E11D09" w:rsidP="00E11D09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7FDABCF9" w14:textId="77777777" w:rsidTr="008B5380">
        <w:trPr>
          <w:trHeight w:val="551"/>
        </w:trPr>
        <w:tc>
          <w:tcPr>
            <w:tcW w:w="1321" w:type="dxa"/>
            <w:vAlign w:val="center"/>
          </w:tcPr>
          <w:p w14:paraId="71C589D0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ВД2.1</w:t>
            </w:r>
          </w:p>
        </w:tc>
        <w:tc>
          <w:tcPr>
            <w:tcW w:w="5180" w:type="dxa"/>
          </w:tcPr>
          <w:p w14:paraId="67853B97" w14:textId="0BD82E40" w:rsidR="00E11D09" w:rsidRPr="00881B5C" w:rsidRDefault="00E11D09" w:rsidP="00E11D09">
            <w:pPr>
              <w:pStyle w:val="TableParagraph"/>
              <w:spacing w:line="259" w:lineRule="exact"/>
              <w:ind w:left="107"/>
              <w:rPr>
                <w:bCs/>
                <w:sz w:val="24"/>
              </w:rPr>
            </w:pPr>
            <w:r w:rsidRPr="00881B5C">
              <w:rPr>
                <w:bCs/>
              </w:rPr>
              <w:t>Системи менеджменту охорони здоров’я, безпеки праці в металургійній галузі</w:t>
            </w:r>
          </w:p>
        </w:tc>
        <w:tc>
          <w:tcPr>
            <w:tcW w:w="1283" w:type="dxa"/>
            <w:vMerge/>
            <w:tcBorders>
              <w:top w:val="nil"/>
            </w:tcBorders>
            <w:vAlign w:val="center"/>
          </w:tcPr>
          <w:p w14:paraId="7D4BF528" w14:textId="77777777" w:rsidR="00E11D09" w:rsidRPr="00881B5C" w:rsidRDefault="00E11D09" w:rsidP="00E11D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vAlign w:val="center"/>
          </w:tcPr>
          <w:p w14:paraId="6608EF8C" w14:textId="77777777" w:rsidR="00E11D09" w:rsidRPr="00881B5C" w:rsidRDefault="00E11D09" w:rsidP="00E11D09">
            <w:pPr>
              <w:ind w:left="106"/>
              <w:jc w:val="center"/>
              <w:rPr>
                <w:sz w:val="2"/>
                <w:szCs w:val="2"/>
              </w:rPr>
            </w:pPr>
          </w:p>
        </w:tc>
      </w:tr>
      <w:tr w:rsidR="00E11D09" w:rsidRPr="00881B5C" w14:paraId="14A583A2" w14:textId="77777777" w:rsidTr="008B5380">
        <w:trPr>
          <w:trHeight w:val="276"/>
        </w:trPr>
        <w:tc>
          <w:tcPr>
            <w:tcW w:w="1321" w:type="dxa"/>
            <w:vAlign w:val="center"/>
          </w:tcPr>
          <w:p w14:paraId="0590AAF9" w14:textId="77777777" w:rsidR="00E11D09" w:rsidRPr="00881B5C" w:rsidRDefault="00E11D09" w:rsidP="00E11D09">
            <w:pPr>
              <w:pStyle w:val="TableParagraph"/>
              <w:spacing w:line="257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ВД1.2</w:t>
            </w:r>
          </w:p>
        </w:tc>
        <w:tc>
          <w:tcPr>
            <w:tcW w:w="5180" w:type="dxa"/>
            <w:vAlign w:val="center"/>
          </w:tcPr>
          <w:p w14:paraId="19FBD885" w14:textId="4C7CEF7C" w:rsidR="00E11D09" w:rsidRPr="00881B5C" w:rsidRDefault="00E11D09" w:rsidP="00E11D09">
            <w:pPr>
              <w:pStyle w:val="TableParagraph"/>
              <w:spacing w:line="257" w:lineRule="exact"/>
              <w:ind w:left="107"/>
              <w:rPr>
                <w:bCs/>
                <w:sz w:val="24"/>
              </w:rPr>
            </w:pPr>
            <w:r w:rsidRPr="00881B5C">
              <w:rPr>
                <w:bCs/>
              </w:rPr>
              <w:t>Управління та поводження з відходами у металургійній галузі</w:t>
            </w:r>
          </w:p>
        </w:tc>
        <w:tc>
          <w:tcPr>
            <w:tcW w:w="1283" w:type="dxa"/>
            <w:vMerge w:val="restart"/>
            <w:vAlign w:val="center"/>
          </w:tcPr>
          <w:p w14:paraId="6DAE136C" w14:textId="77777777" w:rsidR="00E11D09" w:rsidRPr="00881B5C" w:rsidRDefault="00E11D09" w:rsidP="00E11D09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4A2BFD69" w14:textId="72811306" w:rsidR="00E11D09" w:rsidRPr="00881B5C" w:rsidRDefault="00E11D09" w:rsidP="00E11D09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57DFC880" w14:textId="77777777" w:rsidTr="008B5380">
        <w:trPr>
          <w:trHeight w:val="275"/>
        </w:trPr>
        <w:tc>
          <w:tcPr>
            <w:tcW w:w="1321" w:type="dxa"/>
            <w:vAlign w:val="center"/>
          </w:tcPr>
          <w:p w14:paraId="2CB79334" w14:textId="77777777" w:rsidR="00E11D09" w:rsidRPr="00881B5C" w:rsidRDefault="00E11D09" w:rsidP="00E11D0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ВД2.2</w:t>
            </w:r>
          </w:p>
        </w:tc>
        <w:tc>
          <w:tcPr>
            <w:tcW w:w="5180" w:type="dxa"/>
            <w:vAlign w:val="center"/>
          </w:tcPr>
          <w:p w14:paraId="1996F1F5" w14:textId="3DA8F9EB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81B5C">
              <w:t>Ресурсозбереження та управління природокористуванням</w:t>
            </w:r>
          </w:p>
        </w:tc>
        <w:tc>
          <w:tcPr>
            <w:tcW w:w="1283" w:type="dxa"/>
            <w:vMerge/>
            <w:tcBorders>
              <w:top w:val="nil"/>
            </w:tcBorders>
            <w:vAlign w:val="center"/>
          </w:tcPr>
          <w:p w14:paraId="4ECD0318" w14:textId="77777777" w:rsidR="00E11D09" w:rsidRPr="00881B5C" w:rsidRDefault="00E11D09" w:rsidP="00E11D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vAlign w:val="center"/>
          </w:tcPr>
          <w:p w14:paraId="29FC8750" w14:textId="77777777" w:rsidR="00E11D09" w:rsidRPr="00881B5C" w:rsidRDefault="00E11D09" w:rsidP="00E11D09">
            <w:pPr>
              <w:ind w:left="106"/>
              <w:jc w:val="center"/>
              <w:rPr>
                <w:sz w:val="2"/>
                <w:szCs w:val="2"/>
              </w:rPr>
            </w:pPr>
          </w:p>
        </w:tc>
      </w:tr>
      <w:tr w:rsidR="00E11D09" w:rsidRPr="00881B5C" w14:paraId="741D2293" w14:textId="77777777" w:rsidTr="008B5380">
        <w:trPr>
          <w:trHeight w:val="275"/>
        </w:trPr>
        <w:tc>
          <w:tcPr>
            <w:tcW w:w="1321" w:type="dxa"/>
            <w:vAlign w:val="center"/>
          </w:tcPr>
          <w:p w14:paraId="3F1BB86F" w14:textId="77777777" w:rsidR="00E11D09" w:rsidRPr="00881B5C" w:rsidRDefault="00E11D09" w:rsidP="00E11D0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ВД1.3</w:t>
            </w:r>
          </w:p>
        </w:tc>
        <w:tc>
          <w:tcPr>
            <w:tcW w:w="5180" w:type="dxa"/>
            <w:vAlign w:val="center"/>
          </w:tcPr>
          <w:p w14:paraId="257F3D50" w14:textId="6A2EACB7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 w:rsidRPr="00837627">
              <w:rPr>
                <w:bCs/>
                <w:sz w:val="24"/>
              </w:rPr>
              <w:t>Екологічний менеджмент i аудит</w:t>
            </w:r>
          </w:p>
        </w:tc>
        <w:tc>
          <w:tcPr>
            <w:tcW w:w="1283" w:type="dxa"/>
            <w:vMerge w:val="restart"/>
            <w:vAlign w:val="center"/>
          </w:tcPr>
          <w:p w14:paraId="1D5FE860" w14:textId="6B4AA39B" w:rsidR="00E11D09" w:rsidRPr="00881B5C" w:rsidRDefault="00E11D09" w:rsidP="00E11D09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03627B34" w14:textId="550C3302" w:rsidR="00E11D09" w:rsidRPr="00881B5C" w:rsidRDefault="00E11D09" w:rsidP="00E11D09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4AA6FAE8" w14:textId="77777777" w:rsidTr="008B5380">
        <w:trPr>
          <w:trHeight w:val="276"/>
        </w:trPr>
        <w:tc>
          <w:tcPr>
            <w:tcW w:w="1321" w:type="dxa"/>
            <w:vAlign w:val="center"/>
          </w:tcPr>
          <w:p w14:paraId="1CC45372" w14:textId="77777777" w:rsidR="00E11D09" w:rsidRPr="00881B5C" w:rsidRDefault="00E11D09" w:rsidP="00E11D09">
            <w:pPr>
              <w:pStyle w:val="TableParagraph"/>
              <w:spacing w:line="257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ВД2.3</w:t>
            </w:r>
          </w:p>
        </w:tc>
        <w:tc>
          <w:tcPr>
            <w:tcW w:w="5180" w:type="dxa"/>
            <w:vAlign w:val="center"/>
          </w:tcPr>
          <w:p w14:paraId="32C20193" w14:textId="33E3F659" w:rsidR="00E11D09" w:rsidRPr="00881B5C" w:rsidRDefault="00E11D09" w:rsidP="00E11D0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837627">
              <w:t>Екологічна сертифікація в системі державного екологічного управління</w:t>
            </w:r>
          </w:p>
        </w:tc>
        <w:tc>
          <w:tcPr>
            <w:tcW w:w="1283" w:type="dxa"/>
            <w:vMerge/>
            <w:tcBorders>
              <w:top w:val="nil"/>
            </w:tcBorders>
            <w:vAlign w:val="center"/>
          </w:tcPr>
          <w:p w14:paraId="57C330FA" w14:textId="77777777" w:rsidR="00E11D09" w:rsidRPr="00881B5C" w:rsidRDefault="00E11D09" w:rsidP="00E11D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vAlign w:val="center"/>
          </w:tcPr>
          <w:p w14:paraId="763AD915" w14:textId="77777777" w:rsidR="00E11D09" w:rsidRPr="00881B5C" w:rsidRDefault="00E11D09" w:rsidP="00E11D09">
            <w:pPr>
              <w:ind w:left="106"/>
              <w:jc w:val="center"/>
              <w:rPr>
                <w:sz w:val="2"/>
                <w:szCs w:val="2"/>
              </w:rPr>
            </w:pPr>
          </w:p>
        </w:tc>
      </w:tr>
      <w:tr w:rsidR="00E11D09" w:rsidRPr="00881B5C" w14:paraId="52507867" w14:textId="77777777" w:rsidTr="008B5380">
        <w:trPr>
          <w:trHeight w:val="551"/>
        </w:trPr>
        <w:tc>
          <w:tcPr>
            <w:tcW w:w="1321" w:type="dxa"/>
            <w:vAlign w:val="center"/>
          </w:tcPr>
          <w:p w14:paraId="02F46EED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ВД1.4</w:t>
            </w:r>
          </w:p>
        </w:tc>
        <w:tc>
          <w:tcPr>
            <w:tcW w:w="5180" w:type="dxa"/>
            <w:vAlign w:val="center"/>
          </w:tcPr>
          <w:p w14:paraId="7C41D9F6" w14:textId="6BECC595" w:rsidR="00E11D09" w:rsidRPr="00881B5C" w:rsidRDefault="00E11D09" w:rsidP="00E11D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837627">
              <w:t>Стратегічна екологічна оцінка</w:t>
            </w:r>
          </w:p>
        </w:tc>
        <w:tc>
          <w:tcPr>
            <w:tcW w:w="1283" w:type="dxa"/>
            <w:vMerge w:val="restart"/>
            <w:vAlign w:val="center"/>
          </w:tcPr>
          <w:p w14:paraId="77C55379" w14:textId="4A471DD3" w:rsidR="00E11D09" w:rsidRPr="00881B5C" w:rsidRDefault="00E11D09" w:rsidP="00E11D09">
            <w:pPr>
              <w:pStyle w:val="TableParagraph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3664C118" w14:textId="68F03678" w:rsidR="00E11D09" w:rsidRPr="00881B5C" w:rsidRDefault="00E11D09" w:rsidP="00E11D09">
            <w:pPr>
              <w:pStyle w:val="TableParagraph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53C5C752" w14:textId="77777777" w:rsidTr="008B5380">
        <w:trPr>
          <w:trHeight w:val="266"/>
        </w:trPr>
        <w:tc>
          <w:tcPr>
            <w:tcW w:w="1321" w:type="dxa"/>
            <w:vAlign w:val="center"/>
          </w:tcPr>
          <w:p w14:paraId="54F94621" w14:textId="31D4F2B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ВД2.4</w:t>
            </w:r>
          </w:p>
        </w:tc>
        <w:tc>
          <w:tcPr>
            <w:tcW w:w="5180" w:type="dxa"/>
            <w:vAlign w:val="center"/>
          </w:tcPr>
          <w:p w14:paraId="7A04498F" w14:textId="382C8833" w:rsidR="00E11D09" w:rsidRPr="00881B5C" w:rsidRDefault="00E11D09" w:rsidP="00E11D09">
            <w:pPr>
              <w:pStyle w:val="TableParagraph"/>
              <w:spacing w:line="259" w:lineRule="exact"/>
              <w:ind w:left="107"/>
            </w:pPr>
            <w:r w:rsidRPr="00837627">
              <w:rPr>
                <w:bCs/>
              </w:rPr>
              <w:t>Екологічний контроль та оцінка впливу на довкілля (</w:t>
            </w:r>
            <w:proofErr w:type="spellStart"/>
            <w:r w:rsidRPr="00837627">
              <w:rPr>
                <w:bCs/>
              </w:rPr>
              <w:t>ОВД</w:t>
            </w:r>
            <w:proofErr w:type="spellEnd"/>
            <w:r w:rsidRPr="00837627">
              <w:rPr>
                <w:bCs/>
              </w:rPr>
              <w:t>)</w:t>
            </w:r>
          </w:p>
        </w:tc>
        <w:tc>
          <w:tcPr>
            <w:tcW w:w="1283" w:type="dxa"/>
            <w:vMerge/>
          </w:tcPr>
          <w:p w14:paraId="1186F088" w14:textId="77777777" w:rsidR="00E11D09" w:rsidRPr="00881B5C" w:rsidRDefault="00E11D09" w:rsidP="00E11D09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355" w:type="dxa"/>
            <w:vMerge/>
          </w:tcPr>
          <w:p w14:paraId="00C6555F" w14:textId="77777777" w:rsidR="00E11D09" w:rsidRPr="00881B5C" w:rsidRDefault="00E11D09" w:rsidP="00E11D09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E11D09" w:rsidRPr="00881B5C" w14:paraId="5CD122A7" w14:textId="77777777" w:rsidTr="008B5380">
        <w:trPr>
          <w:trHeight w:val="275"/>
        </w:trPr>
        <w:tc>
          <w:tcPr>
            <w:tcW w:w="6501" w:type="dxa"/>
            <w:gridSpan w:val="2"/>
          </w:tcPr>
          <w:p w14:paraId="3DB8D378" w14:textId="77777777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Загальний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обсяг</w:t>
            </w:r>
            <w:r w:rsidRPr="00881B5C">
              <w:rPr>
                <w:b/>
                <w:spacing w:val="-4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вибіркових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компонент:</w:t>
            </w:r>
          </w:p>
        </w:tc>
        <w:tc>
          <w:tcPr>
            <w:tcW w:w="3638" w:type="dxa"/>
            <w:gridSpan w:val="2"/>
          </w:tcPr>
          <w:p w14:paraId="76956859" w14:textId="2A7CEDFF" w:rsidR="00E11D09" w:rsidRPr="00881B5C" w:rsidRDefault="00E11D09" w:rsidP="00E11D09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24</w:t>
            </w:r>
          </w:p>
        </w:tc>
      </w:tr>
      <w:tr w:rsidR="00E11D09" w:rsidRPr="00881B5C" w14:paraId="6B1E413E" w14:textId="77777777" w:rsidTr="008B5380">
        <w:trPr>
          <w:trHeight w:val="552"/>
        </w:trPr>
        <w:tc>
          <w:tcPr>
            <w:tcW w:w="6501" w:type="dxa"/>
            <w:gridSpan w:val="2"/>
          </w:tcPr>
          <w:p w14:paraId="5E2B587A" w14:textId="77777777" w:rsidR="00E11D09" w:rsidRPr="00881B5C" w:rsidRDefault="00E11D09" w:rsidP="00E11D0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ЗАГАЛЬНИЙ</w:t>
            </w:r>
            <w:r w:rsidRPr="00881B5C">
              <w:rPr>
                <w:b/>
                <w:spacing w:val="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ОБСЯГ</w:t>
            </w:r>
            <w:r w:rsidRPr="00881B5C">
              <w:rPr>
                <w:b/>
                <w:spacing w:val="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ОСВІТНЬО-ПРОФЕСІЙНОЇ</w:t>
            </w:r>
            <w:r w:rsidRPr="00881B5C">
              <w:rPr>
                <w:b/>
                <w:spacing w:val="-57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ПРОГРАМИ:</w:t>
            </w:r>
          </w:p>
        </w:tc>
        <w:tc>
          <w:tcPr>
            <w:tcW w:w="1283" w:type="dxa"/>
          </w:tcPr>
          <w:p w14:paraId="3FEE2B2B" w14:textId="77777777" w:rsidR="00E11D09" w:rsidRPr="00881B5C" w:rsidRDefault="00E11D09" w:rsidP="00E11D09">
            <w:pPr>
              <w:pStyle w:val="TableParagraph"/>
              <w:ind w:right="508"/>
              <w:jc w:val="right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90</w:t>
            </w:r>
          </w:p>
        </w:tc>
        <w:tc>
          <w:tcPr>
            <w:tcW w:w="2355" w:type="dxa"/>
          </w:tcPr>
          <w:p w14:paraId="2EFAEB36" w14:textId="77777777" w:rsidR="00E11D09" w:rsidRPr="00881B5C" w:rsidRDefault="00E11D09" w:rsidP="00E11D09">
            <w:pPr>
              <w:pStyle w:val="TableParagraph"/>
            </w:pPr>
          </w:p>
        </w:tc>
      </w:tr>
    </w:tbl>
    <w:p w14:paraId="6179D28E" w14:textId="198F87AD" w:rsidR="006A61E7" w:rsidRPr="00881B5C" w:rsidRDefault="006A61E7">
      <w:pPr>
        <w:spacing w:before="10"/>
        <w:rPr>
          <w:b/>
          <w:sz w:val="15"/>
        </w:rPr>
      </w:pPr>
    </w:p>
    <w:p w14:paraId="663A8AEB" w14:textId="565E5953" w:rsidR="00820C53" w:rsidRPr="00881B5C" w:rsidRDefault="00820C53" w:rsidP="00820C53">
      <w:pPr>
        <w:spacing w:before="90"/>
        <w:ind w:left="501" w:right="465"/>
        <w:jc w:val="both"/>
        <w:rPr>
          <w:sz w:val="24"/>
        </w:rPr>
      </w:pPr>
      <w:r w:rsidRPr="00881B5C">
        <w:rPr>
          <w:sz w:val="24"/>
        </w:rPr>
        <w:t xml:space="preserve">* Вибіркові дисципліни циклу загальної підготовки обираються здобувачами освіти з </w:t>
      </w:r>
      <w:proofErr w:type="spellStart"/>
      <w:r w:rsidRPr="00881B5C">
        <w:rPr>
          <w:sz w:val="24"/>
        </w:rPr>
        <w:t>загальноакадемічної</w:t>
      </w:r>
      <w:proofErr w:type="spellEnd"/>
      <w:r w:rsidRPr="00881B5C">
        <w:rPr>
          <w:sz w:val="24"/>
        </w:rPr>
        <w:t xml:space="preserve"> бази вибіркових дисциплін в загальному обсязі 8 кредитів </w:t>
      </w:r>
      <w:proofErr w:type="spellStart"/>
      <w:r w:rsidRPr="00881B5C">
        <w:rPr>
          <w:sz w:val="24"/>
        </w:rPr>
        <w:t>ЄКТС</w:t>
      </w:r>
      <w:proofErr w:type="spellEnd"/>
      <w:r w:rsidRPr="00881B5C">
        <w:rPr>
          <w:sz w:val="24"/>
        </w:rPr>
        <w:t xml:space="preserve"> і вивчаються в об’єднаних академічних групах разом зі студентами інших освітніх програм.</w:t>
      </w:r>
    </w:p>
    <w:p w14:paraId="307D2202" w14:textId="0D4890B2" w:rsidR="0046470B" w:rsidRPr="00881B5C" w:rsidRDefault="00EC3A75" w:rsidP="00574622">
      <w:pPr>
        <w:spacing w:before="90"/>
        <w:ind w:left="501" w:right="465"/>
        <w:jc w:val="both"/>
        <w:rPr>
          <w:b/>
          <w:sz w:val="24"/>
        </w:rPr>
      </w:pPr>
      <w:r w:rsidRPr="00881B5C">
        <w:rPr>
          <w:b/>
          <w:sz w:val="24"/>
        </w:rPr>
        <w:t>*</w:t>
      </w:r>
      <w:r w:rsidR="00310FBE" w:rsidRPr="00881B5C">
        <w:rPr>
          <w:sz w:val="24"/>
        </w:rPr>
        <w:t xml:space="preserve">* </w:t>
      </w:r>
      <w:r w:rsidR="00574622" w:rsidRPr="00881B5C">
        <w:rPr>
          <w:sz w:val="24"/>
        </w:rPr>
        <w:t xml:space="preserve">Вибіркові дисципліни циклу професійної підготовки обираються здобувачами освіти за власним бажанням однієї з двох дисциплін:  </w:t>
      </w:r>
      <w:r w:rsidR="00310FBE" w:rsidRPr="00881B5C">
        <w:rPr>
          <w:sz w:val="24"/>
        </w:rPr>
        <w:t>ВД1.1 або ВД2.1;</w:t>
      </w:r>
      <w:r w:rsidR="00310FBE" w:rsidRPr="00881B5C">
        <w:rPr>
          <w:spacing w:val="1"/>
          <w:sz w:val="24"/>
        </w:rPr>
        <w:t xml:space="preserve"> </w:t>
      </w:r>
      <w:r w:rsidR="00310FBE" w:rsidRPr="00881B5C">
        <w:rPr>
          <w:sz w:val="24"/>
        </w:rPr>
        <w:t>ВД1.2 або ВД2.2; ВД1.3 або ВД2.3; ВД1.4 або ВД2.4.</w:t>
      </w:r>
    </w:p>
    <w:p w14:paraId="3F3FB9E4" w14:textId="2516B682" w:rsidR="009A661D" w:rsidRDefault="009A661D">
      <w:pPr>
        <w:rPr>
          <w:b/>
          <w:bCs/>
          <w:sz w:val="28"/>
          <w:szCs w:val="28"/>
        </w:rPr>
      </w:pPr>
      <w:r>
        <w:br w:type="page"/>
      </w:r>
    </w:p>
    <w:p w14:paraId="344ECA35" w14:textId="0653F5A1" w:rsidR="0046470B" w:rsidRPr="006C13F7" w:rsidRDefault="006C13F7" w:rsidP="00FA7C6A">
      <w:pPr>
        <w:pStyle w:val="1"/>
        <w:spacing w:before="74"/>
        <w:jc w:val="center"/>
        <w:rPr>
          <w:sz w:val="24"/>
          <w:szCs w:val="24"/>
        </w:rPr>
      </w:pPr>
      <w:r w:rsidRPr="006C13F7">
        <w:rPr>
          <w:sz w:val="24"/>
          <w:szCs w:val="24"/>
          <w:lang w:val="ru-RU"/>
        </w:rPr>
        <w:lastRenderedPageBreak/>
        <w:t>2.</w:t>
      </w:r>
      <w:r w:rsidR="001239DA">
        <w:rPr>
          <w:sz w:val="24"/>
          <w:szCs w:val="24"/>
          <w:lang w:val="ru-RU"/>
        </w:rPr>
        <w:t>2</w:t>
      </w:r>
      <w:r w:rsidRPr="006C13F7">
        <w:rPr>
          <w:sz w:val="24"/>
          <w:szCs w:val="24"/>
          <w:lang w:val="ru-RU"/>
        </w:rPr>
        <w:t xml:space="preserve"> </w:t>
      </w:r>
      <w:r w:rsidR="00310FBE" w:rsidRPr="006C13F7">
        <w:rPr>
          <w:sz w:val="24"/>
          <w:szCs w:val="24"/>
        </w:rPr>
        <w:t>Структурно-логічна</w:t>
      </w:r>
      <w:r w:rsidR="00310FBE" w:rsidRPr="006C13F7">
        <w:rPr>
          <w:spacing w:val="-3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схема</w:t>
      </w:r>
      <w:r w:rsidR="00310FBE" w:rsidRPr="006C13F7">
        <w:rPr>
          <w:spacing w:val="-3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освітньої</w:t>
      </w:r>
      <w:r w:rsidR="00310FBE" w:rsidRPr="006C13F7">
        <w:rPr>
          <w:spacing w:val="-4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програми</w:t>
      </w:r>
      <w:r w:rsidR="00310FBE" w:rsidRPr="006C13F7">
        <w:rPr>
          <w:spacing w:val="-4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підготовки</w:t>
      </w:r>
    </w:p>
    <w:p w14:paraId="476216D2" w14:textId="4B50C59D" w:rsidR="00FA7C6A" w:rsidRPr="00881B5C" w:rsidRDefault="00FA7C6A" w:rsidP="00FA7C6A">
      <w:pPr>
        <w:ind w:left="426" w:firstLine="708"/>
        <w:rPr>
          <w:bCs/>
          <w:sz w:val="24"/>
          <w:szCs w:val="24"/>
        </w:rPr>
      </w:pPr>
      <w:r w:rsidRPr="00881B5C">
        <w:rPr>
          <w:bCs/>
          <w:sz w:val="24"/>
          <w:szCs w:val="24"/>
        </w:rPr>
        <w:t xml:space="preserve">Логічна послідовність вивчення компонент освітньо-професійної програми здобувачами за денною формою навчання наведена у таблиці 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>.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>.</w:t>
      </w:r>
    </w:p>
    <w:p w14:paraId="252CA43D" w14:textId="77777777" w:rsidR="00FA7C6A" w:rsidRPr="00881B5C" w:rsidRDefault="00FA7C6A" w:rsidP="00FA7C6A">
      <w:pPr>
        <w:ind w:left="426"/>
        <w:rPr>
          <w:bCs/>
          <w:sz w:val="24"/>
          <w:szCs w:val="24"/>
        </w:rPr>
      </w:pPr>
    </w:p>
    <w:p w14:paraId="4DB017D0" w14:textId="6D60A841" w:rsidR="0046470B" w:rsidRPr="00881B5C" w:rsidRDefault="00FA7C6A" w:rsidP="00FA7C6A">
      <w:pPr>
        <w:ind w:left="426"/>
        <w:rPr>
          <w:bCs/>
          <w:sz w:val="24"/>
          <w:szCs w:val="24"/>
        </w:rPr>
      </w:pPr>
      <w:r w:rsidRPr="00881B5C">
        <w:rPr>
          <w:bCs/>
          <w:sz w:val="24"/>
          <w:szCs w:val="24"/>
        </w:rPr>
        <w:t xml:space="preserve">Таблиця 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>.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 xml:space="preserve"> - Послідовність навчальної діяльності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796"/>
      </w:tblGrid>
      <w:tr w:rsidR="00FA7C6A" w:rsidRPr="00881B5C" w14:paraId="2F6588EB" w14:textId="77777777" w:rsidTr="00431BD6">
        <w:tc>
          <w:tcPr>
            <w:tcW w:w="1134" w:type="dxa"/>
          </w:tcPr>
          <w:p w14:paraId="49DCD25B" w14:textId="3B93FF46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14:paraId="377ED0DD" w14:textId="1EACC553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7796" w:type="dxa"/>
          </w:tcPr>
          <w:p w14:paraId="171F8607" w14:textId="27C81CEE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Освітні компоненти</w:t>
            </w:r>
          </w:p>
        </w:tc>
      </w:tr>
      <w:tr w:rsidR="00507D48" w:rsidRPr="00881B5C" w14:paraId="28152940" w14:textId="77777777" w:rsidTr="00431BD6">
        <w:tc>
          <w:tcPr>
            <w:tcW w:w="1134" w:type="dxa"/>
            <w:vMerge w:val="restart"/>
            <w:vAlign w:val="center"/>
          </w:tcPr>
          <w:p w14:paraId="6542790F" w14:textId="6C855DA4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2B1E8C" w14:textId="18B779C5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B3FC27F" w14:textId="519089AB" w:rsidR="00507D48" w:rsidRPr="00881B5C" w:rsidRDefault="003E304C" w:rsidP="00FA7C6A">
            <w:pPr>
              <w:rPr>
                <w:bCs/>
                <w:sz w:val="24"/>
                <w:szCs w:val="24"/>
              </w:rPr>
            </w:pPr>
            <w:r w:rsidRPr="00881B5C">
              <w:rPr>
                <w:sz w:val="24"/>
              </w:rPr>
              <w:t>ОК1, ОК2, ОК6, ОК7, ОК3</w:t>
            </w:r>
            <w:r w:rsidR="00965E7E" w:rsidRPr="00881B5C">
              <w:rPr>
                <w:sz w:val="24"/>
              </w:rPr>
              <w:t>.</w:t>
            </w:r>
          </w:p>
        </w:tc>
      </w:tr>
      <w:tr w:rsidR="00507D48" w:rsidRPr="00881B5C" w14:paraId="56AC6F10" w14:textId="77777777" w:rsidTr="00431BD6">
        <w:tc>
          <w:tcPr>
            <w:tcW w:w="1134" w:type="dxa"/>
            <w:vMerge/>
          </w:tcPr>
          <w:p w14:paraId="4EDC4F0C" w14:textId="77777777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14E2E" w14:textId="51C72C9E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CB13E36" w14:textId="75A732F7" w:rsidR="00507D48" w:rsidRPr="00881B5C" w:rsidRDefault="00965E7E" w:rsidP="00FA7C6A">
            <w:pPr>
              <w:rPr>
                <w:bCs/>
                <w:sz w:val="24"/>
                <w:szCs w:val="24"/>
              </w:rPr>
            </w:pPr>
            <w:r w:rsidRPr="00881B5C">
              <w:rPr>
                <w:sz w:val="24"/>
              </w:rPr>
              <w:t>ОК4, ОК8, ОК9, ОК5.</w:t>
            </w:r>
          </w:p>
        </w:tc>
      </w:tr>
      <w:tr w:rsidR="00FA7C6A" w:rsidRPr="00881B5C" w14:paraId="01F3AEE5" w14:textId="77777777" w:rsidTr="00431BD6">
        <w:tc>
          <w:tcPr>
            <w:tcW w:w="1134" w:type="dxa"/>
          </w:tcPr>
          <w:p w14:paraId="302DA3A9" w14:textId="53665AD5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EC64FB" w14:textId="61079020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4EAE22D" w14:textId="6935255B" w:rsidR="00FA7C6A" w:rsidRPr="00881B5C" w:rsidRDefault="00965E7E" w:rsidP="00FA7C6A">
            <w:pPr>
              <w:rPr>
                <w:bCs/>
                <w:sz w:val="24"/>
                <w:szCs w:val="24"/>
              </w:rPr>
            </w:pPr>
            <w:r w:rsidRPr="00881B5C">
              <w:rPr>
                <w:sz w:val="24"/>
              </w:rPr>
              <w:t>ОК10, ОК11.</w:t>
            </w:r>
          </w:p>
        </w:tc>
      </w:tr>
    </w:tbl>
    <w:p w14:paraId="7298D30E" w14:textId="77777777" w:rsidR="00FA7C6A" w:rsidRPr="00881B5C" w:rsidRDefault="00FA7C6A" w:rsidP="00FA7C6A">
      <w:pPr>
        <w:ind w:left="426"/>
        <w:rPr>
          <w:bCs/>
          <w:sz w:val="24"/>
          <w:szCs w:val="24"/>
        </w:rPr>
      </w:pPr>
    </w:p>
    <w:p w14:paraId="48FA8650" w14:textId="77777777" w:rsidR="0046470B" w:rsidRDefault="0046470B" w:rsidP="00FA7C6A">
      <w:pPr>
        <w:spacing w:before="3"/>
        <w:ind w:left="426"/>
        <w:rPr>
          <w:b/>
          <w:sz w:val="24"/>
          <w:szCs w:val="24"/>
        </w:rPr>
      </w:pPr>
    </w:p>
    <w:p w14:paraId="366675E4" w14:textId="77777777" w:rsidR="001239DA" w:rsidRPr="001239DA" w:rsidRDefault="001239DA" w:rsidP="001239DA">
      <w:pPr>
        <w:jc w:val="center"/>
        <w:rPr>
          <w:b/>
          <w:bCs/>
          <w:sz w:val="24"/>
          <w:szCs w:val="24"/>
        </w:rPr>
      </w:pPr>
      <w:r w:rsidRPr="001239DA">
        <w:rPr>
          <w:b/>
          <w:bCs/>
          <w:sz w:val="24"/>
          <w:szCs w:val="24"/>
        </w:rPr>
        <w:t>3. Форма атестації здобувачів вищої освіти</w:t>
      </w:r>
    </w:p>
    <w:p w14:paraId="13C58299" w14:textId="77777777" w:rsidR="001239DA" w:rsidRPr="00017008" w:rsidRDefault="001239DA" w:rsidP="001239DA"/>
    <w:p w14:paraId="1B2FE819" w14:textId="59EC7B9D" w:rsidR="001239DA" w:rsidRPr="001239DA" w:rsidRDefault="001239DA" w:rsidP="001239DA">
      <w:pPr>
        <w:ind w:right="124" w:firstLine="709"/>
        <w:jc w:val="both"/>
      </w:pPr>
      <w:r w:rsidRPr="00017008">
        <w:tab/>
        <w:t xml:space="preserve">Атестація випускників освітньої програми </w:t>
      </w:r>
      <w:r>
        <w:t xml:space="preserve">101 Екологія </w:t>
      </w:r>
      <w:r w:rsidRPr="001239DA">
        <w:t xml:space="preserve">та захист довкілля здійснюється у формі публічного захисту випускної кваліфікаційної роботи </w:t>
      </w:r>
      <w:r>
        <w:t>магістра</w:t>
      </w:r>
      <w:r w:rsidRPr="001239DA">
        <w:t>.</w:t>
      </w:r>
    </w:p>
    <w:p w14:paraId="6BE6EECC" w14:textId="77777777" w:rsidR="001239DA" w:rsidRPr="007C1005" w:rsidRDefault="001239DA" w:rsidP="001239DA">
      <w:pPr>
        <w:pStyle w:val="Default"/>
        <w:ind w:right="124" w:firstLine="709"/>
        <w:jc w:val="both"/>
        <w:rPr>
          <w:rFonts w:eastAsia="Times New Roman"/>
          <w:color w:val="auto"/>
          <w:szCs w:val="22"/>
        </w:rPr>
      </w:pPr>
      <w:r w:rsidRPr="00017008">
        <w:t xml:space="preserve">Випускна кваліфікаційна робота </w:t>
      </w:r>
      <w:r>
        <w:t xml:space="preserve">магістра </w:t>
      </w:r>
      <w:r w:rsidRPr="007C1005">
        <w:rPr>
          <w:rFonts w:eastAsia="Times New Roman"/>
          <w:color w:val="auto"/>
          <w:szCs w:val="22"/>
        </w:rPr>
        <w:t xml:space="preserve">передбачає самостійне розв’язання комплексної проблеми у сфері екології, </w:t>
      </w:r>
      <w:r>
        <w:rPr>
          <w:rFonts w:eastAsia="Times New Roman"/>
          <w:color w:val="auto"/>
          <w:szCs w:val="22"/>
        </w:rPr>
        <w:t xml:space="preserve">захисті </w:t>
      </w:r>
      <w:r w:rsidRPr="007C1005">
        <w:rPr>
          <w:rFonts w:eastAsia="Times New Roman"/>
          <w:color w:val="auto"/>
          <w:szCs w:val="22"/>
        </w:rPr>
        <w:t xml:space="preserve">довкілля та/або збалансованого природокористування, що супроводжується проведенням досліджень та/або застосуванням інноваційних підходів. </w:t>
      </w:r>
    </w:p>
    <w:p w14:paraId="1563F6EE" w14:textId="77777777" w:rsidR="001239DA" w:rsidRPr="007C1005" w:rsidRDefault="001239DA" w:rsidP="001239DA">
      <w:pPr>
        <w:pStyle w:val="Default"/>
        <w:ind w:right="124" w:firstLine="709"/>
        <w:jc w:val="both"/>
        <w:rPr>
          <w:rFonts w:eastAsia="Times New Roman"/>
          <w:color w:val="auto"/>
          <w:szCs w:val="22"/>
        </w:rPr>
      </w:pPr>
      <w:r w:rsidRPr="007C1005">
        <w:rPr>
          <w:rFonts w:eastAsia="Times New Roman"/>
          <w:color w:val="auto"/>
          <w:szCs w:val="22"/>
        </w:rPr>
        <w:t xml:space="preserve">Основні результати кваліфікаційної роботи мають бути апробовані, опубліковані та перевірені на плагіат. </w:t>
      </w:r>
    </w:p>
    <w:p w14:paraId="3704D4D0" w14:textId="77777777" w:rsidR="001239DA" w:rsidRPr="007C1005" w:rsidRDefault="001239DA" w:rsidP="001239DA">
      <w:pPr>
        <w:pStyle w:val="TableParagraph"/>
        <w:ind w:right="124" w:firstLine="709"/>
        <w:jc w:val="both"/>
        <w:rPr>
          <w:sz w:val="24"/>
        </w:rPr>
      </w:pPr>
      <w:r w:rsidRPr="007C1005">
        <w:rPr>
          <w:sz w:val="24"/>
        </w:rPr>
        <w:t>Основний текст роботи повинен бути оформлений відповідно до вимог, що встановлені</w:t>
      </w:r>
      <w:r>
        <w:rPr>
          <w:sz w:val="24"/>
        </w:rPr>
        <w:t xml:space="preserve"> </w:t>
      </w:r>
      <w:proofErr w:type="spellStart"/>
      <w:r>
        <w:rPr>
          <w:sz w:val="24"/>
        </w:rPr>
        <w:t>УДУНТ</w:t>
      </w:r>
      <w:proofErr w:type="spellEnd"/>
      <w:r w:rsidRPr="007C1005">
        <w:rPr>
          <w:sz w:val="24"/>
        </w:rPr>
        <w:t>.</w:t>
      </w:r>
    </w:p>
    <w:p w14:paraId="663B9126" w14:textId="4F650CEC" w:rsidR="001239DA" w:rsidRDefault="001239DA" w:rsidP="001239DA">
      <w:pPr>
        <w:ind w:right="124" w:firstLine="709"/>
        <w:jc w:val="both"/>
      </w:pPr>
      <w:r w:rsidRPr="007C1005">
        <w:rPr>
          <w:sz w:val="24"/>
        </w:rPr>
        <w:t>Здобуття освіти, виконання та захист випускної кваліфікаційної роботи має здійснюватися з дотриманням академічної доброчесності.</w:t>
      </w:r>
      <w:r w:rsidRPr="00017008">
        <w:t xml:space="preserve"> </w:t>
      </w:r>
    </w:p>
    <w:p w14:paraId="002DCE76" w14:textId="77777777" w:rsidR="001239DA" w:rsidRDefault="001239DA" w:rsidP="001239DA">
      <w:pPr>
        <w:ind w:firstLine="709"/>
        <w:jc w:val="both"/>
      </w:pPr>
    </w:p>
    <w:p w14:paraId="11C76B42" w14:textId="77777777" w:rsidR="001239DA" w:rsidRPr="00881B5C" w:rsidRDefault="001239DA" w:rsidP="00FA7C6A">
      <w:pPr>
        <w:spacing w:before="3"/>
        <w:ind w:left="426"/>
        <w:rPr>
          <w:b/>
          <w:sz w:val="24"/>
          <w:szCs w:val="24"/>
        </w:rPr>
      </w:pPr>
    </w:p>
    <w:p w14:paraId="04FDBC22" w14:textId="77777777" w:rsidR="0046470B" w:rsidRPr="00881B5C" w:rsidRDefault="0046470B">
      <w:pPr>
        <w:spacing w:line="270" w:lineRule="atLeast"/>
        <w:jc w:val="both"/>
        <w:rPr>
          <w:sz w:val="24"/>
        </w:rPr>
        <w:sectPr w:rsidR="0046470B" w:rsidRPr="00881B5C">
          <w:footerReference w:type="default" r:id="rId8"/>
          <w:pgSz w:w="11910" w:h="16840"/>
          <w:pgMar w:top="1400" w:right="380" w:bottom="1080" w:left="1200" w:header="0" w:footer="899" w:gutter="0"/>
          <w:cols w:space="720"/>
        </w:sectPr>
      </w:pPr>
    </w:p>
    <w:p w14:paraId="152724B8" w14:textId="65499E6A" w:rsidR="0046470B" w:rsidRDefault="001239DA">
      <w:pPr>
        <w:pStyle w:val="a3"/>
        <w:spacing w:before="60"/>
        <w:ind w:left="2456"/>
      </w:pPr>
      <w:r>
        <w:lastRenderedPageBreak/>
        <w:t xml:space="preserve">4. </w:t>
      </w:r>
      <w:r w:rsidR="00310FBE" w:rsidRPr="00881B5C">
        <w:t>Матриця</w:t>
      </w:r>
      <w:r w:rsidR="00310FBE" w:rsidRPr="00881B5C">
        <w:rPr>
          <w:spacing w:val="-9"/>
        </w:rPr>
        <w:t xml:space="preserve"> </w:t>
      </w:r>
      <w:r w:rsidR="00310FBE" w:rsidRPr="00881B5C">
        <w:t>відповідності</w:t>
      </w:r>
      <w:r w:rsidR="00310FBE" w:rsidRPr="00881B5C">
        <w:rPr>
          <w:spacing w:val="-6"/>
        </w:rPr>
        <w:t xml:space="preserve"> </w:t>
      </w:r>
      <w:r w:rsidR="00310FBE" w:rsidRPr="00881B5C">
        <w:t>програмних</w:t>
      </w:r>
      <w:r w:rsidR="00310FBE" w:rsidRPr="00881B5C">
        <w:rPr>
          <w:spacing w:val="-8"/>
        </w:rPr>
        <w:t xml:space="preserve"> </w:t>
      </w:r>
      <w:proofErr w:type="spellStart"/>
      <w:r w:rsidR="00310FBE" w:rsidRPr="00881B5C">
        <w:t>компетентностей</w:t>
      </w:r>
      <w:proofErr w:type="spellEnd"/>
      <w:r w:rsidR="00310FBE" w:rsidRPr="00881B5C">
        <w:rPr>
          <w:spacing w:val="-6"/>
        </w:rPr>
        <w:t xml:space="preserve"> </w:t>
      </w:r>
      <w:r w:rsidR="00310FBE" w:rsidRPr="00881B5C">
        <w:t>компонентам</w:t>
      </w:r>
      <w:r w:rsidR="00310FBE" w:rsidRPr="00881B5C">
        <w:rPr>
          <w:spacing w:val="-7"/>
        </w:rPr>
        <w:t xml:space="preserve"> </w:t>
      </w:r>
      <w:r w:rsidR="00310FBE" w:rsidRPr="00881B5C">
        <w:t>освітньо-професійної</w:t>
      </w:r>
      <w:r w:rsidR="00310FBE" w:rsidRPr="00881B5C">
        <w:rPr>
          <w:spacing w:val="-8"/>
        </w:rPr>
        <w:t xml:space="preserve"> </w:t>
      </w:r>
      <w:r w:rsidR="00310FBE" w:rsidRPr="00881B5C">
        <w:t>програми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2641C" w:rsidRPr="0012641C" w14:paraId="67074CA3" w14:textId="77777777" w:rsidTr="00B5275B">
        <w:trPr>
          <w:trHeight w:val="1008"/>
        </w:trPr>
        <w:tc>
          <w:tcPr>
            <w:tcW w:w="1312" w:type="dxa"/>
          </w:tcPr>
          <w:p w14:paraId="51003659" w14:textId="77777777" w:rsidR="00B5275B" w:rsidRPr="0012641C" w:rsidRDefault="00B5275B" w:rsidP="00B5275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14:paraId="1031E0FB" w14:textId="2669EA19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ОК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extDirection w:val="btLr"/>
          </w:tcPr>
          <w:p w14:paraId="6490BF32" w14:textId="484694DA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ОК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2</w:t>
            </w:r>
          </w:p>
        </w:tc>
        <w:tc>
          <w:tcPr>
            <w:tcW w:w="851" w:type="dxa"/>
            <w:textDirection w:val="btLr"/>
          </w:tcPr>
          <w:p w14:paraId="2003BBFB" w14:textId="56C94BE1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ОК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3</w:t>
            </w:r>
          </w:p>
        </w:tc>
        <w:tc>
          <w:tcPr>
            <w:tcW w:w="851" w:type="dxa"/>
            <w:textDirection w:val="btLr"/>
          </w:tcPr>
          <w:p w14:paraId="4A4F455B" w14:textId="0370EB08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ОК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4</w:t>
            </w:r>
          </w:p>
        </w:tc>
        <w:tc>
          <w:tcPr>
            <w:tcW w:w="851" w:type="dxa"/>
            <w:textDirection w:val="btLr"/>
          </w:tcPr>
          <w:p w14:paraId="5E247E3C" w14:textId="1DF541CA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ОК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extDirection w:val="btLr"/>
          </w:tcPr>
          <w:p w14:paraId="390BBD42" w14:textId="64E9987B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ОК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6</w:t>
            </w:r>
          </w:p>
        </w:tc>
        <w:tc>
          <w:tcPr>
            <w:tcW w:w="851" w:type="dxa"/>
            <w:textDirection w:val="btLr"/>
          </w:tcPr>
          <w:p w14:paraId="12685150" w14:textId="708B8611" w:rsidR="00B5275B" w:rsidRPr="00BD4C8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BD4C8C">
              <w:rPr>
                <w:b/>
                <w:sz w:val="20"/>
              </w:rPr>
              <w:t>ОК</w:t>
            </w:r>
            <w:proofErr w:type="spellEnd"/>
            <w:r w:rsidRPr="00BD4C8C">
              <w:rPr>
                <w:b/>
                <w:spacing w:val="-1"/>
                <w:sz w:val="20"/>
              </w:rPr>
              <w:t xml:space="preserve"> </w:t>
            </w:r>
            <w:r w:rsidRPr="00BD4C8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extDirection w:val="btLr"/>
          </w:tcPr>
          <w:p w14:paraId="470436B7" w14:textId="33A31CC8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8</w:t>
            </w:r>
          </w:p>
        </w:tc>
        <w:tc>
          <w:tcPr>
            <w:tcW w:w="851" w:type="dxa"/>
            <w:textDirection w:val="btLr"/>
          </w:tcPr>
          <w:p w14:paraId="07B3DD5B" w14:textId="1393FFFF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9</w:t>
            </w:r>
          </w:p>
        </w:tc>
        <w:tc>
          <w:tcPr>
            <w:tcW w:w="851" w:type="dxa"/>
            <w:textDirection w:val="btLr"/>
          </w:tcPr>
          <w:p w14:paraId="476C635E" w14:textId="68C1A760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851" w:type="dxa"/>
            <w:textDirection w:val="btLr"/>
          </w:tcPr>
          <w:p w14:paraId="242CEAE3" w14:textId="683F0FB9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851" w:type="dxa"/>
            <w:textDirection w:val="btLr"/>
          </w:tcPr>
          <w:p w14:paraId="2FB983FA" w14:textId="522DB357" w:rsidR="00B5275B" w:rsidRPr="00FF2268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ВД1.1/ ВД2.1</w:t>
            </w:r>
          </w:p>
        </w:tc>
        <w:tc>
          <w:tcPr>
            <w:tcW w:w="851" w:type="dxa"/>
            <w:textDirection w:val="btLr"/>
          </w:tcPr>
          <w:p w14:paraId="7B08C9E9" w14:textId="3E45E832" w:rsidR="00B5275B" w:rsidRPr="0012641C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ВД1.2/ ВД2.2</w:t>
            </w:r>
          </w:p>
        </w:tc>
        <w:tc>
          <w:tcPr>
            <w:tcW w:w="851" w:type="dxa"/>
            <w:textDirection w:val="btLr"/>
          </w:tcPr>
          <w:p w14:paraId="1B36E369" w14:textId="1AE9ACF8" w:rsidR="00B5275B" w:rsidRPr="0012641C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ВД1.3/ ВД2.3</w:t>
            </w:r>
          </w:p>
        </w:tc>
        <w:tc>
          <w:tcPr>
            <w:tcW w:w="851" w:type="dxa"/>
            <w:textDirection w:val="btLr"/>
          </w:tcPr>
          <w:p w14:paraId="23BEFF0D" w14:textId="119D61AA" w:rsidR="00B5275B" w:rsidRPr="0012641C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ВД1.4/ ВД2.4</w:t>
            </w:r>
          </w:p>
        </w:tc>
      </w:tr>
      <w:tr w:rsidR="0012641C" w:rsidRPr="0012641C" w14:paraId="21D85096" w14:textId="77777777" w:rsidTr="00B5275B">
        <w:trPr>
          <w:trHeight w:val="343"/>
        </w:trPr>
        <w:tc>
          <w:tcPr>
            <w:tcW w:w="1312" w:type="dxa"/>
          </w:tcPr>
          <w:p w14:paraId="1E13EFA5" w14:textId="77777777" w:rsidR="00B5275B" w:rsidRPr="0012641C" w:rsidRDefault="00B5275B" w:rsidP="00B5275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DDD577E" w14:textId="32D9D70A" w:rsidR="00B5275B" w:rsidRPr="0012641C" w:rsidRDefault="00B5275B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7272B6" w14:textId="6A1B68B5" w:rsidR="00B5275B" w:rsidRPr="0012641C" w:rsidRDefault="00B5275B" w:rsidP="00D83849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4A7865C" w14:textId="388CCBEF" w:rsidR="00B5275B" w:rsidRPr="0012641C" w:rsidRDefault="00B5275B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DA53E2" w14:textId="3335BAC5" w:rsidR="00B5275B" w:rsidRPr="0012641C" w:rsidRDefault="00B5275B" w:rsidP="00D83849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7D0E47D" w14:textId="0C78640C" w:rsidR="00B5275B" w:rsidRPr="0012641C" w:rsidRDefault="00B5275B" w:rsidP="00D83849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DA4BA6" w14:textId="65CBFA9A" w:rsidR="00B5275B" w:rsidRPr="0012641C" w:rsidRDefault="00B5275B" w:rsidP="00D83849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8952102" w14:textId="01A2DA22" w:rsidR="00B5275B" w:rsidRPr="00BD4C8C" w:rsidRDefault="00B5275B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200D63" w14:textId="5F96FF8D" w:rsidR="00B5275B" w:rsidRPr="00BD4C8C" w:rsidRDefault="00B5275B" w:rsidP="00D83849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4AE69A0" w14:textId="3ED69CB7" w:rsidR="00B5275B" w:rsidRPr="00BD4C8C" w:rsidRDefault="00B5275B" w:rsidP="00D83849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1AF34D6" w14:textId="564B241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98AB117" w14:textId="1BB4782D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046DB11" w14:textId="4A46EB4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94F16E1" w14:textId="1DBCD19F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A2DB1BF" w14:textId="6FC27788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608B776" w14:textId="12709425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13E0DCE7" w14:textId="77777777" w:rsidTr="00B5275B">
        <w:trPr>
          <w:trHeight w:val="345"/>
        </w:trPr>
        <w:tc>
          <w:tcPr>
            <w:tcW w:w="1312" w:type="dxa"/>
          </w:tcPr>
          <w:p w14:paraId="0298410B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603FF77" w14:textId="03F00D1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26C421E" w14:textId="2B33B175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3120C3" w14:textId="792B978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C2A499" w14:textId="6732CC5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F313E32" w14:textId="18607DC5" w:rsidR="00312AEB" w:rsidRPr="0012641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F2C0258" w14:textId="48C5A7BD" w:rsidR="00312AEB" w:rsidRPr="0012641C" w:rsidRDefault="00312AEB" w:rsidP="00312AEB">
            <w:pPr>
              <w:pStyle w:val="TableParagraph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662BF4F" w14:textId="5209F1C6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55235A1" w14:textId="61C0C7D6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E04C1C" w14:textId="58246C1A" w:rsidR="00312AEB" w:rsidRPr="00BD4C8C" w:rsidRDefault="00312AEB" w:rsidP="00312AE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64B305D" w14:textId="3BBF5634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D8B2EFC" w14:textId="58CB5B25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82785F4" w14:textId="365ACD3A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4AB2CA" w14:textId="547FF6B9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FB9BE5C" w14:textId="7819FD60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3C89423" w14:textId="1303556A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22BEF980" w14:textId="77777777" w:rsidTr="00B5275B">
        <w:trPr>
          <w:trHeight w:val="345"/>
        </w:trPr>
        <w:tc>
          <w:tcPr>
            <w:tcW w:w="1312" w:type="dxa"/>
          </w:tcPr>
          <w:p w14:paraId="34874018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3B298B5" w14:textId="604F3376" w:rsidR="00312AEB" w:rsidRPr="0012641C" w:rsidRDefault="00312AEB" w:rsidP="00312AEB">
            <w:pPr>
              <w:pStyle w:val="TableParagraph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99363D" w14:textId="59762DFA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1C29DDF" w14:textId="25CEB02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2F5A71" w14:textId="775D2A2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DAD6024" w14:textId="4C27BCD0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F4E1CAB" w14:textId="05499ED2" w:rsidR="00312AEB" w:rsidRPr="0012641C" w:rsidRDefault="00312AEB" w:rsidP="00312AEB">
            <w:pPr>
              <w:pStyle w:val="TableParagraph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AEB2EC" w14:textId="6B35074A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312E9AB" w14:textId="745E840D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9B081B" w14:textId="68FCD58A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012F06" w14:textId="469901D9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975DF02" w14:textId="699B0B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1C44451" w14:textId="76E8BF31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17D88BB" w14:textId="59FBA114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7F33557" w14:textId="181A4C14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852286B" w14:textId="01F0866C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0B6AC3B6" w14:textId="77777777" w:rsidTr="00B5275B">
        <w:trPr>
          <w:trHeight w:val="345"/>
        </w:trPr>
        <w:tc>
          <w:tcPr>
            <w:tcW w:w="1312" w:type="dxa"/>
          </w:tcPr>
          <w:p w14:paraId="13765568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3DB72935" w14:textId="6925AE5A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6B4B976" w14:textId="2E1AAA2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E3BAA39" w14:textId="659E9C0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FE3C0C" w14:textId="10D53AA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1529569" w14:textId="24E8F9F9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83AE36B" w14:textId="5F38A8C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334687" w14:textId="1BB0DC40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8258DE6" w14:textId="6AFE4EED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C176C4" w14:textId="197F6B0E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5E1FB2C" w14:textId="3926C578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96DCD07" w14:textId="1DCF8EC3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2DD4096" w14:textId="1F7271AD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D039C93" w14:textId="047FAE9A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E9A8453" w14:textId="3159F8A0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8D34496" w14:textId="63A3F22E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51CFC118" w14:textId="77777777" w:rsidTr="00B5275B">
        <w:trPr>
          <w:trHeight w:val="345"/>
        </w:trPr>
        <w:tc>
          <w:tcPr>
            <w:tcW w:w="1312" w:type="dxa"/>
          </w:tcPr>
          <w:p w14:paraId="19E2E4E7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07425D8" w14:textId="2EB9DDFA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2DCA496" w14:textId="2B85947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5A2F586" w14:textId="238EC9A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B1BFDE" w14:textId="37DB81B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91A653D" w14:textId="7B0CD040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4AABAD7" w14:textId="017FB43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4CE903E" w14:textId="359E27FA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804E99" w14:textId="0F707E0F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5426A2" w14:textId="69A0CFED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5B84FA" w14:textId="5955A611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509591D" w14:textId="4792B5D3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72B25AE" w14:textId="45D0B46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D51737A" w14:textId="72A52E7A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8C80568" w14:textId="45F4E97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C844ACF" w14:textId="5FAD70D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1BEC1449" w14:textId="77777777" w:rsidTr="00B5275B">
        <w:trPr>
          <w:trHeight w:val="343"/>
        </w:trPr>
        <w:tc>
          <w:tcPr>
            <w:tcW w:w="1312" w:type="dxa"/>
          </w:tcPr>
          <w:p w14:paraId="2A2FA18B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0551396" w14:textId="1BCED68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DD1CE9" w14:textId="2819CC83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FAAF20E" w14:textId="00C786A6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C150265" w14:textId="6909AF05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D09812F" w14:textId="338C3DD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0ADAD29" w14:textId="5D44FED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1D8C380" w14:textId="262C3D1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D0FBE4" w14:textId="0A305DBF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5C0D02" w14:textId="7C891950" w:rsidR="00312AEB" w:rsidRPr="00BD4C8C" w:rsidRDefault="00312AEB" w:rsidP="00312AEB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1FA26B8" w14:textId="329D035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4AC2242" w14:textId="1E75C4A4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469EDFF" w14:textId="4C96861C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EDC1206" w14:textId="45A3C806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BAC4779" w14:textId="373D5E9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B3EB7E3" w14:textId="486229C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31D2689C" w14:textId="77777777" w:rsidTr="00B5275B">
        <w:trPr>
          <w:trHeight w:val="345"/>
        </w:trPr>
        <w:tc>
          <w:tcPr>
            <w:tcW w:w="1312" w:type="dxa"/>
          </w:tcPr>
          <w:p w14:paraId="4AD2F82E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12641C">
              <w:rPr>
                <w:b/>
                <w:sz w:val="20"/>
              </w:rPr>
              <w:t>ЗК</w:t>
            </w:r>
            <w:proofErr w:type="spellEnd"/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1A87D760" w14:textId="78E9CB93" w:rsidR="00312AEB" w:rsidRPr="0012641C" w:rsidRDefault="00312AEB" w:rsidP="00312AEB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85E4F78" w14:textId="3C33B22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51BA762" w14:textId="26463D70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0F10696" w14:textId="6FAFBF29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99673E0" w14:textId="539DD072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BE80182" w14:textId="4445810E" w:rsidR="00312AEB" w:rsidRPr="0012641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E8ECDB7" w14:textId="423317E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776B821" w14:textId="732F31DB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0828AE0" w14:textId="4FB5DBA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47FAEC" w14:textId="0EB862EC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A71F6EB" w14:textId="52B7B5A0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85AEECE" w14:textId="6CBF964F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3882562" w14:textId="0CF6571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90F048E" w14:textId="43E56D03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02EA143" w14:textId="03619895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2F18BD3E" w14:textId="77777777" w:rsidTr="00B5275B">
        <w:trPr>
          <w:trHeight w:val="345"/>
        </w:trPr>
        <w:tc>
          <w:tcPr>
            <w:tcW w:w="1312" w:type="dxa"/>
          </w:tcPr>
          <w:p w14:paraId="7003EB9E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ФКН1</w:t>
            </w:r>
          </w:p>
        </w:tc>
        <w:tc>
          <w:tcPr>
            <w:tcW w:w="851" w:type="dxa"/>
            <w:vAlign w:val="center"/>
          </w:tcPr>
          <w:p w14:paraId="617304C5" w14:textId="375B71F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ADF3F" w14:textId="4A30F5FD" w:rsidR="00312AEB" w:rsidRPr="0012641C" w:rsidRDefault="00312AEB" w:rsidP="00312AEB">
            <w:pPr>
              <w:pStyle w:val="TableParagraph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A33A05" w14:textId="5359C725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F5AC41" w14:textId="70A12185" w:rsidR="00312AEB" w:rsidRPr="0012641C" w:rsidRDefault="00312AEB" w:rsidP="00312AE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9DE1CAB" w14:textId="3639C749" w:rsidR="00312AEB" w:rsidRPr="0012641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FEAAE8" w14:textId="58826AB8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CEF5782" w14:textId="619F0420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FCC5CF" w14:textId="2C6E19D7" w:rsidR="00312AEB" w:rsidRPr="00BD4C8C" w:rsidRDefault="00312AEB" w:rsidP="00312AEB">
            <w:pPr>
              <w:pStyle w:val="TableParagraph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03D56CA" w14:textId="16E21B42" w:rsidR="00312AEB" w:rsidRPr="00BD4C8C" w:rsidRDefault="00312AEB" w:rsidP="00312AEB">
            <w:pPr>
              <w:pStyle w:val="TableParagraph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9F9985" w14:textId="33A38A20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4D140FD" w14:textId="23F6BD0D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B84930D" w14:textId="7B3C77C2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80A38A9" w14:textId="59CB43F0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B2C6432" w14:textId="65FA2EC5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10C7980" w14:textId="49E11A93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77CFA4FD" w14:textId="77777777" w:rsidTr="00B5275B">
        <w:trPr>
          <w:trHeight w:val="345"/>
        </w:trPr>
        <w:tc>
          <w:tcPr>
            <w:tcW w:w="1312" w:type="dxa"/>
          </w:tcPr>
          <w:p w14:paraId="6320BAC7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ФКН2</w:t>
            </w:r>
          </w:p>
        </w:tc>
        <w:tc>
          <w:tcPr>
            <w:tcW w:w="851" w:type="dxa"/>
            <w:vAlign w:val="center"/>
          </w:tcPr>
          <w:p w14:paraId="79AA5A87" w14:textId="5BC55F8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5FDF03" w14:textId="77DC399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3FB3434" w14:textId="3DEEADF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0E9EFB" w14:textId="0DF7E7F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6F5F932" w14:textId="089584A0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65D03A" w14:textId="6B0DAD10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F20B78" w14:textId="06B52ED6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AF08F5" w14:textId="6FD26A22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F77D56" w14:textId="0C3760AE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169B265" w14:textId="763E8280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EED8124" w14:textId="08678582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8208C5A" w14:textId="572154EC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3B536F5" w14:textId="34C3B548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A0A1BCF" w14:textId="530E52F0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0D9C6FD" w14:textId="67909B79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61134EB8" w14:textId="77777777" w:rsidTr="00B5275B">
        <w:trPr>
          <w:trHeight w:val="345"/>
        </w:trPr>
        <w:tc>
          <w:tcPr>
            <w:tcW w:w="1312" w:type="dxa"/>
          </w:tcPr>
          <w:p w14:paraId="73F96D53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ФКН3</w:t>
            </w:r>
          </w:p>
        </w:tc>
        <w:tc>
          <w:tcPr>
            <w:tcW w:w="851" w:type="dxa"/>
            <w:vAlign w:val="center"/>
          </w:tcPr>
          <w:p w14:paraId="42E40D40" w14:textId="31A96C7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1DD3315" w14:textId="4BB1EBB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FD7682" w14:textId="03AC9BF5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B836CF" w14:textId="0FE7BCA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1B9E62" w14:textId="483C2FE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97E0C0" w14:textId="48075CD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962D13" w14:textId="008FE57A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04BE72D" w14:textId="2F3B7DFD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AF088CE" w14:textId="63668E9D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69659AE" w14:textId="7079F9F2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FB334A" w14:textId="00191790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3495265" w14:textId="12769BBF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EEAA543" w14:textId="6B41B85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AD2DA80" w14:textId="705A403D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6152E34" w14:textId="5043E3BE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645E9F1B" w14:textId="77777777" w:rsidTr="00B5275B">
        <w:trPr>
          <w:trHeight w:val="345"/>
        </w:trPr>
        <w:tc>
          <w:tcPr>
            <w:tcW w:w="1312" w:type="dxa"/>
          </w:tcPr>
          <w:p w14:paraId="3CBFC0E3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ФКН4</w:t>
            </w:r>
          </w:p>
        </w:tc>
        <w:tc>
          <w:tcPr>
            <w:tcW w:w="851" w:type="dxa"/>
            <w:vAlign w:val="center"/>
          </w:tcPr>
          <w:p w14:paraId="2357885A" w14:textId="5784C97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016ADE6" w14:textId="1C32959B" w:rsidR="00312AEB" w:rsidRPr="0012641C" w:rsidRDefault="00312AEB" w:rsidP="00312AEB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11A3C27" w14:textId="5BA222F0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8277B6" w14:textId="762343E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376F43" w14:textId="41F0D24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7B437A0" w14:textId="74C8BD8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7C6F09B" w14:textId="4EBFD438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6095157" w14:textId="303D4DCC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8220B7" w14:textId="3ADE62B4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6285A0" w14:textId="5DA9AE2D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9ACF5E8" w14:textId="518BDD66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9EB93E5" w14:textId="007D53D5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D959674" w14:textId="6305CDF2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EB9A6F3" w14:textId="70BAA643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34684B5" w14:textId="43894C7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45B98D94" w14:textId="77777777" w:rsidTr="00B5275B">
        <w:trPr>
          <w:trHeight w:val="343"/>
        </w:trPr>
        <w:tc>
          <w:tcPr>
            <w:tcW w:w="1312" w:type="dxa"/>
          </w:tcPr>
          <w:p w14:paraId="1D0AAF2B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ФКН5</w:t>
            </w:r>
          </w:p>
        </w:tc>
        <w:tc>
          <w:tcPr>
            <w:tcW w:w="851" w:type="dxa"/>
            <w:vAlign w:val="center"/>
          </w:tcPr>
          <w:p w14:paraId="3DEECEBA" w14:textId="17EB503F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D7D81B3" w14:textId="3972349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2E5787C" w14:textId="6D584511" w:rsidR="00312AEB" w:rsidRPr="0012641C" w:rsidRDefault="00312AEB" w:rsidP="00312AEB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84BF953" w14:textId="0547D325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A8BB8B" w14:textId="2F7BD85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52FADE4" w14:textId="3D27F17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12F0155" w14:textId="4066B32D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352FD3C" w14:textId="3EF49C7D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1C9BB3F" w14:textId="467842D3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59E2A7A" w14:textId="49244AC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FD02D17" w14:textId="4D8400D4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1436201" w14:textId="10551580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11371E4" w14:textId="2B26903D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2051424" w14:textId="01784B9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7E27A87" w14:textId="7EF92BCF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0FF1BCA5" w14:textId="77777777" w:rsidTr="00B5275B">
        <w:trPr>
          <w:trHeight w:val="345"/>
        </w:trPr>
        <w:tc>
          <w:tcPr>
            <w:tcW w:w="1312" w:type="dxa"/>
          </w:tcPr>
          <w:p w14:paraId="7A7951FC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ФКН6</w:t>
            </w:r>
          </w:p>
        </w:tc>
        <w:tc>
          <w:tcPr>
            <w:tcW w:w="851" w:type="dxa"/>
            <w:vAlign w:val="center"/>
          </w:tcPr>
          <w:p w14:paraId="1B4B2DFB" w14:textId="38128E60" w:rsidR="00312AEB" w:rsidRPr="0012641C" w:rsidRDefault="00312AEB" w:rsidP="00312AEB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2FAC5C" w14:textId="3AECC6BA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F40568" w14:textId="28909CD9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D806BA1" w14:textId="4EDDEB0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ADDB47" w14:textId="00550C9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2C1F9D3" w14:textId="328F30B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699F4FB" w14:textId="4C5BFD74" w:rsidR="00312AEB" w:rsidRPr="00BD4C8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B583F84" w14:textId="04A864F4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3896805" w14:textId="44D19B64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D2706E" w14:textId="3843336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52FF35E" w14:textId="0517DBBA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6DB82A1" w14:textId="7F5511DC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E2F4B7C" w14:textId="7D9B13F6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76F843A" w14:textId="74BFEC3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C30770B" w14:textId="2CF659D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3BDF5800" w14:textId="77777777" w:rsidTr="00B5275B">
        <w:trPr>
          <w:trHeight w:val="345"/>
        </w:trPr>
        <w:tc>
          <w:tcPr>
            <w:tcW w:w="1312" w:type="dxa"/>
          </w:tcPr>
          <w:p w14:paraId="47DEC94D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ФКН7</w:t>
            </w:r>
          </w:p>
        </w:tc>
        <w:tc>
          <w:tcPr>
            <w:tcW w:w="851" w:type="dxa"/>
            <w:vAlign w:val="center"/>
          </w:tcPr>
          <w:p w14:paraId="48DD7420" w14:textId="01E1EA7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2BCD1B4" w14:textId="40B43FF0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0C5DDAD" w14:textId="52EBE09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1D61648" w14:textId="1CA738E8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D21993B" w14:textId="3E14F900" w:rsidR="00312AEB" w:rsidRPr="0012641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D003471" w14:textId="442AC65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BE89BE1" w14:textId="45A1392F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5B0F5DC" w14:textId="195D94C0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0D4BAC9" w14:textId="10BBBF63" w:rsidR="00312AEB" w:rsidRPr="00BD4C8C" w:rsidRDefault="00312AEB" w:rsidP="00312AEB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A1AB2B9" w14:textId="57D21663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D476EB9" w14:textId="209BA448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78FC84C" w14:textId="0DFA3334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203D8DC" w14:textId="528B0B96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8A3542E" w14:textId="3B484E16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CE11DAF" w14:textId="4BE440BB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312AEB" w:rsidRPr="0012641C" w14:paraId="1498F694" w14:textId="77777777" w:rsidTr="00B5275B">
        <w:trPr>
          <w:trHeight w:val="345"/>
        </w:trPr>
        <w:tc>
          <w:tcPr>
            <w:tcW w:w="1312" w:type="dxa"/>
          </w:tcPr>
          <w:p w14:paraId="023FDC2F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ФКН8</w:t>
            </w:r>
          </w:p>
        </w:tc>
        <w:tc>
          <w:tcPr>
            <w:tcW w:w="851" w:type="dxa"/>
            <w:vAlign w:val="center"/>
          </w:tcPr>
          <w:p w14:paraId="66EEA4EE" w14:textId="1C65EBA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C3A1E98" w14:textId="0D0D9187" w:rsidR="00312AEB" w:rsidRPr="0012641C" w:rsidRDefault="00312AEB" w:rsidP="00312AEB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CB49FCA" w14:textId="754DC74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862B186" w14:textId="43E2561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D410A71" w14:textId="5D0CA669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3A63B2" w14:textId="46E1FF0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20F8AEB" w14:textId="4958FAFC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511863" w14:textId="75A18483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215E98" w14:textId="5065962B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B2B54A0" w14:textId="643EBDC5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85A36EB" w14:textId="5982094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9B3645F" w14:textId="560319B6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21E8CAA" w14:textId="4FFE519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075537" w14:textId="6A8C7B45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95CD168" w14:textId="2A620479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39CDACE9" w14:textId="77777777" w:rsidTr="00B5275B">
        <w:trPr>
          <w:trHeight w:val="345"/>
        </w:trPr>
        <w:tc>
          <w:tcPr>
            <w:tcW w:w="1312" w:type="dxa"/>
          </w:tcPr>
          <w:p w14:paraId="4B383952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ФКН9</w:t>
            </w:r>
          </w:p>
        </w:tc>
        <w:tc>
          <w:tcPr>
            <w:tcW w:w="851" w:type="dxa"/>
            <w:vAlign w:val="center"/>
          </w:tcPr>
          <w:p w14:paraId="46FBE969" w14:textId="0D5259D8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364D31" w14:textId="2B4D7CA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3C27CB" w14:textId="56B4BE15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CF6C29" w14:textId="6EECFF2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17563CC" w14:textId="79C1D1EA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F82492B" w14:textId="15062922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43E0270" w14:textId="2864B16E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F05A6E" w14:textId="39F785A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4C9FC56" w14:textId="702ECAE2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4B18F06" w14:textId="67CF3673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AC8C201" w14:textId="1368D15E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D876145" w14:textId="3734B2BB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DAB5D0D" w14:textId="7BB97085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21D6C0E" w14:textId="141E8E30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DC70EA2" w14:textId="73418241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14641DA9" w14:textId="77777777" w:rsidTr="00B5275B">
        <w:trPr>
          <w:trHeight w:val="344"/>
        </w:trPr>
        <w:tc>
          <w:tcPr>
            <w:tcW w:w="1312" w:type="dxa"/>
          </w:tcPr>
          <w:p w14:paraId="226F41E9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ФКН10</w:t>
            </w:r>
          </w:p>
        </w:tc>
        <w:tc>
          <w:tcPr>
            <w:tcW w:w="851" w:type="dxa"/>
            <w:vAlign w:val="center"/>
          </w:tcPr>
          <w:p w14:paraId="21404444" w14:textId="332EE802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879628" w14:textId="298759E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9851E0" w14:textId="4890260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B89D3F1" w14:textId="5D103FE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94AF07" w14:textId="53703478" w:rsidR="00312AEB" w:rsidRPr="0012641C" w:rsidRDefault="00312AEB" w:rsidP="00312AEB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00B575D" w14:textId="1299B83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2370FD" w14:textId="0456DEB2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0B26A76" w14:textId="13AA17FA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7AAEE75" w14:textId="7F6685F8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A5466CE" w14:textId="64CDC163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2F8B525" w14:textId="4480DE0A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0242E15" w14:textId="2E3DAB11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708BF22" w14:textId="0ED879C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5995D95" w14:textId="728E5879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7A7FBFC" w14:textId="53251843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312AEB" w:rsidRPr="0012641C" w14:paraId="44E438FF" w14:textId="77777777" w:rsidTr="00B5275B">
        <w:trPr>
          <w:trHeight w:val="345"/>
        </w:trPr>
        <w:tc>
          <w:tcPr>
            <w:tcW w:w="1312" w:type="dxa"/>
          </w:tcPr>
          <w:p w14:paraId="5FD28D05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ФКД1</w:t>
            </w:r>
          </w:p>
        </w:tc>
        <w:tc>
          <w:tcPr>
            <w:tcW w:w="851" w:type="dxa"/>
            <w:vAlign w:val="center"/>
          </w:tcPr>
          <w:p w14:paraId="2B78F499" w14:textId="2BE7F64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4C6E1E" w14:textId="7CDF519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1295B40" w14:textId="1E4AD5B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A9E84BB" w14:textId="37F6AE78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E56FC02" w14:textId="0D90004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0EBF27" w14:textId="6867264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C8209F" w14:textId="71E823C4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2984B5A" w14:textId="57FE7E8E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8FA27F" w14:textId="5949F356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58C794A" w14:textId="05091DB6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915F589" w14:textId="49C57F12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1804458" w14:textId="38A8B8F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0CAABE6" w14:textId="3BCCDD5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A3195C9" w14:textId="5EE4283A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B4C03FB" w14:textId="3D54CF0A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40D837BC" w14:textId="77777777" w:rsidTr="00B5275B">
        <w:trPr>
          <w:trHeight w:val="345"/>
        </w:trPr>
        <w:tc>
          <w:tcPr>
            <w:tcW w:w="1312" w:type="dxa"/>
          </w:tcPr>
          <w:p w14:paraId="026B6E06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ФКД2</w:t>
            </w:r>
          </w:p>
        </w:tc>
        <w:tc>
          <w:tcPr>
            <w:tcW w:w="851" w:type="dxa"/>
            <w:vAlign w:val="center"/>
          </w:tcPr>
          <w:p w14:paraId="6E68986B" w14:textId="79978A72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DAC4293" w14:textId="45A7331F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2DBFE" w14:textId="3A6101E8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B3E69E6" w14:textId="3692EC5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719976" w14:textId="3D825F69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1915EA" w14:textId="4D931EC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E6A87E1" w14:textId="200FA343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7EB7C5B" w14:textId="2FBAF9AB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00EA30D" w14:textId="2B39B823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8AFC710" w14:textId="6059DFD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A745AFF" w14:textId="72ED461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27F7E88" w14:textId="13A704C0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02621B1" w14:textId="096E014F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1E7478F" w14:textId="5C34F915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0B124FF" w14:textId="23360863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33892458" w14:textId="77777777" w:rsidTr="00B5275B">
        <w:trPr>
          <w:trHeight w:val="345"/>
        </w:trPr>
        <w:tc>
          <w:tcPr>
            <w:tcW w:w="1312" w:type="dxa"/>
          </w:tcPr>
          <w:p w14:paraId="41DF05EE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ФКД3</w:t>
            </w:r>
          </w:p>
        </w:tc>
        <w:tc>
          <w:tcPr>
            <w:tcW w:w="851" w:type="dxa"/>
            <w:vAlign w:val="center"/>
          </w:tcPr>
          <w:p w14:paraId="23F3651D" w14:textId="77447C1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B7AC15B" w14:textId="195A241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58A643" w14:textId="3226C7F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EF28E3" w14:textId="14D136A1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000706B" w14:textId="39297C4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E59E8D" w14:textId="0792908F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3004D5C" w14:textId="1CC077B9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DA4767F" w14:textId="1EBDA969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962C931" w14:textId="6D18D345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5CA289" w14:textId="6C6DEBC2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0D427E8" w14:textId="4FFA6EAE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F4DB2A7" w14:textId="5574F721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2CB5E9A" w14:textId="730275A0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EF8FAAF" w14:textId="033998BD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0B5E303" w14:textId="53A545C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0B02ADB6" w14:textId="77777777" w:rsidTr="00B5275B">
        <w:trPr>
          <w:trHeight w:val="345"/>
        </w:trPr>
        <w:tc>
          <w:tcPr>
            <w:tcW w:w="1312" w:type="dxa"/>
          </w:tcPr>
          <w:p w14:paraId="65946E11" w14:textId="69042483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ФКД4</w:t>
            </w:r>
          </w:p>
        </w:tc>
        <w:tc>
          <w:tcPr>
            <w:tcW w:w="851" w:type="dxa"/>
            <w:vAlign w:val="center"/>
          </w:tcPr>
          <w:p w14:paraId="0A4F6190" w14:textId="0672C93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25E8D8F" w14:textId="7C9D753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0695BED" w14:textId="3FA63743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4F856B0" w14:textId="66A2EA6B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224B45" w14:textId="1307E5FD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AE6BC9" w14:textId="310EC99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69D011" w14:textId="1F5885EA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85FF20C" w14:textId="2216369B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D56FFA" w14:textId="49398E8E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786BD1C" w14:textId="401ECAE8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711E053" w14:textId="785B00A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24DB2C1" w14:textId="033B67F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9CF3FEC" w14:textId="5634960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ED42836" w14:textId="3A6C6D86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C17738A" w14:textId="6CB2857E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47C5363A" w14:textId="77777777" w:rsidTr="00B5275B">
        <w:trPr>
          <w:trHeight w:val="345"/>
        </w:trPr>
        <w:tc>
          <w:tcPr>
            <w:tcW w:w="1312" w:type="dxa"/>
          </w:tcPr>
          <w:p w14:paraId="2F440A8D" w14:textId="27595CA0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 w:rsidRPr="0012641C">
              <w:rPr>
                <w:b/>
                <w:sz w:val="20"/>
              </w:rPr>
              <w:t>ФКД</w:t>
            </w:r>
            <w:proofErr w:type="spellEnd"/>
            <w:r w:rsidRPr="0012641C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51" w:type="dxa"/>
            <w:vAlign w:val="bottom"/>
          </w:tcPr>
          <w:p w14:paraId="6055A11B" w14:textId="17B82E7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50127980" w14:textId="0FDBFA5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6FCC0488" w14:textId="051F3399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00D6B7DE" w14:textId="190B2836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485866D6" w14:textId="5C1258DC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026DF983" w14:textId="46E7E76F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5009C665" w14:textId="49A65C4C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220CE630" w14:textId="0E2FBAAF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63E79395" w14:textId="581994B4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0C99D7E8" w14:textId="686AA204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04FC9BC1" w14:textId="5DD6717B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187E9D61" w14:textId="07075E21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bottom"/>
          </w:tcPr>
          <w:p w14:paraId="4C6842DE" w14:textId="06CC6975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56DA1411" w14:textId="6AF664F3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0740ACB7" w14:textId="098BA801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</w:tbl>
    <w:p w14:paraId="0D4C0010" w14:textId="77777777" w:rsidR="00BA68A7" w:rsidRPr="00881B5C" w:rsidRDefault="00BA68A7">
      <w:pPr>
        <w:pStyle w:val="a3"/>
        <w:spacing w:before="60"/>
        <w:ind w:left="2456"/>
      </w:pPr>
    </w:p>
    <w:p w14:paraId="62752001" w14:textId="77777777" w:rsidR="0046470B" w:rsidRPr="00881B5C" w:rsidRDefault="0046470B">
      <w:pPr>
        <w:spacing w:line="229" w:lineRule="exact"/>
        <w:jc w:val="center"/>
        <w:rPr>
          <w:sz w:val="20"/>
        </w:rPr>
        <w:sectPr w:rsidR="0046470B" w:rsidRPr="00881B5C">
          <w:footerReference w:type="default" r:id="rId9"/>
          <w:pgSz w:w="16840" w:h="11910" w:orient="landscape"/>
          <w:pgMar w:top="1060" w:right="880" w:bottom="1160" w:left="920" w:header="0" w:footer="975" w:gutter="0"/>
          <w:cols w:space="720"/>
        </w:sectPr>
      </w:pPr>
    </w:p>
    <w:p w14:paraId="42599FC1" w14:textId="4D30C2FC" w:rsidR="0046470B" w:rsidRDefault="001239DA" w:rsidP="001239DA">
      <w:pPr>
        <w:pStyle w:val="a3"/>
        <w:spacing w:before="60"/>
        <w:ind w:left="284"/>
      </w:pPr>
      <w:r>
        <w:lastRenderedPageBreak/>
        <w:t xml:space="preserve">5. </w:t>
      </w:r>
      <w:r w:rsidR="00310FBE" w:rsidRPr="00881B5C">
        <w:t>Матриця</w:t>
      </w:r>
      <w:r w:rsidR="00310FBE" w:rsidRPr="00881B5C">
        <w:rPr>
          <w:spacing w:val="-8"/>
        </w:rPr>
        <w:t xml:space="preserve"> </w:t>
      </w:r>
      <w:r w:rsidR="00310FBE" w:rsidRPr="00881B5C">
        <w:t>забезпечення</w:t>
      </w:r>
      <w:r w:rsidR="00310FBE" w:rsidRPr="00881B5C">
        <w:rPr>
          <w:spacing w:val="-7"/>
        </w:rPr>
        <w:t xml:space="preserve"> </w:t>
      </w:r>
      <w:r w:rsidR="00310FBE" w:rsidRPr="00881B5C">
        <w:t>програмних</w:t>
      </w:r>
      <w:r w:rsidR="00310FBE" w:rsidRPr="00881B5C">
        <w:rPr>
          <w:spacing w:val="-6"/>
        </w:rPr>
        <w:t xml:space="preserve"> </w:t>
      </w:r>
      <w:r w:rsidR="00310FBE" w:rsidRPr="00881B5C">
        <w:t>результатів</w:t>
      </w:r>
      <w:r w:rsidR="00310FBE" w:rsidRPr="00881B5C">
        <w:rPr>
          <w:spacing w:val="-7"/>
        </w:rPr>
        <w:t xml:space="preserve"> </w:t>
      </w:r>
      <w:r w:rsidR="00310FBE" w:rsidRPr="00881B5C">
        <w:t>навчання</w:t>
      </w:r>
      <w:r w:rsidR="00310FBE" w:rsidRPr="00881B5C">
        <w:rPr>
          <w:spacing w:val="-6"/>
        </w:rPr>
        <w:t xml:space="preserve"> </w:t>
      </w:r>
      <w:r w:rsidR="00310FBE" w:rsidRPr="00881B5C">
        <w:t>(</w:t>
      </w:r>
      <w:proofErr w:type="spellStart"/>
      <w:r w:rsidR="00310FBE" w:rsidRPr="00881B5C">
        <w:t>ПРН</w:t>
      </w:r>
      <w:proofErr w:type="spellEnd"/>
      <w:r w:rsidR="00310FBE" w:rsidRPr="00881B5C">
        <w:t>)</w:t>
      </w:r>
      <w:r w:rsidR="00310FBE" w:rsidRPr="00881B5C">
        <w:rPr>
          <w:spacing w:val="-7"/>
        </w:rPr>
        <w:t xml:space="preserve"> </w:t>
      </w:r>
      <w:r w:rsidR="00310FBE" w:rsidRPr="00881B5C">
        <w:t>відповідними</w:t>
      </w:r>
      <w:r w:rsidR="00310FBE" w:rsidRPr="00881B5C">
        <w:rPr>
          <w:spacing w:val="-6"/>
        </w:rPr>
        <w:t xml:space="preserve"> </w:t>
      </w:r>
      <w:r w:rsidR="00310FBE" w:rsidRPr="00881B5C">
        <w:t>компонентами</w:t>
      </w:r>
      <w:r w:rsidR="00310FBE" w:rsidRPr="00881B5C">
        <w:rPr>
          <w:spacing w:val="-7"/>
        </w:rPr>
        <w:t xml:space="preserve"> </w:t>
      </w:r>
      <w:r w:rsidR="00310FBE" w:rsidRPr="00881B5C">
        <w:t>освітньо-професійної</w:t>
      </w:r>
      <w:r w:rsidR="00310FBE" w:rsidRPr="00881B5C">
        <w:rPr>
          <w:spacing w:val="-6"/>
        </w:rPr>
        <w:t xml:space="preserve"> </w:t>
      </w:r>
      <w:r w:rsidR="00310FBE" w:rsidRPr="00881B5C">
        <w:t>програми</w:t>
      </w:r>
    </w:p>
    <w:p w14:paraId="4BD28E9B" w14:textId="67B5BB87" w:rsidR="00BA68A7" w:rsidRDefault="00BA68A7">
      <w:pPr>
        <w:pStyle w:val="a3"/>
        <w:spacing w:before="60"/>
        <w:ind w:left="649"/>
      </w:pPr>
    </w:p>
    <w:tbl>
      <w:tblPr>
        <w:tblStyle w:val="TableNormal"/>
        <w:tblW w:w="142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F1AF4" w:rsidRPr="009F1AF4" w14:paraId="0443E1BB" w14:textId="77777777" w:rsidTr="009F1AF4">
        <w:trPr>
          <w:trHeight w:val="856"/>
          <w:tblHeader/>
        </w:trPr>
        <w:tc>
          <w:tcPr>
            <w:tcW w:w="1454" w:type="dxa"/>
          </w:tcPr>
          <w:p w14:paraId="397114DD" w14:textId="77777777" w:rsidR="009F1AF4" w:rsidRPr="009F1AF4" w:rsidRDefault="009F1AF4" w:rsidP="009F1AF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14:paraId="423A2413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ОК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</w:t>
            </w:r>
          </w:p>
        </w:tc>
        <w:tc>
          <w:tcPr>
            <w:tcW w:w="851" w:type="dxa"/>
            <w:textDirection w:val="btLr"/>
          </w:tcPr>
          <w:p w14:paraId="4B86B2CF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ОК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</w:p>
        </w:tc>
        <w:tc>
          <w:tcPr>
            <w:tcW w:w="851" w:type="dxa"/>
            <w:textDirection w:val="btLr"/>
          </w:tcPr>
          <w:p w14:paraId="09869B19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ОК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3</w:t>
            </w:r>
          </w:p>
        </w:tc>
        <w:tc>
          <w:tcPr>
            <w:tcW w:w="851" w:type="dxa"/>
            <w:textDirection w:val="btLr"/>
          </w:tcPr>
          <w:p w14:paraId="0BF8D724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ОК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4</w:t>
            </w:r>
          </w:p>
        </w:tc>
        <w:tc>
          <w:tcPr>
            <w:tcW w:w="851" w:type="dxa"/>
            <w:textDirection w:val="btLr"/>
          </w:tcPr>
          <w:p w14:paraId="64623760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ОК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5</w:t>
            </w:r>
          </w:p>
        </w:tc>
        <w:tc>
          <w:tcPr>
            <w:tcW w:w="851" w:type="dxa"/>
            <w:textDirection w:val="btLr"/>
          </w:tcPr>
          <w:p w14:paraId="26F339AA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6</w:t>
            </w:r>
          </w:p>
        </w:tc>
        <w:tc>
          <w:tcPr>
            <w:tcW w:w="851" w:type="dxa"/>
            <w:textDirection w:val="btLr"/>
          </w:tcPr>
          <w:p w14:paraId="5BF7F5CA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7</w:t>
            </w:r>
          </w:p>
        </w:tc>
        <w:tc>
          <w:tcPr>
            <w:tcW w:w="851" w:type="dxa"/>
            <w:textDirection w:val="btLr"/>
          </w:tcPr>
          <w:p w14:paraId="529D27B7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8</w:t>
            </w:r>
          </w:p>
        </w:tc>
        <w:tc>
          <w:tcPr>
            <w:tcW w:w="851" w:type="dxa"/>
            <w:textDirection w:val="btLr"/>
          </w:tcPr>
          <w:p w14:paraId="72096F72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9</w:t>
            </w:r>
          </w:p>
        </w:tc>
        <w:tc>
          <w:tcPr>
            <w:tcW w:w="851" w:type="dxa"/>
            <w:textDirection w:val="btLr"/>
          </w:tcPr>
          <w:p w14:paraId="5311A398" w14:textId="17637434" w:rsidR="009F1AF4" w:rsidRPr="00FF2268" w:rsidRDefault="009F1AF4" w:rsidP="009F1AF4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851" w:type="dxa"/>
            <w:textDirection w:val="btLr"/>
          </w:tcPr>
          <w:p w14:paraId="66BDD9B4" w14:textId="5D6D9C25" w:rsidR="009F1AF4" w:rsidRPr="00FF2268" w:rsidRDefault="009F1AF4" w:rsidP="009F1AF4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spellStart"/>
            <w:r w:rsidRPr="00FF2268">
              <w:rPr>
                <w:b/>
                <w:sz w:val="20"/>
              </w:rPr>
              <w:t>ОК</w:t>
            </w:r>
            <w:proofErr w:type="spellEnd"/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851" w:type="dxa"/>
            <w:textDirection w:val="btLr"/>
          </w:tcPr>
          <w:p w14:paraId="6F054BB1" w14:textId="7FA435C0" w:rsidR="009F1AF4" w:rsidRPr="00FF2268" w:rsidRDefault="009F1AF4" w:rsidP="009F1AF4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ВД1.1/ ВД2.1</w:t>
            </w:r>
          </w:p>
        </w:tc>
        <w:tc>
          <w:tcPr>
            <w:tcW w:w="851" w:type="dxa"/>
            <w:textDirection w:val="btLr"/>
          </w:tcPr>
          <w:p w14:paraId="3935B911" w14:textId="1F040EEF" w:rsidR="009F1AF4" w:rsidRPr="00FF2268" w:rsidRDefault="009F1AF4" w:rsidP="009F1AF4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ВД1.2/ ВД2.2</w:t>
            </w:r>
          </w:p>
        </w:tc>
        <w:tc>
          <w:tcPr>
            <w:tcW w:w="851" w:type="dxa"/>
            <w:textDirection w:val="btLr"/>
          </w:tcPr>
          <w:p w14:paraId="5D098D14" w14:textId="29355684" w:rsidR="009F1AF4" w:rsidRPr="00FF2268" w:rsidRDefault="009F1AF4" w:rsidP="009F1AF4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ВД1.3/ ВД2.3</w:t>
            </w:r>
          </w:p>
        </w:tc>
        <w:tc>
          <w:tcPr>
            <w:tcW w:w="851" w:type="dxa"/>
            <w:textDirection w:val="btLr"/>
          </w:tcPr>
          <w:p w14:paraId="5276122E" w14:textId="69CFFFCC" w:rsidR="009F1AF4" w:rsidRPr="00FF2268" w:rsidRDefault="009F1AF4" w:rsidP="009F1AF4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ВД1.4/ ВД2.4</w:t>
            </w:r>
          </w:p>
        </w:tc>
      </w:tr>
      <w:tr w:rsidR="009F1AF4" w:rsidRPr="009F1AF4" w14:paraId="0937494B" w14:textId="77777777" w:rsidTr="009F1AF4">
        <w:trPr>
          <w:trHeight w:val="345"/>
        </w:trPr>
        <w:tc>
          <w:tcPr>
            <w:tcW w:w="1454" w:type="dxa"/>
          </w:tcPr>
          <w:p w14:paraId="3B3786AC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3646BF" w14:textId="29E9595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44E8E0" w14:textId="781632C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A6AAE5" w14:textId="06A6EF0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F70502" w14:textId="5A392F24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E87F432" w14:textId="4D2BFD29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AFED2C" w14:textId="2B9BFB2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A5DA4" w14:textId="19FE677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57404F" w14:textId="4FD46D2A" w:rsidR="009F1AF4" w:rsidRPr="00FF2268" w:rsidRDefault="009F1AF4" w:rsidP="009F1AF4">
            <w:pPr>
              <w:pStyle w:val="TableParagraph"/>
              <w:spacing w:line="229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4AE778" w14:textId="236CC6C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A45D3F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A105B" w14:textId="510C2C8E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69EDF75" w14:textId="2751F6EE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EF3E75" w14:textId="381D3ED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3BD5C3" w14:textId="54FFD19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8469B7" w14:textId="751926E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1832ACE7" w14:textId="77777777" w:rsidTr="009F1AF4">
        <w:trPr>
          <w:trHeight w:val="345"/>
        </w:trPr>
        <w:tc>
          <w:tcPr>
            <w:tcW w:w="1454" w:type="dxa"/>
          </w:tcPr>
          <w:p w14:paraId="29038156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68597D6" w14:textId="7049FAC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1EAD2E" w14:textId="6125974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E69FA5" w14:textId="7A295E9F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873FED" w14:textId="2020062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C4FC6" w14:textId="0799D57A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7D2F55" w14:textId="05EAF50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88D7F89" w14:textId="339F56B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627254" w14:textId="02CEFA43" w:rsidR="009F1AF4" w:rsidRPr="00FF2268" w:rsidRDefault="009F1AF4" w:rsidP="009F1AF4">
            <w:pPr>
              <w:pStyle w:val="TableParagraph"/>
              <w:spacing w:line="229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C8C5E7" w14:textId="596383E7" w:rsidR="009F1AF4" w:rsidRPr="00FF2268" w:rsidRDefault="009F1AF4" w:rsidP="009F1AF4">
            <w:pPr>
              <w:pStyle w:val="TableParagraph"/>
              <w:spacing w:line="229" w:lineRule="exact"/>
              <w:ind w:lef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C3BED5" w14:textId="5B1619C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B7CD51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5CEA09" w14:textId="16940BD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8B412D" w14:textId="6A61175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501006" w14:textId="29C9FAB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838441" w14:textId="44A5081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153A480E" w14:textId="77777777" w:rsidTr="009F1AF4">
        <w:trPr>
          <w:trHeight w:val="344"/>
        </w:trPr>
        <w:tc>
          <w:tcPr>
            <w:tcW w:w="1454" w:type="dxa"/>
          </w:tcPr>
          <w:p w14:paraId="6B1FD662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F705DD8" w14:textId="0FF9D162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CD0534" w14:textId="7DE24E0D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4D7EA5" w14:textId="6DD9446D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006938" w14:textId="6DA30E53" w:rsidR="009F1AF4" w:rsidRPr="00E07E5A" w:rsidRDefault="009F1AF4" w:rsidP="009F1AF4">
            <w:pPr>
              <w:pStyle w:val="TableParagraph"/>
              <w:spacing w:line="229" w:lineRule="exact"/>
              <w:ind w:left="1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AD144B1" w14:textId="4323059B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44E861" w14:textId="319AD67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93C648" w14:textId="1C224DD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2A60FE" w14:textId="6B10732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D7C9E4" w14:textId="711DFD9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F0D6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E24E7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68EC99" w14:textId="5AEF8A2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4968F9" w14:textId="0192C79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4CE58E" w14:textId="77000A8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0F7544" w14:textId="57A1B87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283BC6D" w14:textId="77777777" w:rsidTr="009F1AF4">
        <w:trPr>
          <w:trHeight w:val="345"/>
        </w:trPr>
        <w:tc>
          <w:tcPr>
            <w:tcW w:w="1454" w:type="dxa"/>
          </w:tcPr>
          <w:p w14:paraId="77EAF575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BD78870" w14:textId="7EF6945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9D8C6" w14:textId="63F5370A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71E0497" w14:textId="54A530FB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A2D479" w14:textId="6054FEB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BDE19A" w14:textId="37BBF9FC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849AE6" w14:textId="4172140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374E1C" w14:textId="50776EC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BC58DF" w14:textId="10E22D3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AA2E89" w14:textId="106759D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1EBB780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B751B" w14:textId="79E6D69A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EC84192" w14:textId="6146807D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884500" w14:textId="4B8DA8A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BC500" w14:textId="148B6E9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516D16" w14:textId="441EC750" w:rsidR="009F1AF4" w:rsidRPr="00FF2268" w:rsidRDefault="009F1AF4" w:rsidP="009F1AF4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30E27810" w14:textId="77777777" w:rsidTr="009F1AF4">
        <w:trPr>
          <w:trHeight w:val="345"/>
        </w:trPr>
        <w:tc>
          <w:tcPr>
            <w:tcW w:w="1454" w:type="dxa"/>
          </w:tcPr>
          <w:p w14:paraId="72E09835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2D3C17B3" w14:textId="4FB29C3D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65FDF9" w14:textId="1220A98D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CD3264" w14:textId="0A155474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1306C3" w14:textId="6F558B8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F737EA" w14:textId="3FD6AC62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28D404" w14:textId="29A00CA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A6648" w14:textId="73D380F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E12C747" w14:textId="63DCBEBF" w:rsidR="009F1AF4" w:rsidRPr="00FF2268" w:rsidRDefault="008321E8" w:rsidP="009F1AF4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173B094" w14:textId="4733F51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5C4FF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743DC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4A0A09" w14:textId="16B279F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6FE72A" w14:textId="791CDA3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0425AD" w14:textId="0A24400A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B263B81" w14:textId="4BA8BF6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45A1CE41" w14:textId="77777777" w:rsidTr="009F1AF4">
        <w:trPr>
          <w:trHeight w:val="353"/>
        </w:trPr>
        <w:tc>
          <w:tcPr>
            <w:tcW w:w="1454" w:type="dxa"/>
          </w:tcPr>
          <w:p w14:paraId="7B24DADF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4FED8DC7" w14:textId="6EE4D2D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64F35E" w14:textId="5B79AE11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D94274" w14:textId="661796EB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D725CB" w14:textId="32059FEC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D1CBCB" w14:textId="1CD4DF74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83E5B6" w14:textId="19347E3F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9107572" w14:textId="2D8D19E4" w:rsidR="009F1AF4" w:rsidRPr="00FF2268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7679D9" w14:textId="192714E0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2D2EBB" w14:textId="0B588F13" w:rsidR="009F1AF4" w:rsidRPr="00FF2268" w:rsidRDefault="009F1AF4" w:rsidP="009F1AF4">
            <w:pPr>
              <w:pStyle w:val="TableParagraph"/>
              <w:spacing w:line="229" w:lineRule="exact"/>
              <w:ind w:lef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14C867" w14:textId="27C3DBD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E58CE4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669EEA" w14:textId="1DCBE11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B4ED4" w14:textId="38DB46F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3BCA00" w14:textId="4F3E38B0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C11135" w14:textId="2111924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27DA57DB" w14:textId="77777777" w:rsidTr="009F1AF4">
        <w:trPr>
          <w:trHeight w:val="345"/>
        </w:trPr>
        <w:tc>
          <w:tcPr>
            <w:tcW w:w="1454" w:type="dxa"/>
          </w:tcPr>
          <w:p w14:paraId="6B727072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050C7A4" w14:textId="6A99F4C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607ACBA" w14:textId="6FA5D25A" w:rsidR="009F1AF4" w:rsidRPr="00E07E5A" w:rsidRDefault="009F1AF4" w:rsidP="009F1AF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7A46B7" w14:textId="4783BDE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F7D0F2" w14:textId="241946D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178E23" w14:textId="78BEC27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B48D5D" w14:textId="49369FA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9FE88E" w14:textId="4F97967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A932CD" w14:textId="05745A6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0ECA8C" w14:textId="5BBCEEF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288C2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953332" w14:textId="1FD49CCC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E7D4DC8" w14:textId="10C9978C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1D9AF0" w14:textId="7DD7B79F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CDEC9D" w14:textId="57AC52B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FB0D97" w14:textId="08EDE50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1A4B9B7A" w14:textId="77777777" w:rsidTr="009F1AF4">
        <w:trPr>
          <w:trHeight w:val="345"/>
        </w:trPr>
        <w:tc>
          <w:tcPr>
            <w:tcW w:w="1454" w:type="dxa"/>
          </w:tcPr>
          <w:p w14:paraId="7E693F6D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6B334C1" w14:textId="66FED274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FBA934" w14:textId="58DC880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97089C" w14:textId="11CC84F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531FE8C" w14:textId="1F5A5C5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FF0B57" w14:textId="689638F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62D136" w14:textId="661566FA" w:rsidR="009F1AF4" w:rsidRPr="00FF2268" w:rsidRDefault="009F1AF4" w:rsidP="009F1AF4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00DED5" w14:textId="5E1C649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715F88" w14:textId="024B60D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6AA931" w14:textId="20CF51E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2FB9C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F7AF8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E98CE6" w14:textId="23A4462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CF340F" w14:textId="6CD622D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0D21DA" w14:textId="6E02D15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D89286" w14:textId="7D26DF6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5BE7A043" w14:textId="77777777" w:rsidTr="009F1AF4">
        <w:trPr>
          <w:trHeight w:val="345"/>
        </w:trPr>
        <w:tc>
          <w:tcPr>
            <w:tcW w:w="1454" w:type="dxa"/>
          </w:tcPr>
          <w:p w14:paraId="61984866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A1E49EC" w14:textId="7CEF84CA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06A68B" w14:textId="0BC62A2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300B1A" w14:textId="4C4BDBE1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268770" w14:textId="153F2C0B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26A6DC" w14:textId="56ED746A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9DC1139" w14:textId="33896BA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8DA69B" w14:textId="39F3AE59" w:rsidR="009F1AF4" w:rsidRPr="00FF2268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3D3530" w14:textId="54746D8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2E6B13" w14:textId="119A2AF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04FB6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2E2FD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CE7C76" w14:textId="0FDC094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899C6E" w14:textId="75C04E5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42DF1B" w14:textId="6D89DEC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760307" w14:textId="5D3478A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355D800A" w14:textId="77777777" w:rsidTr="009F1AF4">
        <w:trPr>
          <w:trHeight w:val="345"/>
        </w:trPr>
        <w:tc>
          <w:tcPr>
            <w:tcW w:w="1454" w:type="dxa"/>
          </w:tcPr>
          <w:p w14:paraId="5FFC169C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4FC4A91" w14:textId="5FE2D86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58C18" w14:textId="1C93C66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9C5261" w14:textId="6C2F03A1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112F07" w14:textId="39815981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445E693" w14:textId="62AB29C1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AB76BB" w14:textId="5B6DAB1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F6E244" w14:textId="1949E40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53079E" w14:textId="42BEBE3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582C17" w14:textId="2A94D2C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701AD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C1B5A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A03336" w14:textId="32861E2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D99C0C" w14:textId="4212EEB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4454E5" w14:textId="6B5C7A61" w:rsidR="009F1AF4" w:rsidRPr="00FF2268" w:rsidRDefault="009F1AF4" w:rsidP="009F1AF4">
            <w:pPr>
              <w:pStyle w:val="TableParagraph"/>
              <w:spacing w:line="229" w:lineRule="exact"/>
              <w:ind w:left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79BB8B" w14:textId="55CFD94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2907175F" w14:textId="77777777" w:rsidTr="009F1AF4">
        <w:trPr>
          <w:trHeight w:val="350"/>
        </w:trPr>
        <w:tc>
          <w:tcPr>
            <w:tcW w:w="1454" w:type="dxa"/>
          </w:tcPr>
          <w:p w14:paraId="5F05BEF2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7A7B3668" w14:textId="0DB78AB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E33495" w14:textId="28329CE4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E651B43" w14:textId="555127A8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D398BB" w14:textId="256B3312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970B08" w14:textId="1C93079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8F2E96" w14:textId="6B7283A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BFB13EC" w14:textId="4F97F63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382012" w14:textId="13CD7034" w:rsidR="009F1AF4" w:rsidRPr="00FF2268" w:rsidRDefault="009F1AF4" w:rsidP="009F1AF4">
            <w:pPr>
              <w:pStyle w:val="TableParagraph"/>
              <w:spacing w:line="229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333C7D" w14:textId="4B5634A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52D2A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6734E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A45B42" w14:textId="6E5AA4E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4DB044" w14:textId="39F7197F" w:rsidR="009F1AF4" w:rsidRPr="00FF2268" w:rsidRDefault="009F1AF4" w:rsidP="009F1AF4">
            <w:pPr>
              <w:pStyle w:val="TableParagraph"/>
              <w:spacing w:line="229" w:lineRule="exact"/>
              <w:ind w:left="1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7010DF" w14:textId="5799E47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4411A2" w14:textId="45DEA670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1E0994F8" w14:textId="77777777" w:rsidTr="009F1AF4">
        <w:trPr>
          <w:trHeight w:val="345"/>
        </w:trPr>
        <w:tc>
          <w:tcPr>
            <w:tcW w:w="1454" w:type="dxa"/>
          </w:tcPr>
          <w:p w14:paraId="10187134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14BB9BA1" w14:textId="7E75BAA7" w:rsidR="009F1AF4" w:rsidRPr="00E07E5A" w:rsidRDefault="009F1AF4" w:rsidP="009F1AF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4E2AC1" w14:textId="0586A49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CB21F3" w14:textId="1963E09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E26096" w14:textId="27AB9DC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A03742" w14:textId="7DD0B979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748D82" w14:textId="4B68638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658659" w14:textId="7EBEDC3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DFE12B" w14:textId="268E921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CE0A7C" w14:textId="449B0539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160E13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AD115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75050B" w14:textId="6D0CEB6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4F7A92" w14:textId="42E585DF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1E0B60" w14:textId="7A4D952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A76800" w14:textId="05C0DC7E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</w:tr>
      <w:tr w:rsidR="009F1AF4" w:rsidRPr="009F1AF4" w14:paraId="375F7596" w14:textId="77777777" w:rsidTr="009F1AF4">
        <w:trPr>
          <w:trHeight w:val="345"/>
        </w:trPr>
        <w:tc>
          <w:tcPr>
            <w:tcW w:w="1454" w:type="dxa"/>
          </w:tcPr>
          <w:p w14:paraId="70A4C130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7B943922" w14:textId="7BD5333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60C05F" w14:textId="3D1BBDF2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C0A919" w14:textId="6C52C075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23DA7B" w14:textId="3DAE36A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8183F7" w14:textId="5F7358B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B06822" w14:textId="6720541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97AC2F" w14:textId="5E46620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B533A8" w14:textId="0496A98F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28B90CB" w14:textId="4D2C5DF2" w:rsidR="009F1AF4" w:rsidRPr="00FF2268" w:rsidRDefault="009F1AF4" w:rsidP="009F1AF4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92F2F4" w14:textId="3A8FF69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77F439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3E90A3" w14:textId="0E7B9F2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3FB5B2" w14:textId="0137D28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2A70DC" w14:textId="5593B51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8AA3A" w14:textId="52D783B9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</w:tr>
      <w:tr w:rsidR="009F1AF4" w:rsidRPr="009F1AF4" w14:paraId="0E82B3B7" w14:textId="77777777" w:rsidTr="009F1AF4">
        <w:trPr>
          <w:trHeight w:val="345"/>
        </w:trPr>
        <w:tc>
          <w:tcPr>
            <w:tcW w:w="1454" w:type="dxa"/>
          </w:tcPr>
          <w:p w14:paraId="642EC42C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7128AD2A" w14:textId="08B386C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8814A7" w14:textId="6A45A255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8D0FD4" w14:textId="0C717943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A50498" w14:textId="7845C5C5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AE071F" w14:textId="01F6FAC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9540A2C" w14:textId="27C10CE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1738FD" w14:textId="3417E663" w:rsidR="009F1AF4" w:rsidRPr="00FF2268" w:rsidRDefault="009F1AF4" w:rsidP="009F1AF4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F21742" w14:textId="13EE24D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72EE2E" w14:textId="3208A49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0E9F2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FB5C4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28452F" w14:textId="63F1512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F2FA43" w14:textId="28A30D1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779C2E" w14:textId="123A800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AF6142" w14:textId="694D6CD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3DA5F85C" w14:textId="77777777" w:rsidTr="009F1AF4">
        <w:trPr>
          <w:trHeight w:val="345"/>
        </w:trPr>
        <w:tc>
          <w:tcPr>
            <w:tcW w:w="1454" w:type="dxa"/>
          </w:tcPr>
          <w:p w14:paraId="47351FEA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5C1622D5" w14:textId="38CC884E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432283" w14:textId="1995D7F4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8FF354" w14:textId="248A6749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769B09" w14:textId="6CA92579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26609D" w14:textId="300F7783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5557A8" w14:textId="5C68AD70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107BCF" w14:textId="36D27B2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6A7B61" w14:textId="43CB5C5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0C2782" w14:textId="7B1A9F5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84D012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312CE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5475F3" w14:textId="7214D76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3DCF4F" w14:textId="6C928C3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46CFFB" w14:textId="4D1A442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A5B890" w14:textId="03B5066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009B80A" w14:textId="77777777" w:rsidTr="009F1AF4">
        <w:trPr>
          <w:trHeight w:val="343"/>
        </w:trPr>
        <w:tc>
          <w:tcPr>
            <w:tcW w:w="1454" w:type="dxa"/>
          </w:tcPr>
          <w:p w14:paraId="2335B891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5EF64FAA" w14:textId="5BB006E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5B276B" w14:textId="0B05E97F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03F49D" w14:textId="7CDB603C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CBDC1D" w14:textId="0707D95C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C81D67" w14:textId="532A3FC4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1CBC3B" w14:textId="16DD158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6DE5AC" w14:textId="04B5BCC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310C0D7" w14:textId="3A8F8EE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C2CB47" w14:textId="306AB40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98756C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DD92B1" w14:textId="3FF47080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FFD2E18" w14:textId="685B7712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DE3D9E" w14:textId="0F576F9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EE8347" w14:textId="2BB97B6D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F2F336E" w14:textId="0FDD67E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3D9814AD" w14:textId="77777777" w:rsidTr="009F1AF4">
        <w:trPr>
          <w:trHeight w:val="345"/>
        </w:trPr>
        <w:tc>
          <w:tcPr>
            <w:tcW w:w="1454" w:type="dxa"/>
          </w:tcPr>
          <w:p w14:paraId="6FE64853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7071792F" w14:textId="2C0396EF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42E29B" w14:textId="20C210B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FC28C1" w14:textId="5006FCD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B442CA" w14:textId="044B259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E730E96" w14:textId="371D9F5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0343BE" w14:textId="0676960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4AB327" w14:textId="0E66B16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C7C4FF" w14:textId="14B0D05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DD3EC8" w14:textId="5E34EF6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848E39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50CD4B" w14:textId="1F8CB053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7BE57D3" w14:textId="7F3A3A23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3BF2F9" w14:textId="1F70880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E51293" w14:textId="3B1F878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65C42" w14:textId="43A0149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4D71CF80" w14:textId="77777777" w:rsidTr="009F1AF4">
        <w:trPr>
          <w:trHeight w:val="345"/>
        </w:trPr>
        <w:tc>
          <w:tcPr>
            <w:tcW w:w="1454" w:type="dxa"/>
          </w:tcPr>
          <w:p w14:paraId="0E5DFCD4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46B90B89" w14:textId="7A3F5E39" w:rsidR="009F1AF4" w:rsidRPr="00E07E5A" w:rsidRDefault="009F1AF4" w:rsidP="009F1AF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FC5B4A" w14:textId="6C0EA152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46FB87" w14:textId="084FC74B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2C3520" w14:textId="779D4F8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FEC040" w14:textId="68FFD7BC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2236DB" w14:textId="3A04396A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9F6711" w14:textId="4F1B637C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41EC84" w14:textId="68C46CE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1B48AA" w14:textId="5293BAFB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B4CAD7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D65CDD" w14:textId="7355211D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9BF6AE3" w14:textId="4EC76AF2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746B19" w14:textId="25BB041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3D4F62" w14:textId="1298E6B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1B505F" w14:textId="0ED78D5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877D99E" w14:textId="77777777" w:rsidTr="009F1AF4">
        <w:trPr>
          <w:trHeight w:val="345"/>
        </w:trPr>
        <w:tc>
          <w:tcPr>
            <w:tcW w:w="1454" w:type="dxa"/>
          </w:tcPr>
          <w:p w14:paraId="2232526B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19</w:t>
            </w:r>
          </w:p>
        </w:tc>
        <w:tc>
          <w:tcPr>
            <w:tcW w:w="851" w:type="dxa"/>
            <w:vAlign w:val="center"/>
          </w:tcPr>
          <w:p w14:paraId="7F90A271" w14:textId="69BF14CC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B4C581" w14:textId="628DC154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09DAD4" w14:textId="733EB0F1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1CBF3E" w14:textId="4717104D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E1B19F" w14:textId="5AD93276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680398" w14:textId="5971C690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5EA81A" w14:textId="7CDB592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63A4AC" w14:textId="05F81B0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B108F1" w14:textId="1A31270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A5D9B5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9DD09F" w14:textId="23E441E2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9B0D0B4" w14:textId="71C16E29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43815B" w14:textId="6549688F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C62C31" w14:textId="4C3D154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9A2D1D" w14:textId="5E65609D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44E667C6" w14:textId="77777777" w:rsidTr="009F1AF4">
        <w:trPr>
          <w:trHeight w:val="345"/>
        </w:trPr>
        <w:tc>
          <w:tcPr>
            <w:tcW w:w="1454" w:type="dxa"/>
          </w:tcPr>
          <w:p w14:paraId="58E47D21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50A1490F" w14:textId="73F5395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7C97C5" w14:textId="21A5E2A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D739CF" w14:textId="73F3DF20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D17A7D" w14:textId="6DC3C802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54E168" w14:textId="0ADCD87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581E01" w14:textId="5568D15A" w:rsidR="009F1AF4" w:rsidRPr="00FF2268" w:rsidRDefault="009F1AF4" w:rsidP="009F1AF4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841AA7" w14:textId="3134432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FF501C" w14:textId="3D01511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11B09" w14:textId="531C99E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7899D9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6E767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671272" w14:textId="76D53FA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3B61A7" w14:textId="26630444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1E0D06" w14:textId="3FA75BC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E6725A" w14:textId="1278A82E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7EFD93A" w14:textId="77777777" w:rsidTr="009F1AF4">
        <w:trPr>
          <w:trHeight w:val="407"/>
        </w:trPr>
        <w:tc>
          <w:tcPr>
            <w:tcW w:w="1454" w:type="dxa"/>
          </w:tcPr>
          <w:p w14:paraId="5627F825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56677C88" w14:textId="17562FF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21461F" w14:textId="607AEB19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8BEF80" w14:textId="669A0C2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6FCBFA" w14:textId="3ED1077D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F124CB" w14:textId="74191FA6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1D3398" w14:textId="02E009F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5142BB" w14:textId="0F9E2A2B" w:rsidR="009F1AF4" w:rsidRPr="00FF2268" w:rsidRDefault="008321E8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D79EB29" w14:textId="36401AF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3F3499" w14:textId="545792C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272C7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E2358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D1ADF8" w14:textId="4741A319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0BDB82" w14:textId="20C7D86F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F0F0F4" w14:textId="1E896365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589B9B" w14:textId="2DC6DF56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4A1ACB94" w14:textId="77777777" w:rsidTr="009F1AF4">
        <w:trPr>
          <w:trHeight w:val="407"/>
        </w:trPr>
        <w:tc>
          <w:tcPr>
            <w:tcW w:w="1454" w:type="dxa"/>
          </w:tcPr>
          <w:p w14:paraId="3ECCF739" w14:textId="04F95E33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  <w:r w:rsidRPr="009F1AF4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58352D2F" w14:textId="4B8FB80D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1337FF" w14:textId="6394AA6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57F5E5" w14:textId="595A2FE5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813E3C" w14:textId="73EC5568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3D814E" w14:textId="4C95623A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964A66" w14:textId="19E63732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B12CAE" w14:textId="3E397038" w:rsidR="009F1AF4" w:rsidRPr="00FF2268" w:rsidRDefault="008321E8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F0BF256" w14:textId="46BB7A2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5CD95D" w14:textId="21496DA1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D6DD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3B038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0B6BAC" w14:textId="6CF4D36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2E89BC" w14:textId="1B5D01E3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66F300" w14:textId="17B6CCB8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850A97" w14:textId="5A1E18B0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3FB7090F" w14:textId="77777777" w:rsidTr="009F1AF4">
        <w:trPr>
          <w:trHeight w:val="407"/>
        </w:trPr>
        <w:tc>
          <w:tcPr>
            <w:tcW w:w="1454" w:type="dxa"/>
          </w:tcPr>
          <w:p w14:paraId="58958E4F" w14:textId="69D20949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 w:rsidRPr="009F1AF4">
              <w:rPr>
                <w:b/>
                <w:sz w:val="20"/>
              </w:rPr>
              <w:lastRenderedPageBreak/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851" w:type="dxa"/>
            <w:vAlign w:val="bottom"/>
          </w:tcPr>
          <w:p w14:paraId="7C81549F" w14:textId="30B41EA4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898557F" w14:textId="09084915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71494D2" w14:textId="1DE85364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B9E1228" w14:textId="74D3F5F9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A2B6885" w14:textId="029038B6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E555D94" w14:textId="71DC5D4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BF3D77F" w14:textId="2DF371B8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49F1016" w14:textId="46880527" w:rsidR="006E2E8C" w:rsidRPr="00FF2268" w:rsidRDefault="008321E8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6538D3A9" w14:textId="1577CB5F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744FE24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CD688A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01CF906" w14:textId="5A08423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28A33F9" w14:textId="5E260409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AF8944D" w14:textId="35B06295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D5E1454" w14:textId="5AD87D11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59B7D55A" w14:textId="77777777" w:rsidTr="009F1AF4">
        <w:trPr>
          <w:trHeight w:val="407"/>
        </w:trPr>
        <w:tc>
          <w:tcPr>
            <w:tcW w:w="1454" w:type="dxa"/>
          </w:tcPr>
          <w:p w14:paraId="6BE369FA" w14:textId="72F70CF3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851" w:type="dxa"/>
            <w:vAlign w:val="bottom"/>
          </w:tcPr>
          <w:p w14:paraId="0E657A62" w14:textId="4B791260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614BE11" w14:textId="7EC2C0DE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4CC826B" w14:textId="106DF63E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4B42074" w14:textId="658C6A15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D4DFD53" w14:textId="56CEA55C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3FC244D" w14:textId="50AA8C51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B09A54B" w14:textId="39D5EDB9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C1709E3" w14:textId="6B3A7FDC" w:rsidR="006E2E8C" w:rsidRPr="00FF2268" w:rsidRDefault="008321E8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0AE30290" w14:textId="26F6436B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67A16EC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4CE1654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1E61186" w14:textId="197B623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23B18E6" w14:textId="7375C501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036F384" w14:textId="1E5AB6F4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728DF20" w14:textId="3E42E74B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0A4B9D51" w14:textId="77777777" w:rsidTr="009F1AF4">
        <w:trPr>
          <w:trHeight w:val="407"/>
        </w:trPr>
        <w:tc>
          <w:tcPr>
            <w:tcW w:w="1454" w:type="dxa"/>
          </w:tcPr>
          <w:p w14:paraId="7C80CC96" w14:textId="7E8E80E2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851" w:type="dxa"/>
            <w:vAlign w:val="bottom"/>
          </w:tcPr>
          <w:p w14:paraId="74359019" w14:textId="7C8ED6FE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5E607CB" w14:textId="0EDAD8AB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4C5C233" w14:textId="7CB6DE7A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1B7F4FE" w14:textId="0E81DDAB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93EA5A5" w14:textId="2721999A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365579A" w14:textId="4F0E706D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1DE6C50" w14:textId="77FBEA60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CEE09D6" w14:textId="165B4A7B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2FC293E" w14:textId="47450FD9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044A7E2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4E97AEC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EC6E279" w14:textId="46A56310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EEB2993" w14:textId="079B6EFB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7EA6E2B6" w14:textId="59969D02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354590D" w14:textId="02123809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62B846C7" w14:textId="77777777" w:rsidTr="009F1AF4">
        <w:trPr>
          <w:trHeight w:val="407"/>
        </w:trPr>
        <w:tc>
          <w:tcPr>
            <w:tcW w:w="1454" w:type="dxa"/>
          </w:tcPr>
          <w:p w14:paraId="26673119" w14:textId="4A8D0AAC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  <w:r w:rsidRPr="009F1AF4"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851" w:type="dxa"/>
            <w:vAlign w:val="bottom"/>
          </w:tcPr>
          <w:p w14:paraId="5FD35B5B" w14:textId="0AE3EF5A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A6492A4" w14:textId="65620411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F5A7C97" w14:textId="7C42FF1A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D6A6C9F" w14:textId="31417D1C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6D5D958" w14:textId="38696DF8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4FFC6AF" w14:textId="3FAC91EB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375E685" w14:textId="5A66C181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D191F9B" w14:textId="331A699A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7DE6C5B" w14:textId="1751F6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DF565FA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A561D14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AEF99E1" w14:textId="58B06DED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4EF16C4" w14:textId="70FD4DED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134948BA" w14:textId="5A225705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D77D438" w14:textId="727134E1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0D60256B" w14:textId="77777777" w:rsidTr="009F1AF4">
        <w:trPr>
          <w:trHeight w:val="407"/>
        </w:trPr>
        <w:tc>
          <w:tcPr>
            <w:tcW w:w="1454" w:type="dxa"/>
          </w:tcPr>
          <w:p w14:paraId="52803721" w14:textId="552B02DD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851" w:type="dxa"/>
            <w:vAlign w:val="bottom"/>
          </w:tcPr>
          <w:p w14:paraId="1BCFC9FA" w14:textId="53E6536F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D843F42" w14:textId="461BB3B9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57B8CBD" w14:textId="2FCA975A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FD2E643" w14:textId="0A1D14B1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8D84347" w14:textId="18AF783C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B99B158" w14:textId="1EA4568A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2353970" w14:textId="21989D3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EE94790" w14:textId="76D3F97B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66B6344" w14:textId="3D16CDDC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55AE37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AD63FE0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0CBD63B" w14:textId="0375FB36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6E68DEC" w14:textId="40A36686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55DF4D35" w14:textId="038E5520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2A1C61D" w14:textId="06645551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7E74" w:rsidRPr="009F1AF4" w14:paraId="75AD94C6" w14:textId="77777777" w:rsidTr="008B5380">
        <w:trPr>
          <w:trHeight w:val="407"/>
        </w:trPr>
        <w:tc>
          <w:tcPr>
            <w:tcW w:w="1454" w:type="dxa"/>
          </w:tcPr>
          <w:p w14:paraId="3C882F25" w14:textId="6C4BD65A" w:rsidR="00057E74" w:rsidRPr="009F1AF4" w:rsidRDefault="00057E74" w:rsidP="00057E7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851" w:type="dxa"/>
            <w:vAlign w:val="center"/>
          </w:tcPr>
          <w:p w14:paraId="4F857DE6" w14:textId="73B84EE8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3BCA21" w14:textId="00B814CB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C62B34" w14:textId="310262A0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745437" w14:textId="35D4C8B5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F9228" w14:textId="438E546A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26C9A5" w14:textId="46494601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1292DC" w14:textId="040F6E48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8EC8C" w14:textId="5F06726E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77C8B" w14:textId="1560E198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3269CA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11548E" w14:textId="284EFFB6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C31B77D" w14:textId="18CEB6DD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A590BD5" w14:textId="6D650A84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27A08E" w14:textId="58516E0D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72794" w14:textId="46F7CB8E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7E74" w:rsidRPr="009F1AF4" w14:paraId="60C512CF" w14:textId="77777777" w:rsidTr="008B5380">
        <w:trPr>
          <w:trHeight w:val="407"/>
        </w:trPr>
        <w:tc>
          <w:tcPr>
            <w:tcW w:w="1454" w:type="dxa"/>
          </w:tcPr>
          <w:p w14:paraId="1F315563" w14:textId="1046A0BD" w:rsidR="00057E74" w:rsidRPr="009F1AF4" w:rsidRDefault="00057E74" w:rsidP="00057E7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9F1AF4">
              <w:rPr>
                <w:b/>
                <w:sz w:val="20"/>
              </w:rPr>
              <w:t>ПРН</w:t>
            </w:r>
            <w:proofErr w:type="spellEnd"/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851" w:type="dxa"/>
            <w:vAlign w:val="center"/>
          </w:tcPr>
          <w:p w14:paraId="42A56858" w14:textId="237242D1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A0C658" w14:textId="717A20BE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E5F7A8" w14:textId="75470A89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5AD222" w14:textId="416C312A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3C1D9E" w14:textId="6EA6FAC9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492A3D" w14:textId="2B0AFC20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E6391A" w14:textId="16EFEBC1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299D91" w14:textId="0D3412F9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8EBF15" w14:textId="21C8955A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3E5ECC" w14:textId="79B4BBD6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C764EB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B4568C4" w14:textId="4D49EE7D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0D0DC67" w14:textId="22A163B4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A433E8" w14:textId="247ABD58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6838F9" w14:textId="13BEA15A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FE8F1E" w14:textId="77777777" w:rsidR="00BA68A7" w:rsidRPr="00881B5C" w:rsidRDefault="00BA68A7">
      <w:pPr>
        <w:pStyle w:val="a3"/>
        <w:spacing w:before="60"/>
        <w:ind w:left="649"/>
      </w:pPr>
    </w:p>
    <w:p w14:paraId="03527D58" w14:textId="77777777" w:rsidR="0046470B" w:rsidRPr="00881B5C" w:rsidRDefault="0046470B">
      <w:pPr>
        <w:spacing w:before="1"/>
        <w:rPr>
          <w:b/>
          <w:sz w:val="24"/>
        </w:rPr>
      </w:pPr>
    </w:p>
    <w:p w14:paraId="2BD54909" w14:textId="77777777" w:rsidR="0046470B" w:rsidRDefault="0046470B">
      <w:pPr>
        <w:rPr>
          <w:sz w:val="20"/>
        </w:rPr>
      </w:pPr>
    </w:p>
    <w:p w14:paraId="5D31369A" w14:textId="77777777" w:rsidR="00BA68A7" w:rsidRDefault="00BA68A7">
      <w:pPr>
        <w:rPr>
          <w:sz w:val="20"/>
        </w:rPr>
      </w:pPr>
    </w:p>
    <w:p w14:paraId="1893BC6D" w14:textId="77777777" w:rsidR="00BA68A7" w:rsidRDefault="00BA68A7">
      <w:pPr>
        <w:rPr>
          <w:sz w:val="20"/>
        </w:rPr>
      </w:pPr>
    </w:p>
    <w:p w14:paraId="65A2ACBC" w14:textId="77777777" w:rsidR="00BA68A7" w:rsidRDefault="00BA68A7">
      <w:pPr>
        <w:rPr>
          <w:sz w:val="20"/>
        </w:rPr>
      </w:pPr>
    </w:p>
    <w:p w14:paraId="4F12CB04" w14:textId="77777777" w:rsidR="00BA68A7" w:rsidRDefault="00BA68A7">
      <w:pPr>
        <w:rPr>
          <w:sz w:val="20"/>
        </w:rPr>
      </w:pPr>
    </w:p>
    <w:p w14:paraId="7B734F14" w14:textId="2CC9A6DA" w:rsidR="00BA68A7" w:rsidRPr="00881B5C" w:rsidRDefault="00BA68A7">
      <w:pPr>
        <w:rPr>
          <w:sz w:val="20"/>
        </w:rPr>
        <w:sectPr w:rsidR="00BA68A7" w:rsidRPr="00881B5C">
          <w:pgSz w:w="16840" w:h="11910" w:orient="landscape"/>
          <w:pgMar w:top="1060" w:right="880" w:bottom="1160" w:left="920" w:header="0" w:footer="975" w:gutter="0"/>
          <w:cols w:space="720"/>
        </w:sectPr>
      </w:pPr>
    </w:p>
    <w:p w14:paraId="0ADD432A" w14:textId="26F9B772" w:rsidR="0046470B" w:rsidRDefault="001239DA" w:rsidP="005119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 </w:t>
      </w:r>
      <w:r w:rsidR="00310FBE" w:rsidRPr="000D731E">
        <w:rPr>
          <w:b/>
          <w:bCs/>
          <w:sz w:val="24"/>
          <w:szCs w:val="24"/>
        </w:rPr>
        <w:t>Матриця зв’язку між навчальними дисциплінами,</w:t>
      </w:r>
      <w:r w:rsidR="00310FBE" w:rsidRPr="000D731E">
        <w:rPr>
          <w:b/>
          <w:bCs/>
          <w:spacing w:val="1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результатами</w:t>
      </w:r>
      <w:r w:rsidR="00310FBE" w:rsidRPr="000D731E">
        <w:rPr>
          <w:b/>
          <w:bCs/>
          <w:spacing w:val="-4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навчання</w:t>
      </w:r>
      <w:r w:rsidR="00310FBE" w:rsidRPr="000D731E">
        <w:rPr>
          <w:b/>
          <w:bCs/>
          <w:spacing w:val="-1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та</w:t>
      </w:r>
      <w:r w:rsidR="00310FBE" w:rsidRPr="000D731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310FBE" w:rsidRPr="000D731E">
        <w:rPr>
          <w:b/>
          <w:bCs/>
          <w:sz w:val="24"/>
          <w:szCs w:val="24"/>
        </w:rPr>
        <w:t>компетентностями</w:t>
      </w:r>
      <w:proofErr w:type="spellEnd"/>
      <w:r w:rsidR="00310FBE" w:rsidRPr="000D731E">
        <w:rPr>
          <w:b/>
          <w:bCs/>
          <w:spacing w:val="-2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в</w:t>
      </w:r>
      <w:r w:rsidR="00310FBE" w:rsidRPr="000D731E">
        <w:rPr>
          <w:b/>
          <w:bCs/>
          <w:spacing w:val="-3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освітній</w:t>
      </w:r>
      <w:r w:rsidR="00310FBE" w:rsidRPr="000D731E">
        <w:rPr>
          <w:b/>
          <w:bCs/>
          <w:spacing w:val="-4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програмі</w:t>
      </w:r>
    </w:p>
    <w:p w14:paraId="21FC175C" w14:textId="5938EC0B" w:rsidR="001762AD" w:rsidRDefault="001762AD" w:rsidP="00BA68A7"/>
    <w:tbl>
      <w:tblPr>
        <w:tblStyle w:val="TableNormal"/>
        <w:tblW w:w="1512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9"/>
        <w:gridCol w:w="468"/>
        <w:gridCol w:w="346"/>
        <w:gridCol w:w="351"/>
        <w:gridCol w:w="349"/>
        <w:gridCol w:w="349"/>
        <w:gridCol w:w="349"/>
        <w:gridCol w:w="349"/>
        <w:gridCol w:w="367"/>
        <w:gridCol w:w="348"/>
        <w:gridCol w:w="348"/>
        <w:gridCol w:w="348"/>
        <w:gridCol w:w="348"/>
        <w:gridCol w:w="348"/>
        <w:gridCol w:w="349"/>
        <w:gridCol w:w="348"/>
        <w:gridCol w:w="348"/>
        <w:gridCol w:w="344"/>
        <w:gridCol w:w="426"/>
        <w:gridCol w:w="391"/>
        <w:gridCol w:w="391"/>
        <w:gridCol w:w="391"/>
        <w:gridCol w:w="391"/>
        <w:gridCol w:w="391"/>
      </w:tblGrid>
      <w:tr w:rsidR="007C1005" w:rsidRPr="007C1005" w14:paraId="044BCF1E" w14:textId="77777777" w:rsidTr="001323A1">
        <w:trPr>
          <w:trHeight w:val="54"/>
        </w:trPr>
        <w:tc>
          <w:tcPr>
            <w:tcW w:w="6689" w:type="dxa"/>
            <w:vMerge w:val="restart"/>
          </w:tcPr>
          <w:p w14:paraId="4A119080" w14:textId="77777777" w:rsidR="001323A1" w:rsidRPr="007C1005" w:rsidRDefault="001323A1" w:rsidP="001323A1">
            <w:pPr>
              <w:pStyle w:val="TableParagraph"/>
              <w:rPr>
                <w:b/>
                <w:sz w:val="26"/>
              </w:rPr>
            </w:pPr>
          </w:p>
          <w:p w14:paraId="447FE4DE" w14:textId="77777777" w:rsidR="001323A1" w:rsidRPr="007C1005" w:rsidRDefault="001323A1" w:rsidP="001323A1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0D79AA2" w14:textId="797BE30D" w:rsidR="001323A1" w:rsidRPr="007C1005" w:rsidRDefault="001323A1" w:rsidP="001323A1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 w:rsidRPr="007C1005">
              <w:rPr>
                <w:i/>
                <w:sz w:val="24"/>
              </w:rPr>
              <w:t>Програмні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результати</w:t>
            </w:r>
            <w:r w:rsidRPr="007C1005">
              <w:rPr>
                <w:i/>
                <w:spacing w:val="-4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навчання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за</w:t>
            </w:r>
            <w:r w:rsidRPr="007C1005">
              <w:rPr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навчальними</w:t>
            </w:r>
            <w:r w:rsidRPr="007C1005">
              <w:rPr>
                <w:spacing w:val="-6"/>
                <w:sz w:val="24"/>
              </w:rPr>
              <w:t xml:space="preserve"> </w:t>
            </w:r>
            <w:r w:rsidRPr="007C1005">
              <w:rPr>
                <w:sz w:val="24"/>
              </w:rPr>
              <w:t>дисциплінами</w:t>
            </w:r>
          </w:p>
        </w:tc>
        <w:tc>
          <w:tcPr>
            <w:tcW w:w="8438" w:type="dxa"/>
            <w:gridSpan w:val="23"/>
          </w:tcPr>
          <w:p w14:paraId="4BF154B7" w14:textId="519ABD83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i/>
                <w:sz w:val="24"/>
              </w:rPr>
              <w:t>Компетентності</w:t>
            </w:r>
          </w:p>
        </w:tc>
      </w:tr>
      <w:tr w:rsidR="007C1005" w:rsidRPr="007C1005" w14:paraId="55088849" w14:textId="77777777" w:rsidTr="008B5380">
        <w:trPr>
          <w:trHeight w:val="50"/>
        </w:trPr>
        <w:tc>
          <w:tcPr>
            <w:tcW w:w="6689" w:type="dxa"/>
            <w:vMerge/>
          </w:tcPr>
          <w:p w14:paraId="508765C4" w14:textId="77777777" w:rsidR="001323A1" w:rsidRPr="007C1005" w:rsidRDefault="001323A1" w:rsidP="001323A1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</w:p>
        </w:tc>
        <w:tc>
          <w:tcPr>
            <w:tcW w:w="468" w:type="dxa"/>
            <w:textDirection w:val="btLr"/>
          </w:tcPr>
          <w:p w14:paraId="7557ED90" w14:textId="7435DF45" w:rsidR="001323A1" w:rsidRPr="007C1005" w:rsidRDefault="001323A1" w:rsidP="001323A1">
            <w:pPr>
              <w:pStyle w:val="TableParagraph"/>
              <w:spacing w:line="250" w:lineRule="exact"/>
              <w:ind w:left="9"/>
              <w:jc w:val="center"/>
              <w:rPr>
                <w:sz w:val="20"/>
                <w:szCs w:val="20"/>
              </w:rPr>
            </w:pPr>
            <w:r w:rsidRPr="007C1005">
              <w:rPr>
                <w:sz w:val="20"/>
                <w:szCs w:val="20"/>
              </w:rPr>
              <w:t>Інтегральна</w:t>
            </w:r>
          </w:p>
        </w:tc>
        <w:tc>
          <w:tcPr>
            <w:tcW w:w="2460" w:type="dxa"/>
            <w:gridSpan w:val="7"/>
          </w:tcPr>
          <w:p w14:paraId="1B5EEE12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</w:p>
          <w:p w14:paraId="4808B58F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  <w:r w:rsidRPr="007C1005">
              <w:rPr>
                <w:sz w:val="24"/>
              </w:rPr>
              <w:t>Загальні</w:t>
            </w:r>
          </w:p>
          <w:p w14:paraId="7426C799" w14:textId="5D42000C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55" w:type="dxa"/>
            <w:gridSpan w:val="10"/>
          </w:tcPr>
          <w:p w14:paraId="14C27D81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</w:p>
          <w:p w14:paraId="1AC24829" w14:textId="112A09B1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-7"/>
                <w:sz w:val="24"/>
              </w:rPr>
              <w:t xml:space="preserve"> </w:t>
            </w:r>
            <w:r w:rsidRPr="007C1005">
              <w:rPr>
                <w:sz w:val="24"/>
              </w:rPr>
              <w:t>нормативні</w:t>
            </w:r>
          </w:p>
        </w:tc>
        <w:tc>
          <w:tcPr>
            <w:tcW w:w="1955" w:type="dxa"/>
            <w:gridSpan w:val="5"/>
          </w:tcPr>
          <w:p w14:paraId="60EEF9FA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</w:p>
          <w:p w14:paraId="5D1A4CFE" w14:textId="04558C2B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1"/>
                <w:sz w:val="24"/>
              </w:rPr>
              <w:t xml:space="preserve"> </w:t>
            </w:r>
            <w:r w:rsidRPr="007C1005">
              <w:rPr>
                <w:spacing w:val="-1"/>
                <w:sz w:val="24"/>
              </w:rPr>
              <w:t>додаткові</w:t>
            </w:r>
          </w:p>
        </w:tc>
      </w:tr>
      <w:tr w:rsidR="007C1005" w:rsidRPr="007C1005" w14:paraId="3B9DD0A2" w14:textId="77777777" w:rsidTr="00C42216">
        <w:trPr>
          <w:trHeight w:val="713"/>
        </w:trPr>
        <w:tc>
          <w:tcPr>
            <w:tcW w:w="6689" w:type="dxa"/>
            <w:vMerge/>
          </w:tcPr>
          <w:p w14:paraId="43613475" w14:textId="7041B822" w:rsidR="001323A1" w:rsidRPr="007C1005" w:rsidRDefault="001323A1" w:rsidP="001323A1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</w:p>
        </w:tc>
        <w:tc>
          <w:tcPr>
            <w:tcW w:w="468" w:type="dxa"/>
            <w:textDirection w:val="btLr"/>
          </w:tcPr>
          <w:p w14:paraId="0326417A" w14:textId="29C3616C" w:rsidR="001323A1" w:rsidRPr="007C1005" w:rsidRDefault="001323A1" w:rsidP="001323A1">
            <w:pPr>
              <w:pStyle w:val="TableParagraph"/>
              <w:spacing w:line="250" w:lineRule="exact"/>
              <w:ind w:left="9"/>
              <w:jc w:val="center"/>
            </w:pPr>
            <w:proofErr w:type="spellStart"/>
            <w:r w:rsidRPr="007C1005">
              <w:rPr>
                <w:sz w:val="24"/>
              </w:rPr>
              <w:t>ІК</w:t>
            </w:r>
            <w:proofErr w:type="spellEnd"/>
          </w:p>
        </w:tc>
        <w:tc>
          <w:tcPr>
            <w:tcW w:w="346" w:type="dxa"/>
            <w:textDirection w:val="btLr"/>
          </w:tcPr>
          <w:p w14:paraId="6DAA980B" w14:textId="477D2ACD" w:rsidR="001323A1" w:rsidRPr="007C1005" w:rsidRDefault="001323A1" w:rsidP="001323A1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  <w:r w:rsidRPr="007C1005">
              <w:rPr>
                <w:sz w:val="18"/>
              </w:rPr>
              <w:t>ЗК1</w:t>
            </w:r>
          </w:p>
        </w:tc>
        <w:tc>
          <w:tcPr>
            <w:tcW w:w="351" w:type="dxa"/>
            <w:textDirection w:val="btLr"/>
          </w:tcPr>
          <w:p w14:paraId="4497DD14" w14:textId="27DFC7A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ЗК2</w:t>
            </w:r>
          </w:p>
        </w:tc>
        <w:tc>
          <w:tcPr>
            <w:tcW w:w="349" w:type="dxa"/>
            <w:textDirection w:val="btLr"/>
          </w:tcPr>
          <w:p w14:paraId="11091538" w14:textId="4EFB089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ЗК3</w:t>
            </w:r>
          </w:p>
        </w:tc>
        <w:tc>
          <w:tcPr>
            <w:tcW w:w="349" w:type="dxa"/>
            <w:textDirection w:val="btLr"/>
          </w:tcPr>
          <w:p w14:paraId="247FCDBA" w14:textId="0F85682B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ЗК4</w:t>
            </w:r>
          </w:p>
        </w:tc>
        <w:tc>
          <w:tcPr>
            <w:tcW w:w="349" w:type="dxa"/>
            <w:textDirection w:val="btLr"/>
          </w:tcPr>
          <w:p w14:paraId="56041DE1" w14:textId="0BF9EEE6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ЗК5</w:t>
            </w:r>
          </w:p>
        </w:tc>
        <w:tc>
          <w:tcPr>
            <w:tcW w:w="349" w:type="dxa"/>
            <w:textDirection w:val="btLr"/>
          </w:tcPr>
          <w:p w14:paraId="76FB1B40" w14:textId="0E4EA6A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ЗК6</w:t>
            </w:r>
          </w:p>
        </w:tc>
        <w:tc>
          <w:tcPr>
            <w:tcW w:w="367" w:type="dxa"/>
            <w:textDirection w:val="btLr"/>
          </w:tcPr>
          <w:p w14:paraId="1A515047" w14:textId="7A5C17E0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ЗК7</w:t>
            </w:r>
          </w:p>
        </w:tc>
        <w:tc>
          <w:tcPr>
            <w:tcW w:w="348" w:type="dxa"/>
            <w:textDirection w:val="btLr"/>
          </w:tcPr>
          <w:p w14:paraId="3C81682B" w14:textId="3A0CE9F5" w:rsidR="001323A1" w:rsidRPr="007C1005" w:rsidRDefault="001323A1" w:rsidP="001323A1">
            <w:pPr>
              <w:pStyle w:val="TableParagraph"/>
              <w:spacing w:line="250" w:lineRule="exact"/>
              <w:jc w:val="center"/>
              <w:rPr>
                <w:w w:val="99"/>
              </w:rPr>
            </w:pPr>
            <w:r w:rsidRPr="007C1005">
              <w:rPr>
                <w:sz w:val="18"/>
              </w:rPr>
              <w:t>ФКН1</w:t>
            </w:r>
          </w:p>
        </w:tc>
        <w:tc>
          <w:tcPr>
            <w:tcW w:w="348" w:type="dxa"/>
            <w:textDirection w:val="btLr"/>
          </w:tcPr>
          <w:p w14:paraId="4B861230" w14:textId="1C781FF7" w:rsidR="001323A1" w:rsidRPr="007C1005" w:rsidRDefault="001323A1" w:rsidP="001323A1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  <w:r w:rsidRPr="007C1005">
              <w:rPr>
                <w:sz w:val="18"/>
              </w:rPr>
              <w:t>ФКН2</w:t>
            </w:r>
          </w:p>
        </w:tc>
        <w:tc>
          <w:tcPr>
            <w:tcW w:w="348" w:type="dxa"/>
            <w:textDirection w:val="btLr"/>
          </w:tcPr>
          <w:p w14:paraId="717489BC" w14:textId="476F16E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ФКН3</w:t>
            </w:r>
          </w:p>
        </w:tc>
        <w:tc>
          <w:tcPr>
            <w:tcW w:w="348" w:type="dxa"/>
            <w:textDirection w:val="btLr"/>
          </w:tcPr>
          <w:p w14:paraId="1ED4EA62" w14:textId="0BCE8366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ФКН4</w:t>
            </w:r>
          </w:p>
        </w:tc>
        <w:tc>
          <w:tcPr>
            <w:tcW w:w="348" w:type="dxa"/>
            <w:textDirection w:val="btLr"/>
          </w:tcPr>
          <w:p w14:paraId="69307975" w14:textId="0C938D9D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ФКН5</w:t>
            </w:r>
          </w:p>
        </w:tc>
        <w:tc>
          <w:tcPr>
            <w:tcW w:w="349" w:type="dxa"/>
            <w:textDirection w:val="btLr"/>
          </w:tcPr>
          <w:p w14:paraId="03B05EC4" w14:textId="13AC844C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ФКН6</w:t>
            </w:r>
          </w:p>
        </w:tc>
        <w:tc>
          <w:tcPr>
            <w:tcW w:w="348" w:type="dxa"/>
            <w:textDirection w:val="btLr"/>
          </w:tcPr>
          <w:p w14:paraId="20302FD7" w14:textId="5C5C1D4B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ФКН7</w:t>
            </w:r>
          </w:p>
        </w:tc>
        <w:tc>
          <w:tcPr>
            <w:tcW w:w="348" w:type="dxa"/>
            <w:textDirection w:val="btLr"/>
          </w:tcPr>
          <w:p w14:paraId="73A80C24" w14:textId="54DC9D3D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ФКН8</w:t>
            </w:r>
          </w:p>
        </w:tc>
        <w:tc>
          <w:tcPr>
            <w:tcW w:w="344" w:type="dxa"/>
            <w:textDirection w:val="btLr"/>
          </w:tcPr>
          <w:p w14:paraId="10E6B465" w14:textId="2E890294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ФКН9</w:t>
            </w:r>
          </w:p>
        </w:tc>
        <w:tc>
          <w:tcPr>
            <w:tcW w:w="426" w:type="dxa"/>
            <w:textDirection w:val="btLr"/>
          </w:tcPr>
          <w:p w14:paraId="7DA34F25" w14:textId="5934C44D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ФКН10</w:t>
            </w:r>
          </w:p>
        </w:tc>
        <w:tc>
          <w:tcPr>
            <w:tcW w:w="391" w:type="dxa"/>
            <w:textDirection w:val="btLr"/>
          </w:tcPr>
          <w:p w14:paraId="7D203114" w14:textId="585BA453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ФКД1</w:t>
            </w:r>
          </w:p>
        </w:tc>
        <w:tc>
          <w:tcPr>
            <w:tcW w:w="391" w:type="dxa"/>
            <w:textDirection w:val="btLr"/>
          </w:tcPr>
          <w:p w14:paraId="5707C92C" w14:textId="4EBBE2A3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ФКД2</w:t>
            </w:r>
          </w:p>
        </w:tc>
        <w:tc>
          <w:tcPr>
            <w:tcW w:w="391" w:type="dxa"/>
            <w:textDirection w:val="btLr"/>
          </w:tcPr>
          <w:p w14:paraId="60BD6F07" w14:textId="18F262EE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ФКД3</w:t>
            </w:r>
          </w:p>
        </w:tc>
        <w:tc>
          <w:tcPr>
            <w:tcW w:w="391" w:type="dxa"/>
            <w:textDirection w:val="btLr"/>
          </w:tcPr>
          <w:p w14:paraId="5E595BC6" w14:textId="25CA048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ФКД4</w:t>
            </w:r>
          </w:p>
        </w:tc>
        <w:tc>
          <w:tcPr>
            <w:tcW w:w="391" w:type="dxa"/>
            <w:textDirection w:val="btLr"/>
          </w:tcPr>
          <w:p w14:paraId="25229AEA" w14:textId="521C6E22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7C1005">
              <w:rPr>
                <w:sz w:val="18"/>
              </w:rPr>
              <w:t>ФКД</w:t>
            </w:r>
            <w:proofErr w:type="spellEnd"/>
            <w:r w:rsidRPr="007C1005">
              <w:rPr>
                <w:sz w:val="18"/>
                <w:lang w:val="ru-RU"/>
              </w:rPr>
              <w:t>5</w:t>
            </w:r>
          </w:p>
        </w:tc>
      </w:tr>
      <w:tr w:rsidR="007C1005" w:rsidRPr="007C1005" w14:paraId="4626836A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335E5D1A" w14:textId="36066F83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b/>
                <w:sz w:val="24"/>
              </w:rPr>
              <w:t>Професійна</w:t>
            </w:r>
            <w:r w:rsidRPr="00D66DA9">
              <w:rPr>
                <w:b/>
                <w:spacing w:val="-7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іноземна</w:t>
            </w:r>
            <w:r w:rsidRPr="00D66DA9">
              <w:rPr>
                <w:b/>
                <w:spacing w:val="-7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 xml:space="preserve">лексика </w:t>
            </w:r>
          </w:p>
        </w:tc>
      </w:tr>
      <w:tr w:rsidR="007C1005" w:rsidRPr="007C1005" w14:paraId="21659013" w14:textId="77777777" w:rsidTr="00102392">
        <w:trPr>
          <w:trHeight w:val="275"/>
        </w:trPr>
        <w:tc>
          <w:tcPr>
            <w:tcW w:w="6689" w:type="dxa"/>
          </w:tcPr>
          <w:p w14:paraId="4E8C5299" w14:textId="29BADB1B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ПРН07</w:t>
            </w:r>
          </w:p>
        </w:tc>
        <w:tc>
          <w:tcPr>
            <w:tcW w:w="468" w:type="dxa"/>
          </w:tcPr>
          <w:p w14:paraId="7849904B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39318FD9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</w:tcPr>
          <w:p w14:paraId="3D684263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3C79F89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C404739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8F94A98" w14:textId="00746691" w:rsidR="00DC201C" w:rsidRPr="00D66DA9" w:rsidRDefault="00DC201C" w:rsidP="00DC201C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EAF90D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054905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731A288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26352834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605422D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6C964A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7282121" w14:textId="0C8F6E4B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698BD87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4FD03A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9823279" w14:textId="7586EDC3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42D7421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71063E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AD530B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FBAC53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B2D3FB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1F28D8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12B338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61005140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43CB1563" w14:textId="2FF0C643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b/>
                <w:sz w:val="24"/>
              </w:rPr>
              <w:t>Інтелектуальна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 xml:space="preserve">власність </w:t>
            </w:r>
          </w:p>
        </w:tc>
      </w:tr>
      <w:tr w:rsidR="007C1005" w:rsidRPr="007C1005" w14:paraId="10C51A2F" w14:textId="77777777" w:rsidTr="008B5380">
        <w:trPr>
          <w:trHeight w:val="275"/>
        </w:trPr>
        <w:tc>
          <w:tcPr>
            <w:tcW w:w="6689" w:type="dxa"/>
          </w:tcPr>
          <w:p w14:paraId="6439FFBB" w14:textId="5C4BBECA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ПРН04</w:t>
            </w:r>
          </w:p>
        </w:tc>
        <w:tc>
          <w:tcPr>
            <w:tcW w:w="468" w:type="dxa"/>
            <w:vAlign w:val="center"/>
          </w:tcPr>
          <w:p w14:paraId="20148FF6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  <w:vAlign w:val="center"/>
          </w:tcPr>
          <w:p w14:paraId="4FE3A0D7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  <w:vAlign w:val="center"/>
          </w:tcPr>
          <w:p w14:paraId="6A9E3517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52679D27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6C04CD4A" w14:textId="60E320CD" w:rsidR="00DC201C" w:rsidRPr="00D66DA9" w:rsidRDefault="00DC201C" w:rsidP="00DC201C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0F446DD9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F36C8E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03C6A3D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688E325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  <w:vAlign w:val="center"/>
          </w:tcPr>
          <w:p w14:paraId="7C7EF36E" w14:textId="046E3503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2D4DBFD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AC679B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B377788" w14:textId="12F47415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29F17C6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03DD5F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F45D25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4A4737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3EE2D6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3501FA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3DB511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FC1B54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553E57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E96F86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57B7D330" w14:textId="77777777" w:rsidTr="008B5380">
        <w:trPr>
          <w:trHeight w:val="275"/>
        </w:trPr>
        <w:tc>
          <w:tcPr>
            <w:tcW w:w="6689" w:type="dxa"/>
          </w:tcPr>
          <w:p w14:paraId="748A3378" w14:textId="471601C0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ПРН11</w:t>
            </w:r>
          </w:p>
        </w:tc>
        <w:tc>
          <w:tcPr>
            <w:tcW w:w="468" w:type="dxa"/>
          </w:tcPr>
          <w:p w14:paraId="74E57DD9" w14:textId="324DFE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319E665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</w:tcPr>
          <w:p w14:paraId="33A86E35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F98C5F6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2EF5EFD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41BC39D" w14:textId="7527DB4B" w:rsidR="00DC201C" w:rsidRPr="00D66DA9" w:rsidRDefault="00DC201C" w:rsidP="00DC201C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</w:tcPr>
          <w:p w14:paraId="282C1E41" w14:textId="1514B1B4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67" w:type="dxa"/>
          </w:tcPr>
          <w:p w14:paraId="3F91614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74DCD70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0ECF2A11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3C8D82A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BD913A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1D4049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DC04E7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59048EA" w14:textId="55F1F7C4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0B49E658" w14:textId="3EBB0EF1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2D166D5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06CDB3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B22096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3CF47A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1FD858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5F9339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43BDDC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78B385AC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2E3314D9" w14:textId="42F2D1BB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b/>
                <w:sz w:val="24"/>
              </w:rPr>
              <w:t>Педагогіка,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психологія</w:t>
            </w:r>
            <w:r w:rsidRPr="00D66DA9">
              <w:rPr>
                <w:b/>
                <w:spacing w:val="-4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та</w:t>
            </w:r>
            <w:r w:rsidRPr="00D66DA9">
              <w:rPr>
                <w:b/>
                <w:spacing w:val="-2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методика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викладання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у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вищій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 xml:space="preserve">школі </w:t>
            </w:r>
          </w:p>
        </w:tc>
      </w:tr>
      <w:tr w:rsidR="007C1005" w:rsidRPr="007C1005" w14:paraId="402BBCDE" w14:textId="77777777" w:rsidTr="00102392">
        <w:trPr>
          <w:trHeight w:val="275"/>
        </w:trPr>
        <w:tc>
          <w:tcPr>
            <w:tcW w:w="6689" w:type="dxa"/>
          </w:tcPr>
          <w:p w14:paraId="1A1C0435" w14:textId="6BF652F1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ПРН08</w:t>
            </w:r>
          </w:p>
        </w:tc>
        <w:tc>
          <w:tcPr>
            <w:tcW w:w="468" w:type="dxa"/>
          </w:tcPr>
          <w:p w14:paraId="3FDA2E4F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302F6A5C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</w:tcPr>
          <w:p w14:paraId="26102736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4BD09A6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32806A2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193732E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0B68F23" w14:textId="63D8E9ED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67" w:type="dxa"/>
          </w:tcPr>
          <w:p w14:paraId="269E335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E2473BD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7778D90C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722B94D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CF9390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00E4578" w14:textId="1393050A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4E8BEAB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8B7DA9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04B00C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86A4F5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1720C6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F53934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446EBC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FD0265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F5B5A1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E9B8AE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4D605DFF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6BEF10B2" w14:textId="7864C128" w:rsidR="00DC201C" w:rsidRPr="00D66DA9" w:rsidRDefault="00DC201C" w:rsidP="00DC20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66DA9">
              <w:rPr>
                <w:b/>
                <w:bCs/>
                <w:sz w:val="24"/>
                <w:szCs w:val="24"/>
              </w:rPr>
              <w:t xml:space="preserve">Сталий розвиток в промисловості </w:t>
            </w:r>
          </w:p>
        </w:tc>
      </w:tr>
      <w:tr w:rsidR="007C1005" w:rsidRPr="007C1005" w14:paraId="7B9D89DC" w14:textId="77777777" w:rsidTr="00102392">
        <w:trPr>
          <w:trHeight w:val="275"/>
        </w:trPr>
        <w:tc>
          <w:tcPr>
            <w:tcW w:w="6689" w:type="dxa"/>
          </w:tcPr>
          <w:p w14:paraId="3BD96CFA" w14:textId="11AEA3C5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ПРН01</w:t>
            </w:r>
          </w:p>
        </w:tc>
        <w:tc>
          <w:tcPr>
            <w:tcW w:w="468" w:type="dxa"/>
          </w:tcPr>
          <w:p w14:paraId="1F36858B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09ADED5B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707776F3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21B3FA4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A6537B1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8165538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BD02FF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CCD02D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FF34327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26426D4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732700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4FF99C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CBC133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63A9C6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18EA02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7A2498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27ECF3E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855AF9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A3F444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82AFF4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4903C6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C6B288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5FF3B9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4E5D8B1D" w14:textId="77777777" w:rsidTr="00102392">
        <w:trPr>
          <w:trHeight w:val="275"/>
        </w:trPr>
        <w:tc>
          <w:tcPr>
            <w:tcW w:w="6689" w:type="dxa"/>
          </w:tcPr>
          <w:p w14:paraId="65BEA8BE" w14:textId="60775085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ПРН03</w:t>
            </w:r>
          </w:p>
        </w:tc>
        <w:tc>
          <w:tcPr>
            <w:tcW w:w="468" w:type="dxa"/>
          </w:tcPr>
          <w:p w14:paraId="5E5C698C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1A4A089D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51" w:type="dxa"/>
          </w:tcPr>
          <w:p w14:paraId="25391FF7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B8C11A9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78E4C72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9179943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95F961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630E397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3BF51CA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DB177C4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</w:tcPr>
          <w:p w14:paraId="2C4C7BB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31CE7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ACAF95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7CD0C7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065485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8941FA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358EDD1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4C3FD7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DDF96B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5A5FE8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C22CAF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DD1A06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E026EB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153962DA" w14:textId="77777777" w:rsidTr="00102392">
        <w:trPr>
          <w:trHeight w:val="275"/>
        </w:trPr>
        <w:tc>
          <w:tcPr>
            <w:tcW w:w="6689" w:type="dxa"/>
          </w:tcPr>
          <w:p w14:paraId="75AEB950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ПРН10</w:t>
            </w:r>
          </w:p>
        </w:tc>
        <w:tc>
          <w:tcPr>
            <w:tcW w:w="468" w:type="dxa"/>
            <w:vAlign w:val="center"/>
          </w:tcPr>
          <w:p w14:paraId="4B0833D7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  <w:vAlign w:val="center"/>
          </w:tcPr>
          <w:p w14:paraId="14B989A9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CE2E7F8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17E9EB30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3F05EF7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777EAFE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E7EF422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3768785F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DDE9AF2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  <w:vAlign w:val="center"/>
          </w:tcPr>
          <w:p w14:paraId="1FEB05DD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  <w:vAlign w:val="center"/>
          </w:tcPr>
          <w:p w14:paraId="164CC1DC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9B5CED8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ECCF79A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843C58E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AFEC71A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  <w:vAlign w:val="center"/>
          </w:tcPr>
          <w:p w14:paraId="4B292D93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05C6476F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22AF1770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3222DA50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E1DF27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DECDE4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317680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3FE135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6A0C136A" w14:textId="77777777" w:rsidTr="00102392">
        <w:trPr>
          <w:trHeight w:val="275"/>
        </w:trPr>
        <w:tc>
          <w:tcPr>
            <w:tcW w:w="6689" w:type="dxa"/>
          </w:tcPr>
          <w:p w14:paraId="55920209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ПРН17</w:t>
            </w:r>
          </w:p>
        </w:tc>
        <w:tc>
          <w:tcPr>
            <w:tcW w:w="468" w:type="dxa"/>
            <w:vAlign w:val="center"/>
          </w:tcPr>
          <w:p w14:paraId="5D64FFFD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  <w:vAlign w:val="center"/>
          </w:tcPr>
          <w:p w14:paraId="06BD7C42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E54A04F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F96B03E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52F4278B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B9DE46C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350F6C5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0417E75F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413C81C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  <w:vAlign w:val="center"/>
          </w:tcPr>
          <w:p w14:paraId="25F08E2D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lang w:val="ru-RU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8" w:type="dxa"/>
            <w:vAlign w:val="center"/>
          </w:tcPr>
          <w:p w14:paraId="188B0A13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90E3772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171E144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8DBA0CE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CB4D408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036FE8A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28CFC07D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5183268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4C52A60F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9B964F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863379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157755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33E59E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362E6369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2FB10C37" w14:textId="4C530DA6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b/>
                <w:sz w:val="24"/>
              </w:rPr>
              <w:t xml:space="preserve">Виробнича безпека </w:t>
            </w:r>
          </w:p>
        </w:tc>
      </w:tr>
      <w:tr w:rsidR="007C1005" w:rsidRPr="007C1005" w14:paraId="1A3BD327" w14:textId="77777777" w:rsidTr="008B5380">
        <w:trPr>
          <w:trHeight w:val="275"/>
        </w:trPr>
        <w:tc>
          <w:tcPr>
            <w:tcW w:w="6689" w:type="dxa"/>
          </w:tcPr>
          <w:p w14:paraId="2CA88D49" w14:textId="61031CFF" w:rsidR="0066738C" w:rsidRPr="00D66DA9" w:rsidRDefault="0066738C" w:rsidP="0066738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ПРН09</w:t>
            </w:r>
          </w:p>
        </w:tc>
        <w:tc>
          <w:tcPr>
            <w:tcW w:w="468" w:type="dxa"/>
          </w:tcPr>
          <w:p w14:paraId="5940F0B3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2B5EF24C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74821D55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EAC29E9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DD09600" w14:textId="4F7C57E6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76176D57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BCA9FCF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2761B61F" w14:textId="7044F6A8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8" w:type="dxa"/>
          </w:tcPr>
          <w:p w14:paraId="6A9488B8" w14:textId="77777777" w:rsidR="0066738C" w:rsidRPr="007C1005" w:rsidRDefault="0066738C" w:rsidP="0066738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5F4DE34B" w14:textId="77777777" w:rsidR="0066738C" w:rsidRPr="007C1005" w:rsidRDefault="0066738C" w:rsidP="0066738C">
            <w:pPr>
              <w:pStyle w:val="TableParagraph"/>
              <w:spacing w:line="250" w:lineRule="exact"/>
              <w:ind w:right="2"/>
              <w:jc w:val="center"/>
              <w:rPr>
                <w:lang w:val="ru-RU"/>
              </w:rPr>
            </w:pPr>
          </w:p>
        </w:tc>
        <w:tc>
          <w:tcPr>
            <w:tcW w:w="348" w:type="dxa"/>
          </w:tcPr>
          <w:p w14:paraId="4A159607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92965F5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4393290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1556786" w14:textId="20B77EA6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</w:tcPr>
          <w:p w14:paraId="647155C5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AF45B74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3B6558C4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A0B392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B9BB6B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FBCD9B3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AF89EB8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EEDA18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D5AAA15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2C40EC7F" w14:textId="77777777" w:rsidTr="008B5380">
        <w:trPr>
          <w:trHeight w:val="275"/>
        </w:trPr>
        <w:tc>
          <w:tcPr>
            <w:tcW w:w="6689" w:type="dxa"/>
          </w:tcPr>
          <w:p w14:paraId="04204BD3" w14:textId="3A826445" w:rsidR="0066738C" w:rsidRPr="00D66DA9" w:rsidRDefault="0066738C" w:rsidP="0066738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ПРН14</w:t>
            </w:r>
          </w:p>
        </w:tc>
        <w:tc>
          <w:tcPr>
            <w:tcW w:w="468" w:type="dxa"/>
          </w:tcPr>
          <w:p w14:paraId="66098A28" w14:textId="374D8D39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sz w:val="24"/>
              </w:rPr>
              <w:t>+</w:t>
            </w:r>
          </w:p>
        </w:tc>
        <w:tc>
          <w:tcPr>
            <w:tcW w:w="346" w:type="dxa"/>
          </w:tcPr>
          <w:p w14:paraId="17061CB1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608764F3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538B663" w14:textId="352F9B99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2BB9D453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3133E42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448361A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41507244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63C66FB" w14:textId="77777777" w:rsidR="0066738C" w:rsidRPr="007C1005" w:rsidRDefault="0066738C" w:rsidP="0066738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16478194" w14:textId="77777777" w:rsidR="0066738C" w:rsidRPr="007C1005" w:rsidRDefault="0066738C" w:rsidP="0066738C">
            <w:pPr>
              <w:pStyle w:val="TableParagraph"/>
              <w:spacing w:line="250" w:lineRule="exact"/>
              <w:ind w:right="2"/>
              <w:jc w:val="center"/>
              <w:rPr>
                <w:lang w:val="ru-RU"/>
              </w:rPr>
            </w:pPr>
          </w:p>
        </w:tc>
        <w:tc>
          <w:tcPr>
            <w:tcW w:w="348" w:type="dxa"/>
          </w:tcPr>
          <w:p w14:paraId="5042CECD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E04659E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9BB1B6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A169FA0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0F67DEF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B4A3E99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2A504854" w14:textId="7E7118E4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426" w:type="dxa"/>
          </w:tcPr>
          <w:p w14:paraId="64F382B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CE9F21A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5F9D0E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BD0C2C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2CD2C5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42B4D4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22613A9A" w14:textId="77777777" w:rsidTr="008B5380">
        <w:trPr>
          <w:trHeight w:val="276"/>
        </w:trPr>
        <w:tc>
          <w:tcPr>
            <w:tcW w:w="15127" w:type="dxa"/>
            <w:gridSpan w:val="24"/>
          </w:tcPr>
          <w:p w14:paraId="13619A18" w14:textId="293F655C" w:rsidR="0066738C" w:rsidRPr="00D66DA9" w:rsidRDefault="0066738C" w:rsidP="0066738C">
            <w:pPr>
              <w:pStyle w:val="TableParagraph"/>
              <w:spacing w:line="257" w:lineRule="exact"/>
              <w:ind w:left="3919" w:right="3928"/>
              <w:jc w:val="center"/>
              <w:rPr>
                <w:b/>
                <w:sz w:val="24"/>
              </w:rPr>
            </w:pPr>
            <w:r w:rsidRPr="00D66DA9">
              <w:rPr>
                <w:b/>
                <w:sz w:val="24"/>
              </w:rPr>
              <w:t>Системний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аналіз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якості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навколишнього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 xml:space="preserve">середовища </w:t>
            </w:r>
          </w:p>
        </w:tc>
      </w:tr>
      <w:tr w:rsidR="007C1005" w:rsidRPr="007C1005" w14:paraId="1E2C2C36" w14:textId="77777777" w:rsidTr="00102392">
        <w:trPr>
          <w:trHeight w:val="275"/>
        </w:trPr>
        <w:tc>
          <w:tcPr>
            <w:tcW w:w="6689" w:type="dxa"/>
          </w:tcPr>
          <w:p w14:paraId="0711DC0C" w14:textId="5C58E557" w:rsidR="0066738C" w:rsidRPr="00D66DA9" w:rsidRDefault="0066738C" w:rsidP="00776175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ПРН02</w:t>
            </w:r>
          </w:p>
        </w:tc>
        <w:tc>
          <w:tcPr>
            <w:tcW w:w="468" w:type="dxa"/>
          </w:tcPr>
          <w:p w14:paraId="53337161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779178D7" w14:textId="77777777" w:rsidR="0066738C" w:rsidRPr="00D66DA9" w:rsidRDefault="0066738C" w:rsidP="0066738C">
            <w:pPr>
              <w:pStyle w:val="TableParagraph"/>
              <w:spacing w:line="250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22D5D1CF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FDEB5DB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DF39396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471B33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8F60B85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224B76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59D765C" w14:textId="77777777" w:rsidR="0066738C" w:rsidRPr="007C1005" w:rsidRDefault="0066738C" w:rsidP="0066738C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4D2963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DDA94CC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58B52D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CF6D2C3" w14:textId="77777777" w:rsidR="0066738C" w:rsidRPr="007C1005" w:rsidRDefault="0066738C" w:rsidP="0066738C">
            <w:pPr>
              <w:pStyle w:val="TableParagraph"/>
              <w:spacing w:line="250" w:lineRule="exact"/>
              <w:ind w:right="10"/>
              <w:jc w:val="center"/>
            </w:pPr>
          </w:p>
        </w:tc>
        <w:tc>
          <w:tcPr>
            <w:tcW w:w="349" w:type="dxa"/>
          </w:tcPr>
          <w:p w14:paraId="74003A95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7D46BB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B35935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1614E9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D119BC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790EFD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E4EC65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F1B649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8EE300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4B4263F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1B1CCFDA" w14:textId="77777777" w:rsidTr="00102392">
        <w:trPr>
          <w:trHeight w:val="275"/>
        </w:trPr>
        <w:tc>
          <w:tcPr>
            <w:tcW w:w="6689" w:type="dxa"/>
          </w:tcPr>
          <w:p w14:paraId="1FA8C79F" w14:textId="77777777" w:rsidR="0066738C" w:rsidRPr="00D66DA9" w:rsidRDefault="0066738C" w:rsidP="0066738C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ПРН06</w:t>
            </w:r>
          </w:p>
        </w:tc>
        <w:tc>
          <w:tcPr>
            <w:tcW w:w="468" w:type="dxa"/>
          </w:tcPr>
          <w:p w14:paraId="28FED47D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532A7BF4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FE2107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E9F64E0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3EDBA93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21B3AAB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9A6A4D5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90E831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CC862E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E85EA76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280AED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DBF952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9CA553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234A4A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89C996A" w14:textId="77777777" w:rsidR="0066738C" w:rsidRPr="007C1005" w:rsidRDefault="0066738C" w:rsidP="0066738C">
            <w:pPr>
              <w:pStyle w:val="TableParagraph"/>
              <w:spacing w:line="250" w:lineRule="exact"/>
              <w:ind w:right="14"/>
              <w:jc w:val="center"/>
            </w:pPr>
          </w:p>
        </w:tc>
        <w:tc>
          <w:tcPr>
            <w:tcW w:w="348" w:type="dxa"/>
          </w:tcPr>
          <w:p w14:paraId="5AB66B1F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23386885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60E6B24" w14:textId="77777777" w:rsidR="0066738C" w:rsidRPr="007C1005" w:rsidRDefault="0066738C" w:rsidP="0066738C">
            <w:pPr>
              <w:pStyle w:val="TableParagraph"/>
              <w:spacing w:line="250" w:lineRule="exact"/>
              <w:ind w:right="22"/>
              <w:jc w:val="center"/>
            </w:pPr>
          </w:p>
        </w:tc>
        <w:tc>
          <w:tcPr>
            <w:tcW w:w="391" w:type="dxa"/>
          </w:tcPr>
          <w:p w14:paraId="3231201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1A8EE4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8CA8836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CD87F1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88FAE4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5350835F" w14:textId="77777777" w:rsidTr="00102392">
        <w:trPr>
          <w:trHeight w:val="276"/>
        </w:trPr>
        <w:tc>
          <w:tcPr>
            <w:tcW w:w="6689" w:type="dxa"/>
          </w:tcPr>
          <w:p w14:paraId="3B5EA8AD" w14:textId="77777777" w:rsidR="0066738C" w:rsidRPr="00D66DA9" w:rsidRDefault="0066738C" w:rsidP="0066738C">
            <w:pPr>
              <w:pStyle w:val="TableParagraph"/>
              <w:spacing w:line="257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ПРН11</w:t>
            </w:r>
          </w:p>
        </w:tc>
        <w:tc>
          <w:tcPr>
            <w:tcW w:w="468" w:type="dxa"/>
          </w:tcPr>
          <w:p w14:paraId="3979BD74" w14:textId="77777777" w:rsidR="0066738C" w:rsidRPr="00D66DA9" w:rsidRDefault="0066738C" w:rsidP="0066738C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E65E55C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61CA235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387B667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86D5DAA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6AF3134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</w:tcPr>
          <w:p w14:paraId="29FF67B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67" w:type="dxa"/>
          </w:tcPr>
          <w:p w14:paraId="4639B5EF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F057A5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0339116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551A9E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8F08DA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778D3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8709A3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2D93548" w14:textId="77777777" w:rsidR="0066738C" w:rsidRPr="007C1005" w:rsidRDefault="0066738C" w:rsidP="0066738C">
            <w:pPr>
              <w:pStyle w:val="TableParagraph"/>
              <w:spacing w:line="251" w:lineRule="exact"/>
              <w:ind w:right="14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1DDC3F3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13B3355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D12494F" w14:textId="77777777" w:rsidR="0066738C" w:rsidRPr="007C1005" w:rsidRDefault="0066738C" w:rsidP="0066738C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21933B76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85CD69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CA1259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D2BD75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5F00083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1870CA3F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115F84A8" w14:textId="0D1F0F9A" w:rsidR="0066738C" w:rsidRPr="00D66DA9" w:rsidRDefault="008A611F" w:rsidP="00D66DA9">
            <w:pPr>
              <w:pStyle w:val="TableParagraph"/>
              <w:spacing w:line="256" w:lineRule="exact"/>
              <w:ind w:left="994" w:right="943"/>
              <w:jc w:val="center"/>
              <w:rPr>
                <w:b/>
                <w:sz w:val="24"/>
              </w:rPr>
            </w:pPr>
            <w:r w:rsidRPr="00D66DA9">
              <w:rPr>
                <w:b/>
                <w:sz w:val="24"/>
              </w:rPr>
              <w:t>Розробка та експлуатація систем захисту повітряного басейну від викидів промислового виробництва</w:t>
            </w:r>
          </w:p>
        </w:tc>
      </w:tr>
      <w:tr w:rsidR="007C1005" w:rsidRPr="007C1005" w14:paraId="2646C318" w14:textId="77777777" w:rsidTr="00102392">
        <w:trPr>
          <w:trHeight w:val="276"/>
        </w:trPr>
        <w:tc>
          <w:tcPr>
            <w:tcW w:w="6689" w:type="dxa"/>
          </w:tcPr>
          <w:p w14:paraId="3A0B829E" w14:textId="33279264" w:rsidR="0066738C" w:rsidRPr="00D66DA9" w:rsidRDefault="0066738C" w:rsidP="00776175">
            <w:pPr>
              <w:pStyle w:val="TableParagraph"/>
              <w:spacing w:line="257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ПРН05</w:t>
            </w:r>
          </w:p>
        </w:tc>
        <w:tc>
          <w:tcPr>
            <w:tcW w:w="468" w:type="dxa"/>
          </w:tcPr>
          <w:p w14:paraId="669EB5EC" w14:textId="77777777" w:rsidR="0066738C" w:rsidRPr="00D66DA9" w:rsidRDefault="0066738C" w:rsidP="0066738C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71B6065C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6F1ED947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D825B54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CF65398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0F1E341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AA82A2E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7066DA09" w14:textId="77777777" w:rsidR="0066738C" w:rsidRPr="00AC5066" w:rsidRDefault="0066738C" w:rsidP="0066738C">
            <w:pPr>
              <w:pStyle w:val="TableParagraph"/>
              <w:spacing w:line="251" w:lineRule="exact"/>
              <w:ind w:left="116"/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4C7755E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2EE78C7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19C5E21" w14:textId="77777777" w:rsidR="0066738C" w:rsidRPr="00AC5066" w:rsidRDefault="0066738C" w:rsidP="0066738C">
            <w:pPr>
              <w:pStyle w:val="TableParagraph"/>
              <w:spacing w:line="251" w:lineRule="exact"/>
              <w:ind w:right="5"/>
              <w:jc w:val="center"/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6D41126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0A2ADB4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BEEB67E" w14:textId="77777777" w:rsidR="0066738C" w:rsidRPr="00AC5066" w:rsidRDefault="0066738C" w:rsidP="0066738C">
            <w:pPr>
              <w:pStyle w:val="TableParagraph"/>
              <w:spacing w:line="251" w:lineRule="exact"/>
              <w:ind w:right="13"/>
              <w:jc w:val="center"/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FDBF363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4150138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4DC9CAF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E73A928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62D5D96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56C3FA5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4D29C5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EC3C78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7CAB32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3E522DA2" w14:textId="77777777" w:rsidTr="00102392">
        <w:trPr>
          <w:trHeight w:val="275"/>
        </w:trPr>
        <w:tc>
          <w:tcPr>
            <w:tcW w:w="6689" w:type="dxa"/>
          </w:tcPr>
          <w:p w14:paraId="03B73BDA" w14:textId="77777777" w:rsidR="0066738C" w:rsidRPr="00D66DA9" w:rsidRDefault="0066738C" w:rsidP="0066738C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ПРН16</w:t>
            </w:r>
          </w:p>
        </w:tc>
        <w:tc>
          <w:tcPr>
            <w:tcW w:w="468" w:type="dxa"/>
          </w:tcPr>
          <w:p w14:paraId="277FBC4A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A672F28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3890E4A" w14:textId="77777777" w:rsidR="0066738C" w:rsidRPr="00D66DA9" w:rsidRDefault="0066738C" w:rsidP="0066738C">
            <w:pPr>
              <w:pStyle w:val="TableParagraph"/>
              <w:spacing w:line="250" w:lineRule="exact"/>
              <w:ind w:left="8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0BF5F0EC" w14:textId="77777777" w:rsidR="0066738C" w:rsidRPr="00D66DA9" w:rsidRDefault="0066738C" w:rsidP="0066738C">
            <w:pPr>
              <w:pStyle w:val="TableParagraph"/>
              <w:spacing w:line="250" w:lineRule="exact"/>
              <w:ind w:left="111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75283E83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3F30AF2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DF7BA5C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63B52A18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81CD048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46F33C5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921EFB2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5F5656B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240871F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08C9485" w14:textId="77777777" w:rsidR="0066738C" w:rsidRPr="00AC5066" w:rsidRDefault="0066738C" w:rsidP="0066738C">
            <w:pPr>
              <w:pStyle w:val="TableParagraph"/>
              <w:spacing w:line="250" w:lineRule="exact"/>
              <w:ind w:right="13"/>
              <w:jc w:val="center"/>
            </w:pPr>
          </w:p>
        </w:tc>
        <w:tc>
          <w:tcPr>
            <w:tcW w:w="348" w:type="dxa"/>
          </w:tcPr>
          <w:p w14:paraId="7C2A6723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1C3AC18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AADCA4B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8367439" w14:textId="77777777" w:rsidR="0066738C" w:rsidRPr="00AC5066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2C155213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8FA728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B09684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2F282EC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C957FBC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476DD6" w:rsidRPr="007C1005" w14:paraId="3E25D792" w14:textId="77777777" w:rsidTr="00102392">
        <w:trPr>
          <w:trHeight w:val="275"/>
        </w:trPr>
        <w:tc>
          <w:tcPr>
            <w:tcW w:w="6689" w:type="dxa"/>
          </w:tcPr>
          <w:p w14:paraId="64F9C462" w14:textId="29641D4A" w:rsidR="00476DD6" w:rsidRPr="00D66DA9" w:rsidRDefault="00476DD6" w:rsidP="00476DD6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ПРН21</w:t>
            </w:r>
          </w:p>
        </w:tc>
        <w:tc>
          <w:tcPr>
            <w:tcW w:w="468" w:type="dxa"/>
          </w:tcPr>
          <w:p w14:paraId="5CEFD724" w14:textId="00C4639F" w:rsidR="00476DD6" w:rsidRPr="00D66DA9" w:rsidRDefault="00476DD6" w:rsidP="00476DD6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781D5D5C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9939819" w14:textId="77777777" w:rsidR="00476DD6" w:rsidRPr="00D66DA9" w:rsidRDefault="00476DD6" w:rsidP="00476DD6">
            <w:pPr>
              <w:pStyle w:val="TableParagraph"/>
              <w:spacing w:line="250" w:lineRule="exact"/>
              <w:ind w:left="8"/>
              <w:jc w:val="center"/>
              <w:rPr>
                <w:w w:val="99"/>
              </w:rPr>
            </w:pPr>
          </w:p>
        </w:tc>
        <w:tc>
          <w:tcPr>
            <w:tcW w:w="349" w:type="dxa"/>
          </w:tcPr>
          <w:p w14:paraId="4E3EAC5B" w14:textId="77777777" w:rsidR="00476DD6" w:rsidRPr="00D66DA9" w:rsidRDefault="00476DD6" w:rsidP="00476DD6">
            <w:pPr>
              <w:pStyle w:val="TableParagraph"/>
              <w:spacing w:line="250" w:lineRule="exact"/>
              <w:ind w:left="111"/>
              <w:rPr>
                <w:w w:val="99"/>
              </w:rPr>
            </w:pPr>
          </w:p>
        </w:tc>
        <w:tc>
          <w:tcPr>
            <w:tcW w:w="349" w:type="dxa"/>
          </w:tcPr>
          <w:p w14:paraId="5566FE84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B3EF786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9AACD42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891474C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8692525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4C2E3EB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3AE824A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8C93B81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AFCAFEA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AF554A4" w14:textId="77777777" w:rsidR="00476DD6" w:rsidRPr="00AC5066" w:rsidRDefault="00476DD6" w:rsidP="00476DD6">
            <w:pPr>
              <w:pStyle w:val="TableParagraph"/>
              <w:spacing w:line="250" w:lineRule="exact"/>
              <w:ind w:right="13"/>
              <w:jc w:val="center"/>
            </w:pPr>
          </w:p>
        </w:tc>
        <w:tc>
          <w:tcPr>
            <w:tcW w:w="348" w:type="dxa"/>
          </w:tcPr>
          <w:p w14:paraId="50BCC6A2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51D1163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730E950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73A710" w14:textId="77777777" w:rsidR="00476DD6" w:rsidRPr="00AC5066" w:rsidRDefault="00476DD6" w:rsidP="00476D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1DCD42D" w14:textId="092E8609" w:rsidR="00476DD6" w:rsidRPr="00AC5066" w:rsidRDefault="00476DD6" w:rsidP="00476DD6">
            <w:pPr>
              <w:pStyle w:val="TableParagraph"/>
              <w:rPr>
                <w:sz w:val="20"/>
              </w:rPr>
            </w:pPr>
            <w:r w:rsidRPr="00AC5066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7FC48122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09AFDCC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5074C1B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3FF8F36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</w:tr>
      <w:tr w:rsidR="00476DD6" w:rsidRPr="007C1005" w14:paraId="72DFE8EE" w14:textId="77777777" w:rsidTr="00102392">
        <w:trPr>
          <w:trHeight w:val="275"/>
        </w:trPr>
        <w:tc>
          <w:tcPr>
            <w:tcW w:w="6689" w:type="dxa"/>
          </w:tcPr>
          <w:p w14:paraId="4CCBC46B" w14:textId="58D8AE62" w:rsidR="00476DD6" w:rsidRPr="00D66DA9" w:rsidRDefault="00476DD6" w:rsidP="00476DD6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proofErr w:type="spellStart"/>
            <w:r w:rsidRPr="00D66DA9">
              <w:t>ПРН</w:t>
            </w:r>
            <w:proofErr w:type="spellEnd"/>
            <w:r w:rsidRPr="00D66DA9">
              <w:t xml:space="preserve"> 22</w:t>
            </w:r>
          </w:p>
        </w:tc>
        <w:tc>
          <w:tcPr>
            <w:tcW w:w="468" w:type="dxa"/>
          </w:tcPr>
          <w:p w14:paraId="403B288B" w14:textId="0BA6C3E7" w:rsidR="00476DD6" w:rsidRPr="00D66DA9" w:rsidRDefault="00476DD6" w:rsidP="00476DD6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88F3703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693E31BF" w14:textId="77777777" w:rsidR="00476DD6" w:rsidRPr="00D66DA9" w:rsidRDefault="00476DD6" w:rsidP="00476DD6">
            <w:pPr>
              <w:pStyle w:val="TableParagraph"/>
              <w:spacing w:line="250" w:lineRule="exact"/>
              <w:ind w:left="8"/>
              <w:jc w:val="center"/>
              <w:rPr>
                <w:w w:val="99"/>
              </w:rPr>
            </w:pPr>
          </w:p>
        </w:tc>
        <w:tc>
          <w:tcPr>
            <w:tcW w:w="349" w:type="dxa"/>
          </w:tcPr>
          <w:p w14:paraId="12076D6B" w14:textId="77777777" w:rsidR="00476DD6" w:rsidRPr="00D66DA9" w:rsidRDefault="00476DD6" w:rsidP="00476DD6">
            <w:pPr>
              <w:pStyle w:val="TableParagraph"/>
              <w:spacing w:line="250" w:lineRule="exact"/>
              <w:ind w:left="111"/>
              <w:rPr>
                <w:w w:val="99"/>
              </w:rPr>
            </w:pPr>
          </w:p>
        </w:tc>
        <w:tc>
          <w:tcPr>
            <w:tcW w:w="349" w:type="dxa"/>
          </w:tcPr>
          <w:p w14:paraId="41FD4D1B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D83D73B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5E4C4C8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245DF809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40140C5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1E94B0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33B1CF2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DD2573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969AB82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5E566BA" w14:textId="77777777" w:rsidR="00476DD6" w:rsidRPr="00AC5066" w:rsidRDefault="00476DD6" w:rsidP="00476DD6">
            <w:pPr>
              <w:pStyle w:val="TableParagraph"/>
              <w:spacing w:line="250" w:lineRule="exact"/>
              <w:ind w:right="13"/>
              <w:jc w:val="center"/>
            </w:pPr>
          </w:p>
        </w:tc>
        <w:tc>
          <w:tcPr>
            <w:tcW w:w="348" w:type="dxa"/>
          </w:tcPr>
          <w:p w14:paraId="5CA2D8D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E669AA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14903D6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925280C" w14:textId="77777777" w:rsidR="00476DD6" w:rsidRPr="00AC5066" w:rsidRDefault="00476DD6" w:rsidP="00476D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17E1F37" w14:textId="17B62C11" w:rsidR="00476DD6" w:rsidRPr="00AC5066" w:rsidRDefault="00476DD6" w:rsidP="00476DD6">
            <w:pPr>
              <w:pStyle w:val="TableParagraph"/>
              <w:rPr>
                <w:sz w:val="20"/>
              </w:rPr>
            </w:pPr>
            <w:r w:rsidRPr="00AC5066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1E804611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A0CBFC9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626520C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7264989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</w:tr>
      <w:tr w:rsidR="00476DD6" w:rsidRPr="007C1005" w14:paraId="7DED977D" w14:textId="77777777" w:rsidTr="008B5380">
        <w:trPr>
          <w:trHeight w:val="276"/>
        </w:trPr>
        <w:tc>
          <w:tcPr>
            <w:tcW w:w="15127" w:type="dxa"/>
            <w:gridSpan w:val="24"/>
          </w:tcPr>
          <w:p w14:paraId="255661AB" w14:textId="1027CF63" w:rsidR="00476DD6" w:rsidRPr="00D66DA9" w:rsidRDefault="00476DD6" w:rsidP="00D66DA9">
            <w:pPr>
              <w:pStyle w:val="TableParagraph"/>
              <w:spacing w:line="257" w:lineRule="exact"/>
              <w:ind w:left="2128" w:right="1510"/>
              <w:jc w:val="center"/>
              <w:rPr>
                <w:b/>
                <w:sz w:val="24"/>
              </w:rPr>
            </w:pPr>
            <w:r w:rsidRPr="00D66DA9">
              <w:rPr>
                <w:b/>
              </w:rPr>
              <w:t>Розробка та експлуатація систем захисту водного басейну від стічних вод металургійних підприємств</w:t>
            </w:r>
          </w:p>
        </w:tc>
      </w:tr>
      <w:tr w:rsidR="00D33BDE" w:rsidRPr="007C1005" w14:paraId="286DCD3C" w14:textId="77777777" w:rsidTr="008B5380">
        <w:trPr>
          <w:trHeight w:val="275"/>
        </w:trPr>
        <w:tc>
          <w:tcPr>
            <w:tcW w:w="6689" w:type="dxa"/>
          </w:tcPr>
          <w:p w14:paraId="7475FDE0" w14:textId="15AAB29A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 xml:space="preserve">ПРН05 </w:t>
            </w:r>
          </w:p>
        </w:tc>
        <w:tc>
          <w:tcPr>
            <w:tcW w:w="468" w:type="dxa"/>
          </w:tcPr>
          <w:p w14:paraId="6D9965AB" w14:textId="2AC3F4F6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0DE5585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5C83A7A8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1C3B7CA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C6E9F78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AE88554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54FACFA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2CABB4E9" w14:textId="3A994BD9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2480A10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30B6E33A" w14:textId="77777777" w:rsidR="00D33BDE" w:rsidRPr="00AC5066" w:rsidRDefault="00D33BDE" w:rsidP="00D33BDE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</w:tcPr>
          <w:p w14:paraId="7337F29F" w14:textId="25FF8C71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463B3B3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FF1B045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6042387" w14:textId="57BB7EE6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7D3D16D" w14:textId="77777777" w:rsidR="00D33BDE" w:rsidRPr="00AC5066" w:rsidRDefault="00D33BDE" w:rsidP="00D33BDE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74162533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09E173B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1BEDF619" w14:textId="77777777" w:rsidR="00D33BDE" w:rsidRPr="00AC5066" w:rsidRDefault="00D33BDE" w:rsidP="00D33BDE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391" w:type="dxa"/>
          </w:tcPr>
          <w:p w14:paraId="1306D163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79B6E34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0DF6CF2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66378A0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1175D93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33BDE" w:rsidRPr="007C1005" w14:paraId="0FC389BE" w14:textId="77777777" w:rsidTr="00102392">
        <w:trPr>
          <w:trHeight w:val="275"/>
        </w:trPr>
        <w:tc>
          <w:tcPr>
            <w:tcW w:w="6689" w:type="dxa"/>
          </w:tcPr>
          <w:p w14:paraId="382BA582" w14:textId="77777777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lastRenderedPageBreak/>
              <w:t>ПРН13</w:t>
            </w:r>
          </w:p>
        </w:tc>
        <w:tc>
          <w:tcPr>
            <w:tcW w:w="468" w:type="dxa"/>
          </w:tcPr>
          <w:p w14:paraId="7D794E3B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1BB1DC1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72713360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BCCE7E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EE976D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D80DB90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3740BD7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5F6F97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ECE2E10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76CA0D1A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06590DC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3732FDA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4FF6F3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659C96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91228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3E67D45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C608CF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F0BE15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35D01CF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BF34A0E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F6CC245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A6599F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6D0B52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2392BDDE" w14:textId="77777777" w:rsidTr="00102392">
        <w:trPr>
          <w:trHeight w:val="275"/>
        </w:trPr>
        <w:tc>
          <w:tcPr>
            <w:tcW w:w="6689" w:type="dxa"/>
          </w:tcPr>
          <w:p w14:paraId="53F0DCB6" w14:textId="4478FAC8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ПРН23</w:t>
            </w:r>
          </w:p>
        </w:tc>
        <w:tc>
          <w:tcPr>
            <w:tcW w:w="468" w:type="dxa"/>
          </w:tcPr>
          <w:p w14:paraId="5A5026A1" w14:textId="7039A9AA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4FE6D9A3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66381250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023679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949241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5F9FD8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27F7A29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F7E3C2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8D59188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343CFC8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2B187AA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FAE4174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B11B790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1BBE08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A1BDB5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48" w:type="dxa"/>
          </w:tcPr>
          <w:p w14:paraId="7AF7D611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0DC3A3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BB158EB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91" w:type="dxa"/>
          </w:tcPr>
          <w:p w14:paraId="0DAD1786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46C35BD" w14:textId="6F2EC4E2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656672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BBF442A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3A6DDAB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04D22171" w14:textId="77777777" w:rsidTr="00102392">
        <w:trPr>
          <w:trHeight w:val="275"/>
        </w:trPr>
        <w:tc>
          <w:tcPr>
            <w:tcW w:w="6689" w:type="dxa"/>
          </w:tcPr>
          <w:p w14:paraId="4F8AB1D5" w14:textId="7044021E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ПРН24</w:t>
            </w:r>
          </w:p>
        </w:tc>
        <w:tc>
          <w:tcPr>
            <w:tcW w:w="468" w:type="dxa"/>
          </w:tcPr>
          <w:p w14:paraId="16D51D76" w14:textId="7C122804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8D7EC9F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5E9D3E7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171551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3DAE7C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FFA26D0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AAFE6E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939468B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553FF2F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3271B339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EF56301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6E3FA46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305324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965FE3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8D687EE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48" w:type="dxa"/>
          </w:tcPr>
          <w:p w14:paraId="19298A4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9AAB74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54732A8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91" w:type="dxa"/>
          </w:tcPr>
          <w:p w14:paraId="276F3285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FF1E9D6" w14:textId="5F9609AD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2EA4A88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DE34C7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3FA4FB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5E667CEE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0C1A0CB7" w14:textId="234AD8DE" w:rsidR="00D33BDE" w:rsidRPr="00D66DA9" w:rsidRDefault="00D33BDE" w:rsidP="00D33BDE">
            <w:pPr>
              <w:pStyle w:val="TableParagraph"/>
              <w:spacing w:line="256" w:lineRule="exact"/>
              <w:ind w:left="3919" w:right="3928"/>
              <w:jc w:val="center"/>
              <w:rPr>
                <w:b/>
              </w:rPr>
            </w:pPr>
            <w:r w:rsidRPr="00D66DA9">
              <w:rPr>
                <w:b/>
              </w:rPr>
              <w:t>Стратегічна екологічна оцінка (</w:t>
            </w:r>
            <w:proofErr w:type="spellStart"/>
            <w:r w:rsidRPr="00D66DA9">
              <w:rPr>
                <w:b/>
              </w:rPr>
              <w:t>СЕО</w:t>
            </w:r>
            <w:proofErr w:type="spellEnd"/>
            <w:r w:rsidRPr="00D66DA9">
              <w:rPr>
                <w:b/>
              </w:rPr>
              <w:t xml:space="preserve">) </w:t>
            </w:r>
          </w:p>
        </w:tc>
      </w:tr>
      <w:tr w:rsidR="00D33BDE" w:rsidRPr="007C1005" w14:paraId="0F3531FC" w14:textId="77777777" w:rsidTr="00102392">
        <w:trPr>
          <w:trHeight w:val="275"/>
        </w:trPr>
        <w:tc>
          <w:tcPr>
            <w:tcW w:w="6689" w:type="dxa"/>
          </w:tcPr>
          <w:p w14:paraId="1CD395FF" w14:textId="77777777" w:rsidR="00D33BDE" w:rsidRPr="00D66DA9" w:rsidRDefault="00D33BDE" w:rsidP="00D66DA9">
            <w:pPr>
              <w:pStyle w:val="TableParagraph"/>
              <w:spacing w:line="256" w:lineRule="exact"/>
              <w:ind w:right="2577" w:firstLine="2837"/>
              <w:rPr>
                <w:sz w:val="24"/>
              </w:rPr>
            </w:pPr>
            <w:r w:rsidRPr="00D66DA9">
              <w:rPr>
                <w:sz w:val="24"/>
              </w:rPr>
              <w:t>ПРН04</w:t>
            </w:r>
          </w:p>
        </w:tc>
        <w:tc>
          <w:tcPr>
            <w:tcW w:w="468" w:type="dxa"/>
            <w:vAlign w:val="center"/>
          </w:tcPr>
          <w:p w14:paraId="7C2E21D0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  <w:vAlign w:val="center"/>
          </w:tcPr>
          <w:p w14:paraId="10D42206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  <w:vAlign w:val="center"/>
          </w:tcPr>
          <w:p w14:paraId="352A0497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7FEE87A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9295F11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43310BB5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B9AF46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129EB82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E0ACA57" w14:textId="77777777" w:rsidR="00D33BDE" w:rsidRPr="007C1005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  <w:vAlign w:val="center"/>
          </w:tcPr>
          <w:p w14:paraId="2F014B37" w14:textId="77777777" w:rsidR="00D33BDE" w:rsidRPr="007C1005" w:rsidRDefault="00D33BDE" w:rsidP="00D33BDE">
            <w:pPr>
              <w:pStyle w:val="TableParagraph"/>
              <w:spacing w:line="250" w:lineRule="exact"/>
              <w:ind w:right="2"/>
              <w:jc w:val="center"/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5FAF4E20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35516F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525EC670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18EFA62F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CC7175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CD73C4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283010D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5702BF8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1F7B6DF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5D35C21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7262E84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774FCE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3E16E3F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33BDE" w:rsidRPr="007C1005" w14:paraId="10AF0F21" w14:textId="77777777" w:rsidTr="008B5380">
        <w:trPr>
          <w:trHeight w:val="276"/>
        </w:trPr>
        <w:tc>
          <w:tcPr>
            <w:tcW w:w="6689" w:type="dxa"/>
          </w:tcPr>
          <w:p w14:paraId="7B29627C" w14:textId="42C71FB0" w:rsidR="00D33BDE" w:rsidRPr="00D66DA9" w:rsidRDefault="00D33BDE" w:rsidP="00D66DA9">
            <w:pPr>
              <w:pStyle w:val="TableParagraph"/>
              <w:tabs>
                <w:tab w:val="left" w:pos="2604"/>
                <w:tab w:val="right" w:pos="3819"/>
              </w:tabs>
              <w:spacing w:line="257" w:lineRule="exact"/>
              <w:ind w:right="2860" w:firstLine="2837"/>
              <w:rPr>
                <w:sz w:val="24"/>
              </w:rPr>
            </w:pPr>
            <w:r w:rsidRPr="00D66DA9">
              <w:rPr>
                <w:sz w:val="24"/>
              </w:rPr>
              <w:t>РН12</w:t>
            </w:r>
          </w:p>
        </w:tc>
        <w:tc>
          <w:tcPr>
            <w:tcW w:w="468" w:type="dxa"/>
          </w:tcPr>
          <w:p w14:paraId="7DB4268E" w14:textId="26B8D869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3380B0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80ACAC1" w14:textId="77777777" w:rsidR="00D33BDE" w:rsidRPr="00D66DA9" w:rsidRDefault="00D33BDE" w:rsidP="00D33BDE">
            <w:pPr>
              <w:pStyle w:val="TableParagraph"/>
              <w:spacing w:line="251" w:lineRule="exact"/>
              <w:ind w:left="8"/>
              <w:jc w:val="center"/>
              <w:rPr>
                <w:w w:val="99"/>
              </w:rPr>
            </w:pPr>
          </w:p>
        </w:tc>
        <w:tc>
          <w:tcPr>
            <w:tcW w:w="349" w:type="dxa"/>
          </w:tcPr>
          <w:p w14:paraId="71111A1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822DC3E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C6801FA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D20AA4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931A3E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0690E7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95D8EC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53B391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C0913A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34486C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6F42DB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08B2ECE" w14:textId="1C530465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268F86C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B334AF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9CF3C5F" w14:textId="37DC5EC6" w:rsidR="00D33BDE" w:rsidRPr="007C1005" w:rsidRDefault="00D33BDE" w:rsidP="00D33BDE">
            <w:pPr>
              <w:pStyle w:val="TableParagraph"/>
              <w:rPr>
                <w:w w:val="99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E4BD82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0EB079F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343766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E225BC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3727E5F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3A3B7D17" w14:textId="77777777" w:rsidTr="00102392">
        <w:trPr>
          <w:trHeight w:val="276"/>
        </w:trPr>
        <w:tc>
          <w:tcPr>
            <w:tcW w:w="6689" w:type="dxa"/>
          </w:tcPr>
          <w:p w14:paraId="06CB588F" w14:textId="77777777" w:rsidR="00D33BDE" w:rsidRPr="00D66DA9" w:rsidRDefault="00D33BDE" w:rsidP="00D66DA9">
            <w:pPr>
              <w:pStyle w:val="TableParagraph"/>
              <w:spacing w:line="257" w:lineRule="exact"/>
              <w:ind w:right="2860" w:firstLine="2837"/>
              <w:rPr>
                <w:sz w:val="24"/>
              </w:rPr>
            </w:pPr>
            <w:r w:rsidRPr="00D66DA9">
              <w:rPr>
                <w:sz w:val="24"/>
              </w:rPr>
              <w:t>ПРН15</w:t>
            </w:r>
          </w:p>
        </w:tc>
        <w:tc>
          <w:tcPr>
            <w:tcW w:w="468" w:type="dxa"/>
          </w:tcPr>
          <w:p w14:paraId="4211086B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27CB9A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25EA1747" w14:textId="77777777" w:rsidR="00D33BDE" w:rsidRPr="00D66DA9" w:rsidRDefault="00D33BDE" w:rsidP="00D33BDE">
            <w:pPr>
              <w:pStyle w:val="TableParagraph"/>
              <w:spacing w:line="251" w:lineRule="exact"/>
              <w:ind w:left="8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208BC4B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D05F2ED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845372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261B0D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28C990C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7C4F5F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A1C06D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03FAD0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5DE3C4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9BBACB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FDCB28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0BACA88" w14:textId="77777777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</w:pPr>
          </w:p>
        </w:tc>
        <w:tc>
          <w:tcPr>
            <w:tcW w:w="348" w:type="dxa"/>
          </w:tcPr>
          <w:p w14:paraId="18F867E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CB6A7A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64A0FB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7248B19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9D2879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CA85E2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230139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96D895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50EC9F40" w14:textId="77777777" w:rsidTr="00102392">
        <w:trPr>
          <w:trHeight w:val="275"/>
        </w:trPr>
        <w:tc>
          <w:tcPr>
            <w:tcW w:w="6689" w:type="dxa"/>
          </w:tcPr>
          <w:p w14:paraId="173AC010" w14:textId="77777777" w:rsidR="00D33BDE" w:rsidRPr="00D66DA9" w:rsidRDefault="00D33BDE" w:rsidP="00D66DA9">
            <w:pPr>
              <w:pStyle w:val="TableParagraph"/>
              <w:spacing w:line="256" w:lineRule="exact"/>
              <w:ind w:right="2860" w:firstLine="2837"/>
              <w:rPr>
                <w:sz w:val="24"/>
              </w:rPr>
            </w:pPr>
            <w:r w:rsidRPr="00D66DA9">
              <w:rPr>
                <w:sz w:val="24"/>
              </w:rPr>
              <w:t>ПРН20</w:t>
            </w:r>
          </w:p>
        </w:tc>
        <w:tc>
          <w:tcPr>
            <w:tcW w:w="468" w:type="dxa"/>
          </w:tcPr>
          <w:p w14:paraId="43E6DE15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0AE2B548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365142F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683570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7AE51BA" w14:textId="77777777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</w:pPr>
            <w:r w:rsidRPr="00D66DA9">
              <w:t>+</w:t>
            </w:r>
          </w:p>
        </w:tc>
        <w:tc>
          <w:tcPr>
            <w:tcW w:w="349" w:type="dxa"/>
          </w:tcPr>
          <w:p w14:paraId="5582308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E8C6A5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6BD9118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1834F0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57B7C5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5CC875" w14:textId="77777777" w:rsidR="00D33BDE" w:rsidRPr="007C1005" w:rsidRDefault="00D33BDE" w:rsidP="00D33BDE">
            <w:pPr>
              <w:pStyle w:val="TableParagraph"/>
              <w:spacing w:line="250" w:lineRule="exact"/>
              <w:ind w:right="5"/>
              <w:jc w:val="center"/>
            </w:pPr>
          </w:p>
        </w:tc>
        <w:tc>
          <w:tcPr>
            <w:tcW w:w="348" w:type="dxa"/>
          </w:tcPr>
          <w:p w14:paraId="3B82E2B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74177F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5A508B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74C2C3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049551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5851E077" w14:textId="77777777" w:rsidR="00D33BDE" w:rsidRPr="007C1005" w:rsidRDefault="00D33BDE" w:rsidP="00D33BDE">
            <w:pPr>
              <w:pStyle w:val="TableParagraph"/>
              <w:spacing w:line="250" w:lineRule="exact"/>
              <w:ind w:left="93"/>
              <w:rPr>
                <w:lang w:val="ru-RU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14:paraId="581D2D4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25E631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A0C5DF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77CD8A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B90E41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08B73F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11D481D1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7F26E2B7" w14:textId="7FFA7564" w:rsidR="00D33BDE" w:rsidRPr="00D66DA9" w:rsidRDefault="00D33BDE" w:rsidP="00D33BDE">
            <w:pPr>
              <w:pStyle w:val="TableParagraph"/>
              <w:spacing w:line="250" w:lineRule="exact"/>
              <w:ind w:left="1875" w:right="1655"/>
              <w:jc w:val="center"/>
              <w:rPr>
                <w:b/>
                <w:bCs/>
                <w:strike/>
              </w:rPr>
            </w:pPr>
            <w:r w:rsidRPr="00D66DA9">
              <w:rPr>
                <w:b/>
                <w:bCs/>
              </w:rPr>
              <w:t xml:space="preserve">Інтегровані системи управління промисловою безпекою, охороною праці та навколишнього середовища у металургійній галузі / </w:t>
            </w:r>
            <w:r w:rsidRPr="00D66DA9">
              <w:rPr>
                <w:b/>
              </w:rPr>
              <w:t xml:space="preserve">Системи менеджменту охорони здоров’я, безпеки праці в металургійній галузі  </w:t>
            </w:r>
          </w:p>
        </w:tc>
      </w:tr>
      <w:tr w:rsidR="00D33BDE" w:rsidRPr="007C1005" w14:paraId="303040D9" w14:textId="77777777" w:rsidTr="00102392">
        <w:trPr>
          <w:trHeight w:val="276"/>
        </w:trPr>
        <w:tc>
          <w:tcPr>
            <w:tcW w:w="6689" w:type="dxa"/>
          </w:tcPr>
          <w:p w14:paraId="2084E1CE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ПРН28</w:t>
            </w:r>
          </w:p>
        </w:tc>
        <w:tc>
          <w:tcPr>
            <w:tcW w:w="468" w:type="dxa"/>
          </w:tcPr>
          <w:p w14:paraId="24D75C20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  <w:rPr>
                <w:strike/>
              </w:rPr>
            </w:pPr>
          </w:p>
        </w:tc>
        <w:tc>
          <w:tcPr>
            <w:tcW w:w="346" w:type="dxa"/>
          </w:tcPr>
          <w:p w14:paraId="74F60B9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1E289DFE" w14:textId="77777777" w:rsidR="00D33BDE" w:rsidRPr="00D66DA9" w:rsidRDefault="00D33BDE" w:rsidP="00D33BDE">
            <w:pPr>
              <w:pStyle w:val="TableParagraph"/>
              <w:spacing w:line="251" w:lineRule="exact"/>
              <w:ind w:left="8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1741DAD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4751B1C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B9DD312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0B7217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6C8BE0D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D3CA52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A99242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00DF67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2B41EF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314183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4F1917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266E88F" w14:textId="77777777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00F49DB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4353B20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7CE0842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C3A2BB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EAC3F8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10E30C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87128C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2835BA1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33BDE" w:rsidRPr="007C1005" w14:paraId="5D5FDE66" w14:textId="77777777" w:rsidTr="00102392">
        <w:trPr>
          <w:trHeight w:val="275"/>
        </w:trPr>
        <w:tc>
          <w:tcPr>
            <w:tcW w:w="6689" w:type="dxa"/>
          </w:tcPr>
          <w:p w14:paraId="4634856C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ПРН29</w:t>
            </w:r>
          </w:p>
        </w:tc>
        <w:tc>
          <w:tcPr>
            <w:tcW w:w="468" w:type="dxa"/>
          </w:tcPr>
          <w:p w14:paraId="67EF49BD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  <w:rPr>
                <w:strike/>
              </w:rPr>
            </w:pPr>
          </w:p>
        </w:tc>
        <w:tc>
          <w:tcPr>
            <w:tcW w:w="346" w:type="dxa"/>
          </w:tcPr>
          <w:p w14:paraId="61ECB8C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517920A0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EE589C5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6E316C5" w14:textId="77777777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40ED52F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B95A26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66852CB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E11C29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A63380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B6A4E13" w14:textId="77777777" w:rsidR="00D33BDE" w:rsidRPr="007C1005" w:rsidRDefault="00D33BDE" w:rsidP="00D33BDE">
            <w:pPr>
              <w:pStyle w:val="TableParagraph"/>
              <w:spacing w:line="250" w:lineRule="exact"/>
              <w:ind w:right="5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7841F25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4FAB95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1A602D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8C70A8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6ECC28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53EF7FD2" w14:textId="77777777" w:rsidR="00D33BDE" w:rsidRPr="007C1005" w:rsidRDefault="00D33BDE" w:rsidP="00D33BDE">
            <w:pPr>
              <w:pStyle w:val="TableParagraph"/>
              <w:spacing w:line="250" w:lineRule="exact"/>
              <w:ind w:right="20"/>
              <w:jc w:val="center"/>
              <w:rPr>
                <w:strike/>
              </w:rPr>
            </w:pPr>
          </w:p>
        </w:tc>
        <w:tc>
          <w:tcPr>
            <w:tcW w:w="426" w:type="dxa"/>
          </w:tcPr>
          <w:p w14:paraId="26077FC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8BD724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6D69D4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25BCA0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662AC0A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26EBD45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</w:tr>
      <w:tr w:rsidR="00D33BDE" w:rsidRPr="007C1005" w14:paraId="4B64894C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5E8FBD78" w14:textId="572F35B2" w:rsidR="00D33BDE" w:rsidRPr="00D66DA9" w:rsidRDefault="00D33BDE" w:rsidP="00D66DA9">
            <w:pPr>
              <w:pStyle w:val="TableParagraph"/>
              <w:spacing w:line="256" w:lineRule="exact"/>
              <w:ind w:left="1703" w:right="943"/>
              <w:jc w:val="center"/>
              <w:rPr>
                <w:b/>
                <w:strike/>
              </w:rPr>
            </w:pPr>
            <w:r w:rsidRPr="00D66DA9">
              <w:rPr>
                <w:b/>
              </w:rPr>
              <w:t>Управління та поводження з відходами у металургійній галузі</w:t>
            </w:r>
            <w:r w:rsidR="00D66DA9">
              <w:rPr>
                <w:b/>
              </w:rPr>
              <w:t xml:space="preserve"> </w:t>
            </w:r>
            <w:r w:rsidRPr="00D66DA9">
              <w:rPr>
                <w:b/>
              </w:rPr>
              <w:t xml:space="preserve">/ Ресурсозбереження та управління природокористуванням </w:t>
            </w:r>
          </w:p>
        </w:tc>
      </w:tr>
      <w:tr w:rsidR="00D33BDE" w:rsidRPr="007C1005" w14:paraId="4834134B" w14:textId="77777777" w:rsidTr="00102392">
        <w:trPr>
          <w:trHeight w:val="275"/>
        </w:trPr>
        <w:tc>
          <w:tcPr>
            <w:tcW w:w="6689" w:type="dxa"/>
          </w:tcPr>
          <w:p w14:paraId="6AF4073E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ПРН25</w:t>
            </w:r>
          </w:p>
        </w:tc>
        <w:tc>
          <w:tcPr>
            <w:tcW w:w="468" w:type="dxa"/>
          </w:tcPr>
          <w:p w14:paraId="2EC6BF2C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19A0D952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4ABDEC90" w14:textId="77777777" w:rsidR="00D33BDE" w:rsidRPr="00D66DA9" w:rsidRDefault="00D33BDE" w:rsidP="00D33BDE">
            <w:pPr>
              <w:pStyle w:val="TableParagraph"/>
              <w:spacing w:line="250" w:lineRule="exact"/>
              <w:ind w:left="8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73293EF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06207E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BD56E1A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5ED9EB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67EF4A1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1FB471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FE380F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5D8743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BEFBAE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6E1DD9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200157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8448E55" w14:textId="77777777" w:rsidR="00D33BDE" w:rsidRPr="007C1005" w:rsidRDefault="00D33BDE" w:rsidP="00D33BDE">
            <w:pPr>
              <w:pStyle w:val="TableParagraph"/>
              <w:spacing w:line="250" w:lineRule="exact"/>
              <w:ind w:right="14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591548B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2094872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7D11ACB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A1D037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61AAB3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828608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00B462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B8F015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653DE3F0" w14:textId="77777777" w:rsidTr="00102392">
        <w:trPr>
          <w:trHeight w:val="276"/>
        </w:trPr>
        <w:tc>
          <w:tcPr>
            <w:tcW w:w="6689" w:type="dxa"/>
          </w:tcPr>
          <w:p w14:paraId="10D508CE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ПРН26</w:t>
            </w:r>
          </w:p>
        </w:tc>
        <w:tc>
          <w:tcPr>
            <w:tcW w:w="468" w:type="dxa"/>
          </w:tcPr>
          <w:p w14:paraId="57BF712B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665708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5C9A2F06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20AE66D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736B6FF" w14:textId="77777777" w:rsidR="00D33BDE" w:rsidRPr="00D66DA9" w:rsidRDefault="00D33BDE" w:rsidP="00D33BDE">
            <w:pPr>
              <w:pStyle w:val="TableParagraph"/>
              <w:spacing w:line="251" w:lineRule="exact"/>
              <w:ind w:left="4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29170E7C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493673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55EB7D5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634AD8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DF2DB7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8DACEAF" w14:textId="77777777" w:rsidR="00D33BDE" w:rsidRPr="007C1005" w:rsidRDefault="00D33BDE" w:rsidP="00D33BDE">
            <w:pPr>
              <w:pStyle w:val="TableParagraph"/>
              <w:spacing w:line="251" w:lineRule="exact"/>
              <w:ind w:right="5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1D37D0B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14DC3D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F5F932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09E37C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0CDEFF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377BE129" w14:textId="77777777" w:rsidR="00D33BDE" w:rsidRPr="007C1005" w:rsidRDefault="00D33BDE" w:rsidP="00D33BDE">
            <w:pPr>
              <w:pStyle w:val="TableParagraph"/>
              <w:spacing w:line="251" w:lineRule="exact"/>
              <w:ind w:right="20"/>
              <w:jc w:val="center"/>
              <w:rPr>
                <w:strike/>
              </w:rPr>
            </w:pPr>
          </w:p>
        </w:tc>
        <w:tc>
          <w:tcPr>
            <w:tcW w:w="426" w:type="dxa"/>
          </w:tcPr>
          <w:p w14:paraId="2679BEC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799C7A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18DB50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4659E9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981B55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015893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0C0910F0" w14:textId="77777777" w:rsidTr="00102392">
        <w:trPr>
          <w:trHeight w:val="275"/>
        </w:trPr>
        <w:tc>
          <w:tcPr>
            <w:tcW w:w="6689" w:type="dxa"/>
          </w:tcPr>
          <w:p w14:paraId="125E49AE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ПРН27</w:t>
            </w:r>
          </w:p>
        </w:tc>
        <w:tc>
          <w:tcPr>
            <w:tcW w:w="468" w:type="dxa"/>
          </w:tcPr>
          <w:p w14:paraId="463D435F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74E5EF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549E0032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C7A6F88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015876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4F9445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9BF1B4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0386B86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25C3A8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73F20D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BDBCE5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A87D19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77FB27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8ED822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AA7CC1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24E779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674E837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4A1755F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C4A7CE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0A5F039" w14:textId="77777777" w:rsidR="00D33BDE" w:rsidRPr="007C1005" w:rsidRDefault="00D33BDE" w:rsidP="00D33BDE">
            <w:pPr>
              <w:pStyle w:val="TableParagraph"/>
              <w:spacing w:line="250" w:lineRule="exact"/>
              <w:ind w:left="114"/>
              <w:rPr>
                <w:strike/>
              </w:rPr>
            </w:pPr>
          </w:p>
        </w:tc>
        <w:tc>
          <w:tcPr>
            <w:tcW w:w="391" w:type="dxa"/>
          </w:tcPr>
          <w:p w14:paraId="08FD99F2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407873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FDB52E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714C22DD" w14:textId="77777777" w:rsidTr="008B5380">
        <w:trPr>
          <w:trHeight w:val="276"/>
        </w:trPr>
        <w:tc>
          <w:tcPr>
            <w:tcW w:w="15127" w:type="dxa"/>
            <w:gridSpan w:val="24"/>
          </w:tcPr>
          <w:p w14:paraId="2502A3A1" w14:textId="4792E322" w:rsidR="00D33BDE" w:rsidRPr="00D66DA9" w:rsidRDefault="00D33BDE" w:rsidP="00D33BDE">
            <w:pPr>
              <w:pStyle w:val="TableParagraph"/>
              <w:spacing w:line="251" w:lineRule="exact"/>
              <w:ind w:left="1134" w:right="946"/>
              <w:jc w:val="center"/>
              <w:rPr>
                <w:b/>
                <w:strike/>
              </w:rPr>
            </w:pPr>
            <w:proofErr w:type="spellStart"/>
            <w:r w:rsidRPr="00D66DA9">
              <w:rPr>
                <w:b/>
              </w:rPr>
              <w:t>Екологiчний</w:t>
            </w:r>
            <w:proofErr w:type="spellEnd"/>
            <w:r w:rsidRPr="00D66DA9">
              <w:rPr>
                <w:b/>
              </w:rPr>
              <w:t xml:space="preserve"> менеджмент i аудит / Екологічна сертифікація в системі державного екологічного управління</w:t>
            </w:r>
          </w:p>
        </w:tc>
      </w:tr>
      <w:tr w:rsidR="00D33BDE" w:rsidRPr="007C1005" w14:paraId="674536CD" w14:textId="77777777" w:rsidTr="00102392">
        <w:trPr>
          <w:trHeight w:val="276"/>
        </w:trPr>
        <w:tc>
          <w:tcPr>
            <w:tcW w:w="6689" w:type="dxa"/>
          </w:tcPr>
          <w:p w14:paraId="535C97FF" w14:textId="5FCEE6A6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ПРН05</w:t>
            </w:r>
          </w:p>
        </w:tc>
        <w:tc>
          <w:tcPr>
            <w:tcW w:w="468" w:type="dxa"/>
          </w:tcPr>
          <w:p w14:paraId="224002B5" w14:textId="37CBFD90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CB490E8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0627BBC6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D5B43D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1466FAF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63791F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CE6D70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0ED48A94" w14:textId="27CB4C5D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0AD5117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B0C5AA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3FD75C8" w14:textId="3D3D5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D9C425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EA9BE6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0FB25B5" w14:textId="7551353D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DE2369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A5534A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21D1719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7AFE700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E1DEBFC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91" w:type="dxa"/>
          </w:tcPr>
          <w:p w14:paraId="2CF2D1D4" w14:textId="77777777" w:rsidR="00D33BDE" w:rsidRPr="007C1005" w:rsidRDefault="00D33BDE" w:rsidP="00D33BDE">
            <w:pPr>
              <w:pStyle w:val="TableParagraph"/>
              <w:spacing w:line="251" w:lineRule="exact"/>
              <w:ind w:left="114"/>
            </w:pPr>
          </w:p>
        </w:tc>
        <w:tc>
          <w:tcPr>
            <w:tcW w:w="391" w:type="dxa"/>
          </w:tcPr>
          <w:p w14:paraId="7A687D1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593DBB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4608E6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37A271D1" w14:textId="77777777" w:rsidTr="00102392">
        <w:trPr>
          <w:trHeight w:val="276"/>
        </w:trPr>
        <w:tc>
          <w:tcPr>
            <w:tcW w:w="6689" w:type="dxa"/>
          </w:tcPr>
          <w:p w14:paraId="10E26E27" w14:textId="47744A2A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ПРН16</w:t>
            </w:r>
          </w:p>
        </w:tc>
        <w:tc>
          <w:tcPr>
            <w:tcW w:w="468" w:type="dxa"/>
          </w:tcPr>
          <w:p w14:paraId="59A87701" w14:textId="534E016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  <w:rPr>
                <w:strike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EEA3AF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6AE56BF3" w14:textId="7298A594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7E6B2F07" w14:textId="651524CF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70F81328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803C9D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463DF2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4674BA1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714569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24B460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CC9A26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E69186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0DAC57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3D75FF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888935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A8954E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618C36F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5B261313" w14:textId="773217C0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5EB69C36" w14:textId="7D59AABA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91" w:type="dxa"/>
          </w:tcPr>
          <w:p w14:paraId="1E93BB6E" w14:textId="77777777" w:rsidR="00D33BDE" w:rsidRPr="007C1005" w:rsidRDefault="00D33BDE" w:rsidP="00D33BDE">
            <w:pPr>
              <w:pStyle w:val="TableParagraph"/>
              <w:spacing w:line="251" w:lineRule="exact"/>
              <w:ind w:left="114"/>
            </w:pPr>
          </w:p>
        </w:tc>
        <w:tc>
          <w:tcPr>
            <w:tcW w:w="391" w:type="dxa"/>
          </w:tcPr>
          <w:p w14:paraId="248A2F7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44B030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CBF07F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3D578A1E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041F3C43" w14:textId="088D4E75" w:rsidR="00D33BDE" w:rsidRPr="00D66DA9" w:rsidRDefault="00D33BDE" w:rsidP="00D33BDE">
            <w:pPr>
              <w:pStyle w:val="TableParagraph"/>
              <w:spacing w:line="256" w:lineRule="exact"/>
              <w:ind w:left="2584" w:right="2396"/>
              <w:jc w:val="center"/>
              <w:rPr>
                <w:b/>
              </w:rPr>
            </w:pPr>
            <w:r w:rsidRPr="00D66DA9">
              <w:rPr>
                <w:b/>
              </w:rPr>
              <w:t>Стратегічна екологічна оцінка / Екологічний контроль та оцінка впливу на довкілля (</w:t>
            </w:r>
            <w:proofErr w:type="spellStart"/>
            <w:r w:rsidRPr="00D66DA9">
              <w:rPr>
                <w:b/>
              </w:rPr>
              <w:t>ОВД</w:t>
            </w:r>
            <w:proofErr w:type="spellEnd"/>
            <w:r w:rsidRPr="00D66DA9">
              <w:rPr>
                <w:b/>
              </w:rPr>
              <w:t>)</w:t>
            </w:r>
          </w:p>
        </w:tc>
      </w:tr>
      <w:tr w:rsidR="00D33BDE" w:rsidRPr="007C1005" w14:paraId="00719D48" w14:textId="77777777" w:rsidTr="008B5380">
        <w:trPr>
          <w:trHeight w:val="276"/>
        </w:trPr>
        <w:tc>
          <w:tcPr>
            <w:tcW w:w="6689" w:type="dxa"/>
          </w:tcPr>
          <w:p w14:paraId="625A6814" w14:textId="0E60DD46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ПРН12</w:t>
            </w:r>
          </w:p>
        </w:tc>
        <w:tc>
          <w:tcPr>
            <w:tcW w:w="468" w:type="dxa"/>
          </w:tcPr>
          <w:p w14:paraId="4157B689" w14:textId="29BA44D8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D02757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426246C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F43131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B414E46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364AE3D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87D600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7CDAE9B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544788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ED0C0A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97C09B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68D375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2904B7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4AACAE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736B0C5" w14:textId="69EFE4F6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08285FE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0FF37E1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0B388D5A" w14:textId="332FB10C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13935F2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7B55FFD" w14:textId="0E53E8EF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4302F13" w14:textId="77777777" w:rsidR="00D33BDE" w:rsidRPr="007C1005" w:rsidRDefault="00D33BDE" w:rsidP="00D33BDE">
            <w:pPr>
              <w:pStyle w:val="TableParagraph"/>
              <w:spacing w:line="251" w:lineRule="exact"/>
              <w:ind w:left="113"/>
              <w:rPr>
                <w:strike/>
              </w:rPr>
            </w:pPr>
          </w:p>
        </w:tc>
        <w:tc>
          <w:tcPr>
            <w:tcW w:w="391" w:type="dxa"/>
          </w:tcPr>
          <w:p w14:paraId="678AAE4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E4D242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33886CB7" w14:textId="77777777" w:rsidTr="00102392">
        <w:trPr>
          <w:trHeight w:val="275"/>
        </w:trPr>
        <w:tc>
          <w:tcPr>
            <w:tcW w:w="6689" w:type="dxa"/>
          </w:tcPr>
          <w:p w14:paraId="21AB78D9" w14:textId="3D958E51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ПРН13</w:t>
            </w:r>
          </w:p>
        </w:tc>
        <w:tc>
          <w:tcPr>
            <w:tcW w:w="468" w:type="dxa"/>
          </w:tcPr>
          <w:p w14:paraId="4A47DE52" w14:textId="2D818C26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4228CBB0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321B03A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1678936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C07C645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14DFCE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7EB76A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2F344EA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4BADA1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F4CF09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5B64A4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D4BC6C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F15A35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C286C1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5C88C1E" w14:textId="5DEA55A9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9B4573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76824CD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7FCAC3F8" w14:textId="01E515A8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20CD08A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4D145AE" w14:textId="7CEA58C9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B6B16B4" w14:textId="77777777" w:rsidR="00D33BDE" w:rsidRPr="007C1005" w:rsidRDefault="00D33BDE" w:rsidP="00D33BDE">
            <w:pPr>
              <w:pStyle w:val="TableParagraph"/>
              <w:spacing w:line="250" w:lineRule="exact"/>
              <w:ind w:left="113"/>
              <w:rPr>
                <w:strike/>
              </w:rPr>
            </w:pPr>
          </w:p>
        </w:tc>
        <w:tc>
          <w:tcPr>
            <w:tcW w:w="391" w:type="dxa"/>
          </w:tcPr>
          <w:p w14:paraId="7652BFD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F96B41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21C128CF" w14:textId="77777777" w:rsidTr="00102392">
        <w:trPr>
          <w:trHeight w:val="276"/>
          <w:tblHeader/>
        </w:trPr>
        <w:tc>
          <w:tcPr>
            <w:tcW w:w="6689" w:type="dxa"/>
          </w:tcPr>
          <w:p w14:paraId="17A360C6" w14:textId="65E952F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trike/>
                <w:sz w:val="24"/>
              </w:rPr>
            </w:pPr>
          </w:p>
        </w:tc>
        <w:tc>
          <w:tcPr>
            <w:tcW w:w="468" w:type="dxa"/>
          </w:tcPr>
          <w:p w14:paraId="71C45761" w14:textId="69C08D73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14592112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3A567AB1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2ADB94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DA8F476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5B74AC0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3BB999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7EFF262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D67249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8F3BC4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989C5B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5727E2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45E905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AD4EC5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57CAEE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B4EF58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2F2E815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2624575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B36BC8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DEB7BC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DF8815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ED35F4B" w14:textId="77777777" w:rsidR="00D33BDE" w:rsidRPr="007C1005" w:rsidRDefault="00D33BDE" w:rsidP="00D33BDE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3186F712" w14:textId="58953306" w:rsidR="00D33BDE" w:rsidRPr="007C1005" w:rsidRDefault="00D33BDE" w:rsidP="00D33BDE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</w:tr>
      <w:tr w:rsidR="00D33BDE" w:rsidRPr="007C1005" w14:paraId="6E6E71A4" w14:textId="77777777" w:rsidTr="008B5380">
        <w:trPr>
          <w:trHeight w:val="275"/>
          <w:tblHeader/>
        </w:trPr>
        <w:tc>
          <w:tcPr>
            <w:tcW w:w="15127" w:type="dxa"/>
            <w:gridSpan w:val="24"/>
          </w:tcPr>
          <w:p w14:paraId="0A475AAE" w14:textId="52657CD5" w:rsidR="00D33BDE" w:rsidRPr="00D66DA9" w:rsidRDefault="00D33BDE" w:rsidP="00D33BDE">
            <w:pPr>
              <w:pStyle w:val="TableParagraph"/>
              <w:spacing w:line="251" w:lineRule="exact"/>
              <w:ind w:left="3919" w:right="3929"/>
              <w:jc w:val="center"/>
              <w:rPr>
                <w:b/>
              </w:rPr>
            </w:pPr>
            <w:r w:rsidRPr="00D66DA9">
              <w:rPr>
                <w:b/>
              </w:rPr>
              <w:t xml:space="preserve">Переддипломна практика </w:t>
            </w:r>
          </w:p>
        </w:tc>
      </w:tr>
      <w:tr w:rsidR="00D33BDE" w:rsidRPr="007C1005" w14:paraId="2366FAAA" w14:textId="77777777" w:rsidTr="00102392">
        <w:trPr>
          <w:trHeight w:val="275"/>
          <w:tblHeader/>
        </w:trPr>
        <w:tc>
          <w:tcPr>
            <w:tcW w:w="6689" w:type="dxa"/>
          </w:tcPr>
          <w:p w14:paraId="1E0A95C5" w14:textId="4D6C9909" w:rsidR="00D33BDE" w:rsidRPr="00D66DA9" w:rsidRDefault="00D33BDE" w:rsidP="00D33BDE">
            <w:pPr>
              <w:pStyle w:val="TableParagraph"/>
              <w:spacing w:line="256" w:lineRule="exact"/>
              <w:ind w:left="3090"/>
              <w:rPr>
                <w:sz w:val="24"/>
              </w:rPr>
            </w:pPr>
            <w:r w:rsidRPr="00D66DA9">
              <w:rPr>
                <w:sz w:val="24"/>
              </w:rPr>
              <w:t>ПРН</w:t>
            </w:r>
            <w:r w:rsidRPr="00D66DA9">
              <w:rPr>
                <w:spacing w:val="-2"/>
                <w:sz w:val="24"/>
              </w:rPr>
              <w:t>0</w:t>
            </w:r>
            <w:r w:rsidRPr="00D66DA9">
              <w:rPr>
                <w:sz w:val="24"/>
              </w:rPr>
              <w:t>2</w:t>
            </w:r>
          </w:p>
        </w:tc>
        <w:tc>
          <w:tcPr>
            <w:tcW w:w="468" w:type="dxa"/>
          </w:tcPr>
          <w:p w14:paraId="17205D58" w14:textId="1AD731F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4FA9A3FA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3A0491B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C565EB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87D42E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87CE51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A6CCA4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6A986DB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4B6E019" w14:textId="77777777" w:rsidR="00D33BDE" w:rsidRPr="007C1005" w:rsidRDefault="00D33BDE" w:rsidP="00D33BDE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26C0034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F49F5A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3612EF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2531E1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9B5E47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20B9FF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304068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C7ADC9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106DFA7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62E0D6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FC428E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36186D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7A1B44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F7E17E0" w14:textId="0183C824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64A902A4" w14:textId="77777777" w:rsidTr="00102392">
        <w:trPr>
          <w:trHeight w:val="276"/>
          <w:tblHeader/>
        </w:trPr>
        <w:tc>
          <w:tcPr>
            <w:tcW w:w="6689" w:type="dxa"/>
          </w:tcPr>
          <w:p w14:paraId="40AB2333" w14:textId="2B68F04D" w:rsidR="00D33BDE" w:rsidRPr="00D66DA9" w:rsidRDefault="00D33BDE" w:rsidP="00D33BDE">
            <w:pPr>
              <w:pStyle w:val="TableParagraph"/>
              <w:spacing w:line="257" w:lineRule="exact"/>
              <w:ind w:left="3090"/>
              <w:rPr>
                <w:sz w:val="24"/>
              </w:rPr>
            </w:pPr>
            <w:r w:rsidRPr="00D66DA9">
              <w:rPr>
                <w:sz w:val="24"/>
              </w:rPr>
              <w:t>ПРН</w:t>
            </w:r>
            <w:r w:rsidRPr="00D66DA9">
              <w:rPr>
                <w:spacing w:val="-2"/>
                <w:sz w:val="24"/>
              </w:rPr>
              <w:t>0</w:t>
            </w:r>
            <w:r w:rsidRPr="00D66DA9">
              <w:rPr>
                <w:sz w:val="24"/>
              </w:rPr>
              <w:t>6</w:t>
            </w:r>
          </w:p>
        </w:tc>
        <w:tc>
          <w:tcPr>
            <w:tcW w:w="468" w:type="dxa"/>
          </w:tcPr>
          <w:p w14:paraId="00723466" w14:textId="4CA496A3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3850CA8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0E75791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BB3AF4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7578ED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510488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CBACB70" w14:textId="24591E48" w:rsidR="00D33BDE" w:rsidRPr="007C1005" w:rsidRDefault="00D33BDE" w:rsidP="00D33BDE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7" w:type="dxa"/>
          </w:tcPr>
          <w:p w14:paraId="051B7F9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AF9F5D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259A90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4B63C8C" w14:textId="72D01FCD" w:rsidR="00D33BDE" w:rsidRPr="007C1005" w:rsidRDefault="00D33BDE" w:rsidP="00D33BDE">
            <w:pPr>
              <w:pStyle w:val="TableParagraph"/>
              <w:spacing w:line="251" w:lineRule="exact"/>
              <w:ind w:right="5"/>
              <w:jc w:val="center"/>
            </w:pPr>
          </w:p>
        </w:tc>
        <w:tc>
          <w:tcPr>
            <w:tcW w:w="348" w:type="dxa"/>
          </w:tcPr>
          <w:p w14:paraId="4E3D99E1" w14:textId="74A4D6C4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2C45307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5613C5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E55B4A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8FFF75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EC0461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314E459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2CF715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B3CE4A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A1C119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9D3C7C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1DC8A0D" w14:textId="518D6E78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5F9B6E19" w14:textId="77777777" w:rsidTr="00102392">
        <w:trPr>
          <w:trHeight w:val="275"/>
          <w:tblHeader/>
        </w:trPr>
        <w:tc>
          <w:tcPr>
            <w:tcW w:w="6689" w:type="dxa"/>
          </w:tcPr>
          <w:p w14:paraId="42D73953" w14:textId="73D77191" w:rsidR="00D33BDE" w:rsidRPr="00D66DA9" w:rsidRDefault="00D33BDE" w:rsidP="00D33BDE">
            <w:pPr>
              <w:pStyle w:val="TableParagraph"/>
              <w:spacing w:line="256" w:lineRule="exact"/>
              <w:ind w:left="3030" w:firstLine="62"/>
              <w:rPr>
                <w:sz w:val="24"/>
              </w:rPr>
            </w:pPr>
            <w:r w:rsidRPr="00D66DA9">
              <w:rPr>
                <w:sz w:val="24"/>
              </w:rPr>
              <w:t>ПРН13</w:t>
            </w:r>
          </w:p>
        </w:tc>
        <w:tc>
          <w:tcPr>
            <w:tcW w:w="468" w:type="dxa"/>
          </w:tcPr>
          <w:p w14:paraId="55BF06A2" w14:textId="6E19140C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</w:tcPr>
          <w:p w14:paraId="1C6E5AC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509C7927" w14:textId="7F45A3D6" w:rsidR="00D33BDE" w:rsidRPr="00D66DA9" w:rsidRDefault="00D33BDE" w:rsidP="00D33BDE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</w:tcPr>
          <w:p w14:paraId="1DE09B3F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CB07DB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9D3369D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6E2DEC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688A606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FA1018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EC51F3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B4A71A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1F68E8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AC589F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74A647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BFC97EC" w14:textId="2DAB5084" w:rsidR="00D33BDE" w:rsidRPr="007C1005" w:rsidRDefault="00D33BDE" w:rsidP="00D33BDE">
            <w:pPr>
              <w:pStyle w:val="TableParagraph"/>
              <w:spacing w:line="250" w:lineRule="exact"/>
              <w:ind w:right="14"/>
              <w:jc w:val="center"/>
            </w:pPr>
            <w:r w:rsidRPr="007C1005">
              <w:t>+</w:t>
            </w:r>
          </w:p>
        </w:tc>
        <w:tc>
          <w:tcPr>
            <w:tcW w:w="348" w:type="dxa"/>
          </w:tcPr>
          <w:p w14:paraId="045D142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1DAC05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01258FF" w14:textId="203C908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1AED04B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1DB5F7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7EA106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1A6F56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9850847" w14:textId="0CA35956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4BD2B0B7" w14:textId="77777777" w:rsidTr="008B5380">
        <w:trPr>
          <w:trHeight w:val="275"/>
          <w:tblHeader/>
        </w:trPr>
        <w:tc>
          <w:tcPr>
            <w:tcW w:w="15127" w:type="dxa"/>
            <w:gridSpan w:val="24"/>
          </w:tcPr>
          <w:p w14:paraId="68DB9AE8" w14:textId="1A72E3E1" w:rsidR="00D33BDE" w:rsidRPr="00D66DA9" w:rsidRDefault="00D33BDE" w:rsidP="00D33BDE">
            <w:pPr>
              <w:pStyle w:val="TableParagraph"/>
              <w:spacing w:line="251" w:lineRule="exact"/>
              <w:ind w:left="3919" w:right="3929"/>
              <w:jc w:val="center"/>
              <w:rPr>
                <w:b/>
                <w:bCs/>
              </w:rPr>
            </w:pPr>
            <w:proofErr w:type="spellStart"/>
            <w:r w:rsidRPr="00D66DA9">
              <w:rPr>
                <w:b/>
                <w:bCs/>
              </w:rPr>
              <w:t>Дипломування</w:t>
            </w:r>
            <w:proofErr w:type="spellEnd"/>
            <w:r w:rsidRPr="00D66DA9">
              <w:rPr>
                <w:b/>
                <w:bCs/>
              </w:rPr>
              <w:t xml:space="preserve"> </w:t>
            </w:r>
          </w:p>
        </w:tc>
      </w:tr>
      <w:tr w:rsidR="00D33BDE" w:rsidRPr="007C1005" w14:paraId="3C69C156" w14:textId="77777777" w:rsidTr="00102392">
        <w:trPr>
          <w:trHeight w:val="276"/>
          <w:tblHeader/>
        </w:trPr>
        <w:tc>
          <w:tcPr>
            <w:tcW w:w="6689" w:type="dxa"/>
          </w:tcPr>
          <w:p w14:paraId="6CD22EAD" w14:textId="2B2CBF56" w:rsidR="00D33BDE" w:rsidRPr="00D66DA9" w:rsidRDefault="00D33BDE" w:rsidP="00D33BDE">
            <w:pPr>
              <w:pStyle w:val="TableParagraph"/>
              <w:spacing w:line="257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ПРН01</w:t>
            </w:r>
          </w:p>
        </w:tc>
        <w:tc>
          <w:tcPr>
            <w:tcW w:w="468" w:type="dxa"/>
          </w:tcPr>
          <w:p w14:paraId="565586A7" w14:textId="4CB6D698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2A1B8C69" w14:textId="79A2742A" w:rsidR="00D33BDE" w:rsidRPr="00D66DA9" w:rsidRDefault="00D33BDE" w:rsidP="00D33BDE">
            <w:pPr>
              <w:pStyle w:val="TableParagraph"/>
              <w:spacing w:line="251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7DE6668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AF7D60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0D9CE8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ED5465F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6F973D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ADEDED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316E9BE" w14:textId="684F78C0" w:rsidR="00D33BDE" w:rsidRPr="007C1005" w:rsidRDefault="00D33BDE" w:rsidP="00D33BDE">
            <w:pPr>
              <w:pStyle w:val="TableParagraph"/>
              <w:spacing w:line="251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111F47E" w14:textId="4BD84394" w:rsidR="00D33BDE" w:rsidRPr="007C1005" w:rsidRDefault="00D33BDE" w:rsidP="00D33BDE">
            <w:pPr>
              <w:pStyle w:val="TableParagraph"/>
              <w:spacing w:line="251" w:lineRule="exact"/>
              <w:ind w:right="2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8DD50C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D70B55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7E8A1C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293B98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840F5D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F2305E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DA54FF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9FAB98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2ABA25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D7FD60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C4265A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AC4B86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A432185" w14:textId="08B6E03A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720C64B7" w14:textId="77777777" w:rsidTr="00102392">
        <w:trPr>
          <w:trHeight w:val="275"/>
          <w:tblHeader/>
        </w:trPr>
        <w:tc>
          <w:tcPr>
            <w:tcW w:w="6689" w:type="dxa"/>
          </w:tcPr>
          <w:p w14:paraId="402AC7CD" w14:textId="6589F55F" w:rsidR="00D33BDE" w:rsidRPr="00D66DA9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ПРН04</w:t>
            </w:r>
          </w:p>
        </w:tc>
        <w:tc>
          <w:tcPr>
            <w:tcW w:w="468" w:type="dxa"/>
            <w:vAlign w:val="center"/>
          </w:tcPr>
          <w:p w14:paraId="443FC8DB" w14:textId="0A721D84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  <w:vAlign w:val="center"/>
          </w:tcPr>
          <w:p w14:paraId="5E095B0A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7F6748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4E186CF" w14:textId="2C31B825" w:rsidR="00D33BDE" w:rsidRPr="00D66DA9" w:rsidRDefault="00D33BDE" w:rsidP="00D33BDE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  <w:vAlign w:val="center"/>
          </w:tcPr>
          <w:p w14:paraId="4AFD8146" w14:textId="789717B9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7A553E9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34FBAE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14C19CF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2AF64E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DBFD6F3" w14:textId="577608B8" w:rsidR="00D33BDE" w:rsidRPr="007C1005" w:rsidRDefault="00D33BDE" w:rsidP="00D33BDE">
            <w:pPr>
              <w:pStyle w:val="TableParagraph"/>
              <w:spacing w:line="250" w:lineRule="exact"/>
              <w:ind w:right="2"/>
              <w:jc w:val="center"/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43A615F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55A5C84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5401F974" w14:textId="66396610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6ACBBBE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4F50BF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7D934F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12D2861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16F9C7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1D349B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41BFD74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77B3C5C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753388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46B6E8C3" w14:textId="17E3557C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4B8FEFB2" w14:textId="77777777" w:rsidTr="00102392">
        <w:trPr>
          <w:trHeight w:val="275"/>
          <w:tblHeader/>
        </w:trPr>
        <w:tc>
          <w:tcPr>
            <w:tcW w:w="6689" w:type="dxa"/>
          </w:tcPr>
          <w:p w14:paraId="6080C58D" w14:textId="38F4618D" w:rsidR="00D33BDE" w:rsidRPr="00D66DA9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ПРН07</w:t>
            </w:r>
          </w:p>
        </w:tc>
        <w:tc>
          <w:tcPr>
            <w:tcW w:w="468" w:type="dxa"/>
          </w:tcPr>
          <w:p w14:paraId="4727A2D7" w14:textId="363BD809" w:rsidR="00D33BDE" w:rsidRPr="00D66DA9" w:rsidRDefault="00D33BDE" w:rsidP="00D33BD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46" w:type="dxa"/>
          </w:tcPr>
          <w:p w14:paraId="569EEC2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29D7143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B2EB58E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9F7D7F0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423D361" w14:textId="124F22DC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6D70E4C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1F04F35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BF83D0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D4A090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C489F44" w14:textId="5CDD70C3" w:rsidR="00D33BDE" w:rsidRPr="007C1005" w:rsidRDefault="00D33BDE" w:rsidP="00D33BDE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</w:p>
        </w:tc>
        <w:tc>
          <w:tcPr>
            <w:tcW w:w="348" w:type="dxa"/>
          </w:tcPr>
          <w:p w14:paraId="4912D21D" w14:textId="56E2FBA9" w:rsidR="00D33BDE" w:rsidRPr="007C1005" w:rsidRDefault="00D33BDE" w:rsidP="00D33BDE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348" w:type="dxa"/>
          </w:tcPr>
          <w:p w14:paraId="72137747" w14:textId="00F91416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6FD3C95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ADFF3D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C9A1B80" w14:textId="6E845260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6F1DF7A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BB1DEA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1B8E1E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CBE236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5619FE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BC4CF3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D41420D" w14:textId="1EABB17D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2AF91542" w14:textId="77777777" w:rsidTr="00102392">
        <w:trPr>
          <w:trHeight w:val="276"/>
          <w:tblHeader/>
        </w:trPr>
        <w:tc>
          <w:tcPr>
            <w:tcW w:w="6689" w:type="dxa"/>
          </w:tcPr>
          <w:p w14:paraId="6BEB6CFB" w14:textId="173254EF" w:rsidR="00D33BDE" w:rsidRPr="00D66DA9" w:rsidRDefault="00D33BDE" w:rsidP="00D33BDE">
            <w:pPr>
              <w:pStyle w:val="TableParagraph"/>
              <w:spacing w:line="257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ПРН16</w:t>
            </w:r>
          </w:p>
        </w:tc>
        <w:tc>
          <w:tcPr>
            <w:tcW w:w="468" w:type="dxa"/>
          </w:tcPr>
          <w:p w14:paraId="41C0D9E9" w14:textId="00F11591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1E749BE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A8CF794" w14:textId="3BD50CC1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0D02D7BD" w14:textId="775720FA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411B219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8E44C9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95BE3B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53B1A8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7747DA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B04A79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C9E095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5DA603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5AA34F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DBE9B6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45DB189" w14:textId="73B0C054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</w:pPr>
          </w:p>
        </w:tc>
        <w:tc>
          <w:tcPr>
            <w:tcW w:w="348" w:type="dxa"/>
          </w:tcPr>
          <w:p w14:paraId="7970C82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6BB9C3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65DE27" w14:textId="64990C75" w:rsidR="00D33BDE" w:rsidRPr="007C1005" w:rsidRDefault="00D33BDE" w:rsidP="00D33BDE">
            <w:pPr>
              <w:pStyle w:val="TableParagraph"/>
              <w:spacing w:line="251" w:lineRule="exact"/>
              <w:ind w:right="22"/>
              <w:jc w:val="center"/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5D0839B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F9BCAA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6BA049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25660E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94FF1B9" w14:textId="084E63C6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59F3977E" w14:textId="77777777" w:rsidTr="00102392">
        <w:trPr>
          <w:trHeight w:val="275"/>
          <w:tblHeader/>
        </w:trPr>
        <w:tc>
          <w:tcPr>
            <w:tcW w:w="6689" w:type="dxa"/>
          </w:tcPr>
          <w:p w14:paraId="30B150A8" w14:textId="2D4A6B55" w:rsidR="00D33BDE" w:rsidRPr="00D66DA9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ПРН17</w:t>
            </w:r>
          </w:p>
        </w:tc>
        <w:tc>
          <w:tcPr>
            <w:tcW w:w="468" w:type="dxa"/>
            <w:vAlign w:val="center"/>
          </w:tcPr>
          <w:p w14:paraId="1D70020B" w14:textId="1B0463F6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  <w:vAlign w:val="center"/>
          </w:tcPr>
          <w:p w14:paraId="6D0B1EA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5EA3275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429CDAA" w14:textId="127BA42B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42C3B30C" w14:textId="469CC126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</w:pPr>
          </w:p>
        </w:tc>
        <w:tc>
          <w:tcPr>
            <w:tcW w:w="349" w:type="dxa"/>
            <w:vAlign w:val="center"/>
          </w:tcPr>
          <w:p w14:paraId="68B8A75A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EF9194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054BED7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CE105C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FA79B8D" w14:textId="2C55CA42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8" w:type="dxa"/>
            <w:vAlign w:val="center"/>
          </w:tcPr>
          <w:p w14:paraId="0C075E85" w14:textId="0FC6544D" w:rsidR="00D33BDE" w:rsidRPr="007C1005" w:rsidRDefault="00D33BDE" w:rsidP="00D33BDE">
            <w:pPr>
              <w:pStyle w:val="TableParagraph"/>
              <w:spacing w:line="250" w:lineRule="exact"/>
              <w:ind w:right="5"/>
              <w:jc w:val="center"/>
            </w:pPr>
          </w:p>
        </w:tc>
        <w:tc>
          <w:tcPr>
            <w:tcW w:w="348" w:type="dxa"/>
            <w:vAlign w:val="center"/>
          </w:tcPr>
          <w:p w14:paraId="11C1D62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54426F9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13BFB54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C99E17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66C9F4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40272DFA" w14:textId="504204FE" w:rsidR="00D33BDE" w:rsidRPr="007C1005" w:rsidRDefault="00D33BDE" w:rsidP="00D33BDE">
            <w:pPr>
              <w:pStyle w:val="TableParagraph"/>
              <w:spacing w:line="250" w:lineRule="exact"/>
              <w:ind w:right="20"/>
              <w:jc w:val="center"/>
            </w:pPr>
          </w:p>
        </w:tc>
        <w:tc>
          <w:tcPr>
            <w:tcW w:w="426" w:type="dxa"/>
            <w:vAlign w:val="center"/>
          </w:tcPr>
          <w:p w14:paraId="3A1B98E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4FC4A70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648E00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4C8667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783153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7105E04" w14:textId="06D0135A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3ACF8C02" w14:textId="77777777" w:rsidTr="00102392">
        <w:trPr>
          <w:trHeight w:val="275"/>
          <w:tblHeader/>
        </w:trPr>
        <w:tc>
          <w:tcPr>
            <w:tcW w:w="6689" w:type="dxa"/>
          </w:tcPr>
          <w:p w14:paraId="7107A705" w14:textId="6EB5233A" w:rsidR="00D33BDE" w:rsidRPr="007C1005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7C1005">
              <w:rPr>
                <w:sz w:val="24"/>
              </w:rPr>
              <w:t>ПРН1</w:t>
            </w:r>
            <w:r w:rsidRPr="007C1005">
              <w:rPr>
                <w:sz w:val="24"/>
                <w:lang w:val="ru-RU"/>
              </w:rPr>
              <w:t>8</w:t>
            </w:r>
          </w:p>
        </w:tc>
        <w:tc>
          <w:tcPr>
            <w:tcW w:w="468" w:type="dxa"/>
          </w:tcPr>
          <w:p w14:paraId="4D9F5A62" w14:textId="681C74EB" w:rsidR="00D33BDE" w:rsidRPr="007C1005" w:rsidRDefault="00D33BDE" w:rsidP="00D33BD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46" w:type="dxa"/>
          </w:tcPr>
          <w:p w14:paraId="755B4D4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4AB050F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91E1792" w14:textId="6D80251B" w:rsidR="00D33BDE" w:rsidRPr="007C1005" w:rsidRDefault="00D33BDE" w:rsidP="00D33BD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427B3D11" w14:textId="76F69A08" w:rsidR="00D33BDE" w:rsidRPr="007C1005" w:rsidRDefault="00D33BDE" w:rsidP="00D33BD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0CE286C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9592C59" w14:textId="33B6C065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67" w:type="dxa"/>
          </w:tcPr>
          <w:p w14:paraId="1D074B0B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BD6B060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6392260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E88C00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C4FAEA6" w14:textId="5E264639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37EBD732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DAB582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162AD5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1A080C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257A1A08" w14:textId="5C6DAF9A" w:rsidR="00D33BDE" w:rsidRPr="007C1005" w:rsidRDefault="00D33BDE" w:rsidP="00D33BDE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58456B6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A36986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B825C0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312191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68A794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859744E" w14:textId="7AD20804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7BCFD5AD" w14:textId="77777777" w:rsidTr="00102392">
        <w:trPr>
          <w:trHeight w:val="276"/>
          <w:tblHeader/>
        </w:trPr>
        <w:tc>
          <w:tcPr>
            <w:tcW w:w="6689" w:type="dxa"/>
          </w:tcPr>
          <w:p w14:paraId="473B00FE" w14:textId="361551DF" w:rsidR="00D33BDE" w:rsidRPr="007C1005" w:rsidRDefault="00D33BDE" w:rsidP="00D33BDE">
            <w:pPr>
              <w:pStyle w:val="TableParagraph"/>
              <w:spacing w:line="257" w:lineRule="exact"/>
              <w:ind w:left="3090" w:firstLine="29"/>
              <w:rPr>
                <w:sz w:val="24"/>
              </w:rPr>
            </w:pPr>
            <w:r w:rsidRPr="007C1005">
              <w:rPr>
                <w:sz w:val="24"/>
              </w:rPr>
              <w:t>ПРН1</w:t>
            </w:r>
            <w:r w:rsidRPr="007C1005">
              <w:rPr>
                <w:sz w:val="24"/>
                <w:lang w:val="ru-RU"/>
              </w:rPr>
              <w:t>9</w:t>
            </w:r>
          </w:p>
        </w:tc>
        <w:tc>
          <w:tcPr>
            <w:tcW w:w="468" w:type="dxa"/>
          </w:tcPr>
          <w:p w14:paraId="3DA1E910" w14:textId="57F398A6" w:rsidR="00D33BDE" w:rsidRPr="007C1005" w:rsidRDefault="00D33BDE" w:rsidP="00D33BDE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0776EE0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895FC2C" w14:textId="6B091EE8" w:rsidR="00D33BDE" w:rsidRPr="007C1005" w:rsidRDefault="00D33BDE" w:rsidP="00D33BDE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2CF8135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40A545C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B5314E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D55C6B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7EB4804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DA9963A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DF53412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2DB59E6" w14:textId="46FAF910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1414B1B6" w14:textId="05F01CBE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78F24ED5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2C738AB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FD5B23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421D2E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0A3BA6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43227BA" w14:textId="26BE3BCE" w:rsidR="00D33BDE" w:rsidRPr="007C1005" w:rsidRDefault="00D33BDE" w:rsidP="00D33BDE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432AFA8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2D95BD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7A42DC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FD9EDE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07DF941" w14:textId="695AEA43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</w:tbl>
    <w:p w14:paraId="06C25DE6" w14:textId="77777777" w:rsidR="00853CE2" w:rsidRDefault="00853CE2">
      <w:pPr>
        <w:rPr>
          <w:sz w:val="20"/>
        </w:rPr>
      </w:pPr>
    </w:p>
    <w:p w14:paraId="7EA142D9" w14:textId="5EE72A27" w:rsidR="004646D6" w:rsidRPr="000D731E" w:rsidRDefault="001239DA" w:rsidP="000D73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4646D6" w:rsidRPr="000D731E">
        <w:rPr>
          <w:b/>
          <w:bCs/>
          <w:sz w:val="24"/>
          <w:szCs w:val="24"/>
        </w:rPr>
        <w:t>Матриця зв’язку між результатами</w:t>
      </w:r>
      <w:r w:rsidR="004646D6" w:rsidRPr="000D731E">
        <w:rPr>
          <w:b/>
          <w:bCs/>
          <w:spacing w:val="-4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навчання</w:t>
      </w:r>
      <w:r w:rsidR="004646D6" w:rsidRPr="000D731E">
        <w:rPr>
          <w:b/>
          <w:bCs/>
          <w:spacing w:val="-1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та</w:t>
      </w:r>
      <w:r w:rsidR="004646D6" w:rsidRPr="000D731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4646D6" w:rsidRPr="000D731E">
        <w:rPr>
          <w:b/>
          <w:bCs/>
          <w:sz w:val="24"/>
          <w:szCs w:val="24"/>
        </w:rPr>
        <w:t>компетентностями</w:t>
      </w:r>
      <w:proofErr w:type="spellEnd"/>
      <w:r w:rsidR="004646D6" w:rsidRPr="000D731E">
        <w:rPr>
          <w:b/>
          <w:bCs/>
          <w:spacing w:val="-2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в</w:t>
      </w:r>
      <w:r w:rsidR="004646D6" w:rsidRPr="000D731E">
        <w:rPr>
          <w:b/>
          <w:bCs/>
          <w:spacing w:val="-3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освітній</w:t>
      </w:r>
      <w:r w:rsidR="004646D6" w:rsidRPr="000D731E">
        <w:rPr>
          <w:b/>
          <w:bCs/>
          <w:spacing w:val="-4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програмі</w:t>
      </w:r>
    </w:p>
    <w:p w14:paraId="4BDEB458" w14:textId="449CE2D0" w:rsidR="004646D6" w:rsidRPr="000D731E" w:rsidRDefault="004646D6" w:rsidP="000D731E">
      <w:pPr>
        <w:jc w:val="center"/>
        <w:rPr>
          <w:b/>
          <w:bCs/>
          <w:strike/>
          <w:color w:val="FF0000"/>
          <w:sz w:val="24"/>
          <w:szCs w:val="24"/>
          <w:lang w:val="ru-RU"/>
        </w:rPr>
      </w:pPr>
    </w:p>
    <w:tbl>
      <w:tblPr>
        <w:tblStyle w:val="TableNormal"/>
        <w:tblW w:w="1516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348"/>
        <w:gridCol w:w="346"/>
        <w:gridCol w:w="351"/>
        <w:gridCol w:w="349"/>
        <w:gridCol w:w="349"/>
        <w:gridCol w:w="349"/>
        <w:gridCol w:w="349"/>
        <w:gridCol w:w="367"/>
        <w:gridCol w:w="348"/>
        <w:gridCol w:w="348"/>
        <w:gridCol w:w="348"/>
        <w:gridCol w:w="348"/>
        <w:gridCol w:w="348"/>
        <w:gridCol w:w="349"/>
        <w:gridCol w:w="348"/>
        <w:gridCol w:w="348"/>
        <w:gridCol w:w="344"/>
        <w:gridCol w:w="426"/>
        <w:gridCol w:w="391"/>
        <w:gridCol w:w="391"/>
        <w:gridCol w:w="391"/>
        <w:gridCol w:w="391"/>
        <w:gridCol w:w="391"/>
      </w:tblGrid>
      <w:tr w:rsidR="00BC23C3" w:rsidRPr="00881B5C" w14:paraId="262D9BCD" w14:textId="77777777" w:rsidTr="00BC23C3">
        <w:trPr>
          <w:trHeight w:val="276"/>
          <w:tblHeader/>
        </w:trPr>
        <w:tc>
          <w:tcPr>
            <w:tcW w:w="6842" w:type="dxa"/>
            <w:vMerge w:val="restart"/>
          </w:tcPr>
          <w:p w14:paraId="761B02A7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0541BA81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459CA7D3" w14:textId="77777777" w:rsidR="00BC23C3" w:rsidRPr="007C1005" w:rsidRDefault="00BC23C3" w:rsidP="008B5380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25DF3600" w14:textId="77777777" w:rsidR="00BC23C3" w:rsidRPr="007C1005" w:rsidRDefault="00BC23C3" w:rsidP="008B5380">
            <w:pPr>
              <w:pStyle w:val="TableParagraph"/>
              <w:spacing w:before="1"/>
              <w:ind w:left="156"/>
              <w:rPr>
                <w:sz w:val="24"/>
              </w:rPr>
            </w:pPr>
            <w:r w:rsidRPr="007C1005">
              <w:rPr>
                <w:i/>
                <w:sz w:val="24"/>
              </w:rPr>
              <w:t>Програмні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результати</w:t>
            </w:r>
            <w:r w:rsidRPr="007C1005">
              <w:rPr>
                <w:i/>
                <w:spacing w:val="-4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навчання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за</w:t>
            </w:r>
            <w:r w:rsidRPr="007C1005">
              <w:rPr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навчальними</w:t>
            </w:r>
            <w:r w:rsidRPr="007C1005">
              <w:rPr>
                <w:spacing w:val="-6"/>
                <w:sz w:val="24"/>
              </w:rPr>
              <w:t xml:space="preserve"> </w:t>
            </w:r>
            <w:r w:rsidRPr="007C1005">
              <w:rPr>
                <w:sz w:val="24"/>
              </w:rPr>
              <w:t>дисциплінами</w:t>
            </w:r>
          </w:p>
        </w:tc>
        <w:tc>
          <w:tcPr>
            <w:tcW w:w="8318" w:type="dxa"/>
            <w:gridSpan w:val="23"/>
          </w:tcPr>
          <w:p w14:paraId="7F276A80" w14:textId="68D4EE77" w:rsidR="00BC23C3" w:rsidRPr="007C1005" w:rsidRDefault="00BC23C3" w:rsidP="008B5380">
            <w:pPr>
              <w:pStyle w:val="TableParagraph"/>
              <w:spacing w:line="257" w:lineRule="exact"/>
              <w:ind w:left="3024" w:right="3035"/>
              <w:jc w:val="center"/>
              <w:rPr>
                <w:i/>
                <w:sz w:val="24"/>
              </w:rPr>
            </w:pPr>
            <w:r w:rsidRPr="007C1005">
              <w:rPr>
                <w:i/>
                <w:sz w:val="24"/>
              </w:rPr>
              <w:t>Компетентності</w:t>
            </w:r>
          </w:p>
        </w:tc>
      </w:tr>
      <w:tr w:rsidR="00BC23C3" w:rsidRPr="00881B5C" w14:paraId="1188A3EE" w14:textId="77777777" w:rsidTr="00F12093">
        <w:trPr>
          <w:trHeight w:val="972"/>
          <w:tblHeader/>
        </w:trPr>
        <w:tc>
          <w:tcPr>
            <w:tcW w:w="6842" w:type="dxa"/>
            <w:vMerge/>
            <w:tcBorders>
              <w:top w:val="nil"/>
            </w:tcBorders>
          </w:tcPr>
          <w:p w14:paraId="3EBEBF25" w14:textId="77777777" w:rsidR="00BC23C3" w:rsidRPr="007C1005" w:rsidRDefault="00BC23C3" w:rsidP="008B538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 w14:paraId="36B7C6B5" w14:textId="77777777" w:rsidR="00BC23C3" w:rsidRPr="007C1005" w:rsidRDefault="00BC23C3" w:rsidP="008B5380">
            <w:pPr>
              <w:pStyle w:val="TableParagraph"/>
              <w:spacing w:before="7"/>
              <w:ind w:left="36"/>
              <w:rPr>
                <w:sz w:val="18"/>
                <w:szCs w:val="18"/>
              </w:rPr>
            </w:pPr>
            <w:r w:rsidRPr="007C1005">
              <w:rPr>
                <w:sz w:val="18"/>
                <w:szCs w:val="18"/>
              </w:rPr>
              <w:t>Інтегральна</w:t>
            </w:r>
          </w:p>
        </w:tc>
        <w:tc>
          <w:tcPr>
            <w:tcW w:w="2460" w:type="dxa"/>
            <w:gridSpan w:val="7"/>
          </w:tcPr>
          <w:p w14:paraId="434EE68B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44EF45B4" w14:textId="77777777" w:rsidR="00BC23C3" w:rsidRPr="007C1005" w:rsidRDefault="00BC23C3" w:rsidP="008B5380">
            <w:pPr>
              <w:pStyle w:val="TableParagraph"/>
              <w:spacing w:before="201"/>
              <w:ind w:left="606"/>
              <w:rPr>
                <w:sz w:val="24"/>
              </w:rPr>
            </w:pPr>
            <w:r w:rsidRPr="007C1005">
              <w:rPr>
                <w:sz w:val="24"/>
              </w:rPr>
              <w:t>Загальні</w:t>
            </w:r>
          </w:p>
        </w:tc>
        <w:tc>
          <w:tcPr>
            <w:tcW w:w="3555" w:type="dxa"/>
            <w:gridSpan w:val="10"/>
          </w:tcPr>
          <w:p w14:paraId="2A51D0C0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1FC21EBC" w14:textId="77777777" w:rsidR="00BC23C3" w:rsidRPr="007C1005" w:rsidRDefault="00BC23C3" w:rsidP="008B5380">
            <w:pPr>
              <w:pStyle w:val="TableParagraph"/>
              <w:spacing w:before="201"/>
              <w:ind w:left="793"/>
              <w:rPr>
                <w:sz w:val="24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-7"/>
                <w:sz w:val="24"/>
              </w:rPr>
              <w:t xml:space="preserve"> </w:t>
            </w:r>
            <w:r w:rsidRPr="007C1005">
              <w:rPr>
                <w:sz w:val="24"/>
              </w:rPr>
              <w:t>нормативні</w:t>
            </w:r>
          </w:p>
        </w:tc>
        <w:tc>
          <w:tcPr>
            <w:tcW w:w="1955" w:type="dxa"/>
            <w:gridSpan w:val="5"/>
          </w:tcPr>
          <w:p w14:paraId="7521C29F" w14:textId="1D5DD84D" w:rsidR="00BC23C3" w:rsidRPr="007C1005" w:rsidRDefault="00BC23C3" w:rsidP="008B5380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B345409" w14:textId="77777777" w:rsidR="00BC23C3" w:rsidRPr="007C1005" w:rsidRDefault="00BC23C3" w:rsidP="008B5380">
            <w:pPr>
              <w:pStyle w:val="TableParagraph"/>
              <w:ind w:left="265" w:right="284" w:firstLine="138"/>
              <w:rPr>
                <w:sz w:val="24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1"/>
                <w:sz w:val="24"/>
              </w:rPr>
              <w:t xml:space="preserve"> </w:t>
            </w:r>
            <w:r w:rsidRPr="007C1005">
              <w:rPr>
                <w:spacing w:val="-1"/>
                <w:sz w:val="24"/>
              </w:rPr>
              <w:t>додаткові</w:t>
            </w:r>
          </w:p>
        </w:tc>
      </w:tr>
      <w:tr w:rsidR="00BC23C3" w:rsidRPr="00881B5C" w14:paraId="2529F0CD" w14:textId="77777777" w:rsidTr="00BC23C3">
        <w:trPr>
          <w:trHeight w:val="737"/>
          <w:tblHeader/>
        </w:trPr>
        <w:tc>
          <w:tcPr>
            <w:tcW w:w="6842" w:type="dxa"/>
            <w:vMerge/>
            <w:tcBorders>
              <w:top w:val="nil"/>
            </w:tcBorders>
          </w:tcPr>
          <w:p w14:paraId="42059FF4" w14:textId="77777777" w:rsidR="00BC23C3" w:rsidRPr="007C1005" w:rsidRDefault="00BC23C3" w:rsidP="008B5380">
            <w:pPr>
              <w:rPr>
                <w:strike/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 w14:paraId="6CD619D9" w14:textId="77777777" w:rsidR="00BC23C3" w:rsidRPr="007C1005" w:rsidRDefault="00BC23C3" w:rsidP="008B5380">
            <w:pPr>
              <w:pStyle w:val="TableParagraph"/>
              <w:spacing w:before="7"/>
              <w:ind w:left="228" w:right="228"/>
              <w:jc w:val="center"/>
              <w:rPr>
                <w:strike/>
                <w:sz w:val="24"/>
              </w:rPr>
            </w:pPr>
            <w:proofErr w:type="spellStart"/>
            <w:r w:rsidRPr="007C1005">
              <w:rPr>
                <w:sz w:val="24"/>
              </w:rPr>
              <w:t>ІК</w:t>
            </w:r>
            <w:proofErr w:type="spellEnd"/>
          </w:p>
        </w:tc>
        <w:tc>
          <w:tcPr>
            <w:tcW w:w="346" w:type="dxa"/>
            <w:textDirection w:val="btLr"/>
          </w:tcPr>
          <w:p w14:paraId="6CAA7B3D" w14:textId="77777777" w:rsidR="00BC23C3" w:rsidRPr="007C1005" w:rsidRDefault="00BC23C3" w:rsidP="008B5380">
            <w:pPr>
              <w:pStyle w:val="TableParagraph"/>
              <w:spacing w:before="68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ЗК1</w:t>
            </w:r>
          </w:p>
        </w:tc>
        <w:tc>
          <w:tcPr>
            <w:tcW w:w="351" w:type="dxa"/>
            <w:textDirection w:val="btLr"/>
          </w:tcPr>
          <w:p w14:paraId="6346B218" w14:textId="77777777" w:rsidR="00BC23C3" w:rsidRPr="007C1005" w:rsidRDefault="00BC23C3" w:rsidP="008B5380">
            <w:pPr>
              <w:pStyle w:val="TableParagraph"/>
              <w:spacing w:before="70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ЗК2</w:t>
            </w:r>
          </w:p>
        </w:tc>
        <w:tc>
          <w:tcPr>
            <w:tcW w:w="349" w:type="dxa"/>
            <w:textDirection w:val="btLr"/>
          </w:tcPr>
          <w:p w14:paraId="2A2B21F4" w14:textId="77777777" w:rsidR="00BC23C3" w:rsidRPr="007C1005" w:rsidRDefault="00BC23C3" w:rsidP="008B5380">
            <w:pPr>
              <w:pStyle w:val="TableParagraph"/>
              <w:spacing w:before="70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ЗК3</w:t>
            </w:r>
          </w:p>
        </w:tc>
        <w:tc>
          <w:tcPr>
            <w:tcW w:w="349" w:type="dxa"/>
            <w:textDirection w:val="btLr"/>
          </w:tcPr>
          <w:p w14:paraId="53C2624F" w14:textId="77777777" w:rsidR="00BC23C3" w:rsidRPr="007C1005" w:rsidRDefault="00BC23C3" w:rsidP="008B5380">
            <w:pPr>
              <w:pStyle w:val="TableParagraph"/>
              <w:spacing w:before="69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ЗК4</w:t>
            </w:r>
          </w:p>
        </w:tc>
        <w:tc>
          <w:tcPr>
            <w:tcW w:w="349" w:type="dxa"/>
            <w:textDirection w:val="btLr"/>
          </w:tcPr>
          <w:p w14:paraId="63425447" w14:textId="77777777" w:rsidR="00BC23C3" w:rsidRPr="007C1005" w:rsidRDefault="00BC23C3" w:rsidP="008B5380">
            <w:pPr>
              <w:pStyle w:val="TableParagraph"/>
              <w:spacing w:before="68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ЗК5</w:t>
            </w:r>
          </w:p>
        </w:tc>
        <w:tc>
          <w:tcPr>
            <w:tcW w:w="349" w:type="dxa"/>
            <w:textDirection w:val="btLr"/>
          </w:tcPr>
          <w:p w14:paraId="02A810FF" w14:textId="77777777" w:rsidR="00BC23C3" w:rsidRPr="007C1005" w:rsidRDefault="00BC23C3" w:rsidP="008B5380">
            <w:pPr>
              <w:pStyle w:val="TableParagraph"/>
              <w:spacing w:before="65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ЗК6</w:t>
            </w:r>
          </w:p>
        </w:tc>
        <w:tc>
          <w:tcPr>
            <w:tcW w:w="367" w:type="dxa"/>
            <w:textDirection w:val="btLr"/>
          </w:tcPr>
          <w:p w14:paraId="04A0BB04" w14:textId="77777777" w:rsidR="00BC23C3" w:rsidRPr="007C1005" w:rsidRDefault="00BC23C3" w:rsidP="008B5380">
            <w:pPr>
              <w:pStyle w:val="TableParagraph"/>
              <w:spacing w:before="73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ЗК7</w:t>
            </w:r>
          </w:p>
        </w:tc>
        <w:tc>
          <w:tcPr>
            <w:tcW w:w="348" w:type="dxa"/>
            <w:textDirection w:val="btLr"/>
          </w:tcPr>
          <w:p w14:paraId="25333AA9" w14:textId="77777777" w:rsidR="00BC23C3" w:rsidRPr="007C1005" w:rsidRDefault="00BC23C3" w:rsidP="008B5380">
            <w:pPr>
              <w:pStyle w:val="TableParagraph"/>
              <w:spacing w:before="62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ФКН1</w:t>
            </w:r>
          </w:p>
        </w:tc>
        <w:tc>
          <w:tcPr>
            <w:tcW w:w="348" w:type="dxa"/>
            <w:textDirection w:val="btLr"/>
          </w:tcPr>
          <w:p w14:paraId="395E2453" w14:textId="77777777" w:rsidR="00BC23C3" w:rsidRPr="007C1005" w:rsidRDefault="00BC23C3" w:rsidP="008B5380">
            <w:pPr>
              <w:pStyle w:val="TableParagraph"/>
              <w:spacing w:before="62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ФКН2</w:t>
            </w:r>
          </w:p>
        </w:tc>
        <w:tc>
          <w:tcPr>
            <w:tcW w:w="348" w:type="dxa"/>
            <w:textDirection w:val="btLr"/>
          </w:tcPr>
          <w:p w14:paraId="6BA464EB" w14:textId="77777777" w:rsidR="00BC23C3" w:rsidRPr="007C1005" w:rsidRDefault="00BC23C3" w:rsidP="008B5380">
            <w:pPr>
              <w:pStyle w:val="TableParagraph"/>
              <w:spacing w:before="61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ФКН3</w:t>
            </w:r>
          </w:p>
        </w:tc>
        <w:tc>
          <w:tcPr>
            <w:tcW w:w="348" w:type="dxa"/>
            <w:textDirection w:val="btLr"/>
          </w:tcPr>
          <w:p w14:paraId="1CC08EF3" w14:textId="77777777" w:rsidR="00BC23C3" w:rsidRPr="007C1005" w:rsidRDefault="00BC23C3" w:rsidP="008B5380">
            <w:pPr>
              <w:pStyle w:val="TableParagraph"/>
              <w:spacing w:before="60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ФКН4</w:t>
            </w:r>
          </w:p>
        </w:tc>
        <w:tc>
          <w:tcPr>
            <w:tcW w:w="348" w:type="dxa"/>
            <w:textDirection w:val="btLr"/>
          </w:tcPr>
          <w:p w14:paraId="2238B242" w14:textId="77777777" w:rsidR="00BC23C3" w:rsidRPr="007C1005" w:rsidRDefault="00BC23C3" w:rsidP="008B5380">
            <w:pPr>
              <w:pStyle w:val="TableParagraph"/>
              <w:spacing w:before="59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ФКН5</w:t>
            </w:r>
          </w:p>
        </w:tc>
        <w:tc>
          <w:tcPr>
            <w:tcW w:w="349" w:type="dxa"/>
            <w:textDirection w:val="btLr"/>
          </w:tcPr>
          <w:p w14:paraId="741B475E" w14:textId="77777777" w:rsidR="00BC23C3" w:rsidRPr="007C1005" w:rsidRDefault="00BC23C3" w:rsidP="008B5380">
            <w:pPr>
              <w:pStyle w:val="TableParagraph"/>
              <w:spacing w:before="57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ФКН6</w:t>
            </w:r>
          </w:p>
        </w:tc>
        <w:tc>
          <w:tcPr>
            <w:tcW w:w="348" w:type="dxa"/>
            <w:textDirection w:val="btLr"/>
          </w:tcPr>
          <w:p w14:paraId="558DE698" w14:textId="77777777" w:rsidR="00BC23C3" w:rsidRPr="007C1005" w:rsidRDefault="00BC23C3" w:rsidP="008B5380">
            <w:pPr>
              <w:pStyle w:val="TableParagraph"/>
              <w:spacing w:before="55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ФКН7</w:t>
            </w:r>
          </w:p>
        </w:tc>
        <w:tc>
          <w:tcPr>
            <w:tcW w:w="348" w:type="dxa"/>
            <w:textDirection w:val="btLr"/>
          </w:tcPr>
          <w:p w14:paraId="3FD44264" w14:textId="77777777" w:rsidR="00BC23C3" w:rsidRPr="007C1005" w:rsidRDefault="00BC23C3" w:rsidP="008B5380">
            <w:pPr>
              <w:pStyle w:val="TableParagraph"/>
              <w:spacing w:before="55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ФКН8</w:t>
            </w:r>
          </w:p>
        </w:tc>
        <w:tc>
          <w:tcPr>
            <w:tcW w:w="344" w:type="dxa"/>
            <w:textDirection w:val="btLr"/>
          </w:tcPr>
          <w:p w14:paraId="4D03C2C1" w14:textId="77777777" w:rsidR="00BC23C3" w:rsidRPr="007C1005" w:rsidRDefault="00BC23C3" w:rsidP="008B5380">
            <w:pPr>
              <w:pStyle w:val="TableParagraph"/>
              <w:spacing w:before="52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ФКН9</w:t>
            </w:r>
          </w:p>
        </w:tc>
        <w:tc>
          <w:tcPr>
            <w:tcW w:w="426" w:type="dxa"/>
            <w:textDirection w:val="btLr"/>
          </w:tcPr>
          <w:p w14:paraId="24534A72" w14:textId="77777777" w:rsidR="00BC23C3" w:rsidRPr="007C1005" w:rsidRDefault="00BC23C3" w:rsidP="008B5380">
            <w:pPr>
              <w:pStyle w:val="TableParagraph"/>
              <w:spacing w:before="92"/>
              <w:ind w:left="81"/>
              <w:rPr>
                <w:strike/>
                <w:sz w:val="18"/>
              </w:rPr>
            </w:pPr>
            <w:r w:rsidRPr="007C1005">
              <w:rPr>
                <w:sz w:val="18"/>
              </w:rPr>
              <w:t>ФКН10</w:t>
            </w:r>
          </w:p>
        </w:tc>
        <w:tc>
          <w:tcPr>
            <w:tcW w:w="391" w:type="dxa"/>
            <w:textDirection w:val="btLr"/>
          </w:tcPr>
          <w:p w14:paraId="2A5BB335" w14:textId="77777777" w:rsidR="00BC23C3" w:rsidRPr="007C1005" w:rsidRDefault="00BC23C3" w:rsidP="008B5380">
            <w:pPr>
              <w:pStyle w:val="TableParagraph"/>
              <w:spacing w:before="72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ФКД1</w:t>
            </w:r>
          </w:p>
        </w:tc>
        <w:tc>
          <w:tcPr>
            <w:tcW w:w="391" w:type="dxa"/>
            <w:textDirection w:val="btLr"/>
          </w:tcPr>
          <w:p w14:paraId="1AF6D026" w14:textId="77777777" w:rsidR="00BC23C3" w:rsidRPr="007C1005" w:rsidRDefault="00BC23C3" w:rsidP="008B5380">
            <w:pPr>
              <w:pStyle w:val="TableParagraph"/>
              <w:spacing w:before="72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ФКД2</w:t>
            </w:r>
          </w:p>
        </w:tc>
        <w:tc>
          <w:tcPr>
            <w:tcW w:w="391" w:type="dxa"/>
            <w:textDirection w:val="btLr"/>
          </w:tcPr>
          <w:p w14:paraId="099BF7C2" w14:textId="77777777" w:rsidR="00BC23C3" w:rsidRPr="007C1005" w:rsidRDefault="00BC23C3" w:rsidP="008B5380">
            <w:pPr>
              <w:pStyle w:val="TableParagraph"/>
              <w:spacing w:before="71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ФКД3</w:t>
            </w:r>
          </w:p>
        </w:tc>
        <w:tc>
          <w:tcPr>
            <w:tcW w:w="391" w:type="dxa"/>
            <w:textDirection w:val="btLr"/>
          </w:tcPr>
          <w:p w14:paraId="19E60F31" w14:textId="40B5405A" w:rsidR="00BC23C3" w:rsidRPr="007C1005" w:rsidRDefault="00BC23C3" w:rsidP="008B5380">
            <w:pPr>
              <w:pStyle w:val="TableParagraph"/>
              <w:spacing w:before="70"/>
              <w:ind w:left="130"/>
              <w:rPr>
                <w:sz w:val="18"/>
              </w:rPr>
            </w:pPr>
            <w:r w:rsidRPr="007C1005">
              <w:rPr>
                <w:sz w:val="18"/>
              </w:rPr>
              <w:t>ФКД4</w:t>
            </w:r>
          </w:p>
        </w:tc>
        <w:tc>
          <w:tcPr>
            <w:tcW w:w="391" w:type="dxa"/>
            <w:textDirection w:val="btLr"/>
          </w:tcPr>
          <w:p w14:paraId="3F7C7890" w14:textId="37B8BD77" w:rsidR="00BC23C3" w:rsidRPr="007C1005" w:rsidRDefault="00BC23C3" w:rsidP="008B5380">
            <w:pPr>
              <w:pStyle w:val="TableParagraph"/>
              <w:spacing w:before="70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ФКД5</w:t>
            </w:r>
          </w:p>
        </w:tc>
      </w:tr>
      <w:tr w:rsidR="00BC23C3" w:rsidRPr="00881B5C" w14:paraId="655778AC" w14:textId="77777777" w:rsidTr="00BC23C3">
        <w:trPr>
          <w:trHeight w:val="275"/>
        </w:trPr>
        <w:tc>
          <w:tcPr>
            <w:tcW w:w="6842" w:type="dxa"/>
          </w:tcPr>
          <w:p w14:paraId="1EFD8893" w14:textId="7643A01A" w:rsidR="00BC23C3" w:rsidRPr="007C1005" w:rsidRDefault="00BC23C3" w:rsidP="00E45673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bookmarkStart w:id="4" w:name="_Hlk94812470"/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01. Знати та розуміти фундаментальні і прикладні аспекти наук про довкілля. </w:t>
            </w:r>
          </w:p>
        </w:tc>
        <w:tc>
          <w:tcPr>
            <w:tcW w:w="348" w:type="dxa"/>
          </w:tcPr>
          <w:p w14:paraId="7F6D415F" w14:textId="421236F1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1D71CEC7" w14:textId="0F948E5C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3216661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058146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E13207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ED12A6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955969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137F674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9AA5774" w14:textId="512609AE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6E9C140" w14:textId="3B4E4322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0A7925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7A6B2A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120ABB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D67D5C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380444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AC71DE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33D2C172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3753F16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A61D99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6E5140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D3F184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E81CFC1" w14:textId="77777777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189348AB" w14:textId="29E1979B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542376F2" w14:textId="77777777" w:rsidTr="00BC23C3">
        <w:trPr>
          <w:trHeight w:val="276"/>
        </w:trPr>
        <w:tc>
          <w:tcPr>
            <w:tcW w:w="6842" w:type="dxa"/>
          </w:tcPr>
          <w:p w14:paraId="67BD534C" w14:textId="2F021103" w:rsidR="00BC23C3" w:rsidRPr="007C1005" w:rsidRDefault="00BC23C3" w:rsidP="00E45673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02. Уміти використовувати концептуальні екологічні закономірності у професійній діяльності. </w:t>
            </w:r>
          </w:p>
        </w:tc>
        <w:tc>
          <w:tcPr>
            <w:tcW w:w="348" w:type="dxa"/>
          </w:tcPr>
          <w:p w14:paraId="65316B44" w14:textId="38685E62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33ECF5AE" w14:textId="5CB4F335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2499F63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1878C4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81E242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75E2FF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362958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380F5FD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0DCA85A" w14:textId="24E32D12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C33581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8C74A9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08458D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0512AD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4E541D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A1A9BE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9DB065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128F1E5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178B7DD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D678E9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8D585B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2771E3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5830F86" w14:textId="77777777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0ECFC774" w14:textId="650BECAA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18C6DDB2" w14:textId="77777777" w:rsidTr="00BC23C3">
        <w:trPr>
          <w:trHeight w:val="275"/>
        </w:trPr>
        <w:tc>
          <w:tcPr>
            <w:tcW w:w="6842" w:type="dxa"/>
          </w:tcPr>
          <w:p w14:paraId="7F68EB2F" w14:textId="0EEFDCD9" w:rsidR="00BC23C3" w:rsidRPr="007C1005" w:rsidRDefault="00BC23C3" w:rsidP="002B29EE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03. Знати на рівні новітніх досягнень основні концепції природознавства, сталого розвитку і методології наукового пізнання. </w:t>
            </w:r>
          </w:p>
        </w:tc>
        <w:tc>
          <w:tcPr>
            <w:tcW w:w="348" w:type="dxa"/>
          </w:tcPr>
          <w:p w14:paraId="77135585" w14:textId="598E3B4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3BC4BB70" w14:textId="797C7891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51" w:type="dxa"/>
          </w:tcPr>
          <w:p w14:paraId="055795B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C17B27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426A4C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98B169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7EE8B9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256D75B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34AF713" w14:textId="372A4BE9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DF59A2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228770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56A463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91498B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632FA6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CBBE53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F54DBC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45810E2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0307ECD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215E0A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C592E4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450698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E20571D" w14:textId="77777777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1BEE1C78" w14:textId="5FF75262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2A528981" w14:textId="77777777" w:rsidTr="00BC23C3">
        <w:trPr>
          <w:trHeight w:val="276"/>
        </w:trPr>
        <w:tc>
          <w:tcPr>
            <w:tcW w:w="6842" w:type="dxa"/>
          </w:tcPr>
          <w:p w14:paraId="2033AEB0" w14:textId="0406AB8C" w:rsidR="00BC23C3" w:rsidRPr="007C1005" w:rsidRDefault="00BC23C3" w:rsidP="002B29EE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04. Знати правові та етичні норми для оцінки професійної діяльності, розробки та реалізації соціально-значущих екологічних проектів в умовах суперечливих вимог. </w:t>
            </w:r>
          </w:p>
        </w:tc>
        <w:tc>
          <w:tcPr>
            <w:tcW w:w="348" w:type="dxa"/>
            <w:vAlign w:val="center"/>
          </w:tcPr>
          <w:p w14:paraId="79C1522D" w14:textId="2C49BFA8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  <w:vAlign w:val="center"/>
          </w:tcPr>
          <w:p w14:paraId="087A8A0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51" w:type="dxa"/>
            <w:vAlign w:val="center"/>
          </w:tcPr>
          <w:p w14:paraId="600ED862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490024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13B3BC4E" w14:textId="48B906CA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714BA86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7E87FD0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  <w:vAlign w:val="center"/>
          </w:tcPr>
          <w:p w14:paraId="4203341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0FF2068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52F187BE" w14:textId="7D466160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16F152E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43070BD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005E045C" w14:textId="10129298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31D9FB5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128B074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7AA20CA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  <w:vAlign w:val="center"/>
          </w:tcPr>
          <w:p w14:paraId="35CC1372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112DFD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C223CB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880B51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CAF0CA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C99C23C" w14:textId="77777777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  <w:vAlign w:val="center"/>
          </w:tcPr>
          <w:p w14:paraId="3284C3A6" w14:textId="29BAC163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0A5D22E5" w14:textId="77777777" w:rsidTr="00BC23C3">
        <w:trPr>
          <w:trHeight w:val="275"/>
        </w:trPr>
        <w:tc>
          <w:tcPr>
            <w:tcW w:w="6842" w:type="dxa"/>
          </w:tcPr>
          <w:p w14:paraId="384604A4" w14:textId="34177C41" w:rsidR="00BC23C3" w:rsidRPr="007C1005" w:rsidRDefault="00BC23C3" w:rsidP="002B29EE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05. 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обмежень. </w:t>
            </w:r>
          </w:p>
        </w:tc>
        <w:tc>
          <w:tcPr>
            <w:tcW w:w="348" w:type="dxa"/>
          </w:tcPr>
          <w:p w14:paraId="712CE144" w14:textId="3AA108FC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1CAD7CD" w14:textId="40DD12BA" w:rsidR="00BC23C3" w:rsidRPr="007C1005" w:rsidRDefault="00BC23C3" w:rsidP="00D83849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3DC5B51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4C19A4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248B55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A60B34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AC97B6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E8F5656" w14:textId="4EE28430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BF00520" w14:textId="5FC5C32A" w:rsidR="00BC23C3" w:rsidRPr="007C1005" w:rsidRDefault="00BC23C3" w:rsidP="00D83849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620154F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8259EB5" w14:textId="62F5FAB4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0646862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96794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9B7D8E8" w14:textId="119FC05B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D0931F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4CFC4D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1BEADB2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5B1A2D6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64BA00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E480D4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D33497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DB41E1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3965C3C" w14:textId="31BD7EBE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</w:tr>
      <w:tr w:rsidR="00BC23C3" w:rsidRPr="00881B5C" w14:paraId="4C871D39" w14:textId="77777777" w:rsidTr="00BC23C3">
        <w:trPr>
          <w:trHeight w:val="276"/>
        </w:trPr>
        <w:tc>
          <w:tcPr>
            <w:tcW w:w="6842" w:type="dxa"/>
          </w:tcPr>
          <w:p w14:paraId="32106E67" w14:textId="111A2C05" w:rsidR="00BC23C3" w:rsidRPr="007C1005" w:rsidRDefault="00BC23C3" w:rsidP="002B29EE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06. Знати новітні методи та інструментальні засоби екологічних досліджень, у тому числі методи та засоби математичного і геоінформаційного моделювання. </w:t>
            </w:r>
          </w:p>
        </w:tc>
        <w:tc>
          <w:tcPr>
            <w:tcW w:w="348" w:type="dxa"/>
          </w:tcPr>
          <w:p w14:paraId="3B683CA3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28EAFD2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59FF778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89910C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3260F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633D76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DDA9049" w14:textId="77777777" w:rsidR="00BC23C3" w:rsidRPr="007C1005" w:rsidRDefault="00BC23C3" w:rsidP="00D83849">
            <w:pPr>
              <w:pStyle w:val="TableParagraph"/>
              <w:spacing w:line="251" w:lineRule="exact"/>
              <w:ind w:left="108"/>
              <w:jc w:val="center"/>
            </w:pPr>
          </w:p>
        </w:tc>
        <w:tc>
          <w:tcPr>
            <w:tcW w:w="367" w:type="dxa"/>
          </w:tcPr>
          <w:p w14:paraId="54DE178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738D20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DD734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F9BB7B2" w14:textId="77777777" w:rsidR="00BC23C3" w:rsidRPr="007C1005" w:rsidRDefault="00BC23C3" w:rsidP="00D83849">
            <w:pPr>
              <w:pStyle w:val="TableParagraph"/>
              <w:spacing w:line="251" w:lineRule="exact"/>
              <w:ind w:right="5"/>
              <w:jc w:val="center"/>
            </w:pPr>
          </w:p>
        </w:tc>
        <w:tc>
          <w:tcPr>
            <w:tcW w:w="348" w:type="dxa"/>
          </w:tcPr>
          <w:p w14:paraId="63E2DFC9" w14:textId="4F81EF6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1AFFDB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7A5D55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FF70FE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428DBF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E8B798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17C2385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0F8249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AA09D8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EC83AB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3BB2FB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281E6FD" w14:textId="11F3DEE8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</w:tr>
      <w:tr w:rsidR="00BC23C3" w:rsidRPr="00881B5C" w14:paraId="38C7B6A0" w14:textId="77777777" w:rsidTr="00BC23C3">
        <w:trPr>
          <w:trHeight w:val="275"/>
        </w:trPr>
        <w:tc>
          <w:tcPr>
            <w:tcW w:w="6842" w:type="dxa"/>
          </w:tcPr>
          <w:p w14:paraId="7678FF14" w14:textId="0770E552" w:rsidR="00BC23C3" w:rsidRPr="007C1005" w:rsidRDefault="00BC23C3" w:rsidP="002B29EE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07. Уміти спілкуватися іноземною мовою в науковій, виробничій та соціально-суспільній сферах діяльності. </w:t>
            </w:r>
          </w:p>
        </w:tc>
        <w:tc>
          <w:tcPr>
            <w:tcW w:w="348" w:type="dxa"/>
          </w:tcPr>
          <w:p w14:paraId="1ADE9E46" w14:textId="28FFF58A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696AAE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CB86B16" w14:textId="77777777" w:rsidR="00BC23C3" w:rsidRPr="007C1005" w:rsidRDefault="00BC23C3" w:rsidP="00D83849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</w:tcPr>
          <w:p w14:paraId="09F1067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E926E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29AB2B5" w14:textId="6B8D8245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3C6A04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460055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5E0040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E0764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CAD018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42188D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58B7B4A" w14:textId="2ECB820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0305C8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FE067EB" w14:textId="3BFB0BC9" w:rsidR="00BC23C3" w:rsidRPr="007C1005" w:rsidRDefault="00BC23C3" w:rsidP="00D83849">
            <w:pPr>
              <w:pStyle w:val="TableParagraph"/>
              <w:spacing w:line="250" w:lineRule="exact"/>
              <w:ind w:right="14"/>
              <w:jc w:val="center"/>
            </w:pPr>
          </w:p>
        </w:tc>
        <w:tc>
          <w:tcPr>
            <w:tcW w:w="348" w:type="dxa"/>
          </w:tcPr>
          <w:p w14:paraId="2EFF50FB" w14:textId="50494FFE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13D276E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C28BEA9" w14:textId="378D1F6B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227101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FA1331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633144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87869F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09D2CAD" w14:textId="4F234E1C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</w:tr>
      <w:tr w:rsidR="00BC23C3" w:rsidRPr="00881B5C" w14:paraId="28403B7F" w14:textId="77777777" w:rsidTr="00BC23C3">
        <w:trPr>
          <w:trHeight w:val="276"/>
        </w:trPr>
        <w:tc>
          <w:tcPr>
            <w:tcW w:w="6842" w:type="dxa"/>
          </w:tcPr>
          <w:p w14:paraId="263F1865" w14:textId="17D2A782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08. Уміти доносити зрозуміло і недвозначно професійні знання, власні обґрунтування і висновки до фахівців і широкого загалу. </w:t>
            </w:r>
          </w:p>
        </w:tc>
        <w:tc>
          <w:tcPr>
            <w:tcW w:w="348" w:type="dxa"/>
          </w:tcPr>
          <w:p w14:paraId="5D979DFA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1C945E02" w14:textId="380CB55C" w:rsidR="00BC23C3" w:rsidRPr="007C1005" w:rsidRDefault="00BC23C3" w:rsidP="00D83849">
            <w:pPr>
              <w:pStyle w:val="TableParagraph"/>
              <w:spacing w:line="251" w:lineRule="exact"/>
              <w:ind w:left="11"/>
              <w:jc w:val="center"/>
            </w:pPr>
          </w:p>
        </w:tc>
        <w:tc>
          <w:tcPr>
            <w:tcW w:w="351" w:type="dxa"/>
          </w:tcPr>
          <w:p w14:paraId="02E7329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A8BB53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CB42F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795632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9099335" w14:textId="34C6B3CD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67" w:type="dxa"/>
          </w:tcPr>
          <w:p w14:paraId="4F61090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A45B43" w14:textId="5212D89C" w:rsidR="00BC23C3" w:rsidRPr="007C1005" w:rsidRDefault="00BC23C3" w:rsidP="00D83849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348" w:type="dxa"/>
          </w:tcPr>
          <w:p w14:paraId="344DEDA3" w14:textId="50E73CC3" w:rsidR="00BC23C3" w:rsidRPr="007C1005" w:rsidRDefault="00BC23C3" w:rsidP="00D83849">
            <w:pPr>
              <w:pStyle w:val="TableParagraph"/>
              <w:spacing w:line="251" w:lineRule="exact"/>
              <w:ind w:right="2"/>
              <w:jc w:val="center"/>
            </w:pPr>
          </w:p>
        </w:tc>
        <w:tc>
          <w:tcPr>
            <w:tcW w:w="348" w:type="dxa"/>
          </w:tcPr>
          <w:p w14:paraId="2CA246F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888D61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489BC7E" w14:textId="45EC91F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131117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1D0878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7EB9C5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74D855D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A63175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682470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EEBD81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8CEEB6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51A90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52A064B" w14:textId="5E85910D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5055AB1" w14:textId="77777777" w:rsidTr="00BC23C3">
        <w:trPr>
          <w:trHeight w:val="275"/>
        </w:trPr>
        <w:tc>
          <w:tcPr>
            <w:tcW w:w="6842" w:type="dxa"/>
          </w:tcPr>
          <w:p w14:paraId="43373F38" w14:textId="4F840C24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  <w:lang w:val="ru-RU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09. Знати принципи управління персоналом та ресурсами, основні підходи до прийняття рішень в умовах неповної/недостатньої інформації та суперечливих вимог. </w:t>
            </w:r>
          </w:p>
        </w:tc>
        <w:tc>
          <w:tcPr>
            <w:tcW w:w="348" w:type="dxa"/>
          </w:tcPr>
          <w:p w14:paraId="39811725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2861AB1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5ECE06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B6A9E59" w14:textId="77777777" w:rsidR="00BC23C3" w:rsidRPr="007C1005" w:rsidRDefault="00BC23C3" w:rsidP="00D83849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</w:tcPr>
          <w:p w14:paraId="344993A0" w14:textId="571CF95A" w:rsidR="00BC23C3" w:rsidRPr="007C1005" w:rsidRDefault="00BC23C3" w:rsidP="00D83849">
            <w:pPr>
              <w:pStyle w:val="TableParagraph"/>
              <w:spacing w:line="250" w:lineRule="exact"/>
              <w:ind w:left="4"/>
              <w:jc w:val="center"/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05B12C0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8F3E12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F10E391" w14:textId="0D96CEE9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8" w:type="dxa"/>
          </w:tcPr>
          <w:p w14:paraId="05F7023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01D28A9" w14:textId="1D2FF7DE" w:rsidR="00BC23C3" w:rsidRPr="007C1005" w:rsidRDefault="00BC23C3" w:rsidP="00D83849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</w:tcPr>
          <w:p w14:paraId="29ADC11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D4BC1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1415F94" w14:textId="54C8249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3FC8FB4" w14:textId="6D8C729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</w:tcPr>
          <w:p w14:paraId="0B21A53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4CAF02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86B566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8DF095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F75E02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8248BE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D174F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284B5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260C228" w14:textId="272BB32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215BC305" w14:textId="77777777" w:rsidTr="00BC23C3">
        <w:trPr>
          <w:trHeight w:val="275"/>
        </w:trPr>
        <w:tc>
          <w:tcPr>
            <w:tcW w:w="6842" w:type="dxa"/>
          </w:tcPr>
          <w:p w14:paraId="3974E9FB" w14:textId="558E4F46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  <w:lang w:val="ru-RU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10. Демонструвати обізнаність щодо новітніх принципів та методів захисту навколишнього середовища. </w:t>
            </w:r>
          </w:p>
        </w:tc>
        <w:tc>
          <w:tcPr>
            <w:tcW w:w="348" w:type="dxa"/>
            <w:vAlign w:val="center"/>
          </w:tcPr>
          <w:p w14:paraId="55410611" w14:textId="1DCC20C9" w:rsidR="00BC23C3" w:rsidRPr="007C1005" w:rsidRDefault="00BC23C3" w:rsidP="00D8384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C1005">
              <w:t>+</w:t>
            </w:r>
          </w:p>
        </w:tc>
        <w:tc>
          <w:tcPr>
            <w:tcW w:w="346" w:type="dxa"/>
            <w:vAlign w:val="center"/>
          </w:tcPr>
          <w:p w14:paraId="3A92A9B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786C99F" w14:textId="3B128FB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78F1AC4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6A6C1A7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5040BB1F" w14:textId="6EFD8CF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5E57775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5C893D3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7FE11D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8FF3B0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2892250" w14:textId="77777777" w:rsidR="00BC23C3" w:rsidRPr="007C1005" w:rsidRDefault="00BC23C3" w:rsidP="00D83849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</w:p>
        </w:tc>
        <w:tc>
          <w:tcPr>
            <w:tcW w:w="348" w:type="dxa"/>
            <w:vAlign w:val="center"/>
          </w:tcPr>
          <w:p w14:paraId="21F62092" w14:textId="77777777" w:rsidR="00BC23C3" w:rsidRPr="007C1005" w:rsidRDefault="00BC23C3" w:rsidP="00D83849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348" w:type="dxa"/>
            <w:vAlign w:val="center"/>
          </w:tcPr>
          <w:p w14:paraId="7A4C3BC8" w14:textId="3EE4EA4E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599E511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9995BFC" w14:textId="5220515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  <w:vAlign w:val="center"/>
          </w:tcPr>
          <w:p w14:paraId="7B6AA5B7" w14:textId="5D3E6CE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45644F2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43D2D6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A03EF5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4026A9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BBF4E3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55D9AE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52757B0" w14:textId="482A99DD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621CB3C" w14:textId="77777777" w:rsidTr="00BC23C3">
        <w:trPr>
          <w:trHeight w:val="276"/>
        </w:trPr>
        <w:tc>
          <w:tcPr>
            <w:tcW w:w="6842" w:type="dxa"/>
          </w:tcPr>
          <w:p w14:paraId="5855669D" w14:textId="5BC95352" w:rsidR="00BC23C3" w:rsidRPr="00840088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11. Уміти використовувати сучасні інформаційні ресурси з питань екології, природокористування та захисту довкілля. </w:t>
            </w:r>
          </w:p>
        </w:tc>
        <w:tc>
          <w:tcPr>
            <w:tcW w:w="348" w:type="dxa"/>
          </w:tcPr>
          <w:p w14:paraId="5F4E8008" w14:textId="11839999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1929B6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5061B3B6" w14:textId="4C09856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F382468" w14:textId="60057294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7D99B1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21EF3F5" w14:textId="00A83A55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</w:tcPr>
          <w:p w14:paraId="6881BF7D" w14:textId="50D287C0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67" w:type="dxa"/>
          </w:tcPr>
          <w:p w14:paraId="549C152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2E50F0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7D60E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FC031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B108E6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533227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5BCFE8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7E3538" w14:textId="37AEA56C" w:rsidR="00BC23C3" w:rsidRPr="007C1005" w:rsidRDefault="00BC23C3" w:rsidP="00D83849">
            <w:pPr>
              <w:pStyle w:val="TableParagraph"/>
              <w:spacing w:line="251" w:lineRule="exact"/>
              <w:ind w:right="14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ACCA8FD" w14:textId="420CE8EA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187BF7A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6D8CAB6" w14:textId="5EFE6214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25E58A6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1FC370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3D934E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AF516E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ECE9472" w14:textId="130CBE81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87D5A12" w14:textId="77777777" w:rsidTr="00BC23C3">
        <w:trPr>
          <w:trHeight w:val="275"/>
        </w:trPr>
        <w:tc>
          <w:tcPr>
            <w:tcW w:w="6842" w:type="dxa"/>
          </w:tcPr>
          <w:p w14:paraId="597E6CF9" w14:textId="4C5E6158" w:rsidR="00BC23C3" w:rsidRPr="00840088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12. Уміти оцінювати ландшафтне і біологічне різноманіття та </w:t>
            </w:r>
            <w:r w:rsidRPr="007C1005">
              <w:rPr>
                <w:color w:val="auto"/>
                <w:sz w:val="22"/>
                <w:szCs w:val="22"/>
              </w:rPr>
              <w:lastRenderedPageBreak/>
              <w:t>аналізувати наслідки антропогенного впливу на природні середовища.</w:t>
            </w:r>
          </w:p>
        </w:tc>
        <w:tc>
          <w:tcPr>
            <w:tcW w:w="348" w:type="dxa"/>
          </w:tcPr>
          <w:p w14:paraId="622784CA" w14:textId="1555A54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  <w:r w:rsidRPr="007C1005">
              <w:rPr>
                <w:w w:val="99"/>
              </w:rPr>
              <w:lastRenderedPageBreak/>
              <w:t>+</w:t>
            </w:r>
          </w:p>
        </w:tc>
        <w:tc>
          <w:tcPr>
            <w:tcW w:w="346" w:type="dxa"/>
          </w:tcPr>
          <w:p w14:paraId="211E2E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DF0540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7D51D9D" w14:textId="5F7D84A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5DDCDED" w14:textId="77777777" w:rsidR="00BC23C3" w:rsidRPr="007C1005" w:rsidRDefault="00BC23C3" w:rsidP="00D83849">
            <w:pPr>
              <w:pStyle w:val="TableParagraph"/>
              <w:spacing w:line="250" w:lineRule="exact"/>
              <w:ind w:left="4"/>
              <w:jc w:val="center"/>
            </w:pPr>
          </w:p>
        </w:tc>
        <w:tc>
          <w:tcPr>
            <w:tcW w:w="349" w:type="dxa"/>
          </w:tcPr>
          <w:p w14:paraId="1931D84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843448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7A8F15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73F91E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CCE7D48" w14:textId="00914129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8A8E582" w14:textId="77777777" w:rsidR="00BC23C3" w:rsidRPr="007C1005" w:rsidRDefault="00BC23C3" w:rsidP="00D83849">
            <w:pPr>
              <w:pStyle w:val="TableParagraph"/>
              <w:spacing w:line="250" w:lineRule="exact"/>
              <w:ind w:right="5"/>
              <w:jc w:val="center"/>
            </w:pPr>
          </w:p>
        </w:tc>
        <w:tc>
          <w:tcPr>
            <w:tcW w:w="348" w:type="dxa"/>
          </w:tcPr>
          <w:p w14:paraId="3279887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7507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3B599B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8D7287E" w14:textId="11B24859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139654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41EE55A4" w14:textId="77777777" w:rsidR="00BC23C3" w:rsidRPr="007C1005" w:rsidRDefault="00BC23C3" w:rsidP="00D83849">
            <w:pPr>
              <w:pStyle w:val="TableParagraph"/>
              <w:spacing w:line="250" w:lineRule="exact"/>
              <w:ind w:right="20"/>
              <w:jc w:val="center"/>
            </w:pPr>
          </w:p>
        </w:tc>
        <w:tc>
          <w:tcPr>
            <w:tcW w:w="426" w:type="dxa"/>
          </w:tcPr>
          <w:p w14:paraId="6F584520" w14:textId="7F8E309B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2860C0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2C8D39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0D6A42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D1731B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407DE314" w14:textId="577BA28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24250150" w14:textId="77777777" w:rsidTr="00BC23C3">
        <w:trPr>
          <w:trHeight w:val="275"/>
        </w:trPr>
        <w:tc>
          <w:tcPr>
            <w:tcW w:w="6842" w:type="dxa"/>
          </w:tcPr>
          <w:p w14:paraId="3BF53C48" w14:textId="283B7541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13. Уміти оцінювати потенційний вплив техногенних об’єктів та господарської діяльності на довкілля. </w:t>
            </w:r>
          </w:p>
        </w:tc>
        <w:tc>
          <w:tcPr>
            <w:tcW w:w="348" w:type="dxa"/>
          </w:tcPr>
          <w:p w14:paraId="4A166488" w14:textId="35044985" w:rsidR="00BC23C3" w:rsidRPr="007C1005" w:rsidRDefault="00BC23C3" w:rsidP="00D8384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C1005">
              <w:t>+</w:t>
            </w:r>
          </w:p>
        </w:tc>
        <w:tc>
          <w:tcPr>
            <w:tcW w:w="346" w:type="dxa"/>
          </w:tcPr>
          <w:p w14:paraId="581B8F1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44D75D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AADB48F" w14:textId="77777777" w:rsidR="00BC23C3" w:rsidRPr="007C1005" w:rsidRDefault="00BC23C3" w:rsidP="00D8384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14F49F6E" w14:textId="77777777" w:rsidR="00BC23C3" w:rsidRPr="007C1005" w:rsidRDefault="00BC23C3" w:rsidP="00D8384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0794EB6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7175083" w14:textId="03A1028C" w:rsidR="00BC23C3" w:rsidRPr="007C1005" w:rsidRDefault="00BC23C3" w:rsidP="00D8384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7" w:type="dxa"/>
          </w:tcPr>
          <w:p w14:paraId="5478B5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5C804C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56D175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5247F6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43776DD" w14:textId="0B277430" w:rsidR="00BC23C3" w:rsidRPr="007C1005" w:rsidRDefault="00BC23C3" w:rsidP="00D8384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8" w:type="dxa"/>
          </w:tcPr>
          <w:p w14:paraId="0ED7F93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E7F9ED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0FDC0B3" w14:textId="00853E2D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t>+</w:t>
            </w:r>
          </w:p>
        </w:tc>
        <w:tc>
          <w:tcPr>
            <w:tcW w:w="348" w:type="dxa"/>
          </w:tcPr>
          <w:p w14:paraId="31D6730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B0707B8" w14:textId="77777777" w:rsidR="00BC23C3" w:rsidRPr="007C1005" w:rsidRDefault="00BC23C3" w:rsidP="00D83849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27BFD837" w14:textId="12AEE312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05D67C9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0757E3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67734D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D29ECC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6339698" w14:textId="3DDB326A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D604397" w14:textId="77777777" w:rsidTr="00BC23C3">
        <w:trPr>
          <w:trHeight w:val="276"/>
        </w:trPr>
        <w:tc>
          <w:tcPr>
            <w:tcW w:w="6842" w:type="dxa"/>
          </w:tcPr>
          <w:p w14:paraId="3AB02777" w14:textId="7D420A80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14. Застосовувати нові підходи для вироблення стратегії прийняття рішень у складних непередбачуваних умовах. </w:t>
            </w:r>
          </w:p>
        </w:tc>
        <w:tc>
          <w:tcPr>
            <w:tcW w:w="348" w:type="dxa"/>
          </w:tcPr>
          <w:p w14:paraId="12E6CC10" w14:textId="5A296270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6" w:type="dxa"/>
          </w:tcPr>
          <w:p w14:paraId="3B2F2E6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C13B575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3B24F809" w14:textId="00B253C2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144C436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CC2302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0BE971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AB84E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B9F3D8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70922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47FCE11" w14:textId="6FD096E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611679F" w14:textId="2E0E25E5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4C12BE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1BF3C4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077479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B01DAE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7138679F" w14:textId="5443F09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426" w:type="dxa"/>
          </w:tcPr>
          <w:p w14:paraId="1BEC4170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5197372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12AFE3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966C51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FD8B05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6A4DA87" w14:textId="6C6DEAE1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AC3D659" w14:textId="77777777" w:rsidTr="00BC23C3">
        <w:trPr>
          <w:trHeight w:val="276"/>
        </w:trPr>
        <w:tc>
          <w:tcPr>
            <w:tcW w:w="6842" w:type="dxa"/>
          </w:tcPr>
          <w:p w14:paraId="410DA377" w14:textId="2C52BDA4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15. Оцінювати екологічні ризики за умов недостатньої інформації та суперечливих вимог. </w:t>
            </w:r>
          </w:p>
        </w:tc>
        <w:tc>
          <w:tcPr>
            <w:tcW w:w="348" w:type="dxa"/>
          </w:tcPr>
          <w:p w14:paraId="4344DB21" w14:textId="1CDE899F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4397651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20E16F9" w14:textId="20524C64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1940C5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7AA8D8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504035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600897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DA5FC1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3C597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48BE0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7AFFB5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54969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C69146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640907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5F389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DEF8F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3703069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A215C73" w14:textId="10495194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3CE4701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2ACBA5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7752D8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4E265F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55FE43D" w14:textId="46F234DA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22084FF2" w14:textId="77777777" w:rsidTr="00BC23C3">
        <w:trPr>
          <w:trHeight w:val="276"/>
        </w:trPr>
        <w:tc>
          <w:tcPr>
            <w:tcW w:w="6842" w:type="dxa"/>
          </w:tcPr>
          <w:p w14:paraId="1602D42C" w14:textId="2D86ED84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 16. Вибирати оптимальну стратегію господарювання та/або природокористування в залежності від екологічних умов. </w:t>
            </w:r>
          </w:p>
        </w:tc>
        <w:tc>
          <w:tcPr>
            <w:tcW w:w="348" w:type="dxa"/>
          </w:tcPr>
          <w:p w14:paraId="05926C89" w14:textId="4D740C8D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D5A815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74218C19" w14:textId="78126944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46088794" w14:textId="755D530E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504613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B5B94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36DE6B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5A38324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8EC973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77119C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8F5CA9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86AF08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996E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E28D62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FACD57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485DF4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ED4086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7532E2F" w14:textId="18483BF2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5D1FA7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27AFE2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375E99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494B46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D8E9574" w14:textId="0C6E753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B303543" w14:textId="77777777" w:rsidTr="00BC23C3">
        <w:trPr>
          <w:trHeight w:val="276"/>
        </w:trPr>
        <w:tc>
          <w:tcPr>
            <w:tcW w:w="6842" w:type="dxa"/>
          </w:tcPr>
          <w:p w14:paraId="33EFB15C" w14:textId="24F386CB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17. Критично осмислювати теорії, принципи, методи і поняття з різних предметних галузей для вирішення практичних задач і проблем екології. </w:t>
            </w:r>
          </w:p>
        </w:tc>
        <w:tc>
          <w:tcPr>
            <w:tcW w:w="348" w:type="dxa"/>
            <w:vAlign w:val="center"/>
          </w:tcPr>
          <w:p w14:paraId="0D73E3FA" w14:textId="70671D4C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6" w:type="dxa"/>
            <w:vAlign w:val="center"/>
          </w:tcPr>
          <w:p w14:paraId="31FDA13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6A1ED269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  <w:vAlign w:val="center"/>
          </w:tcPr>
          <w:p w14:paraId="3B7AE3A8" w14:textId="3EDBEE29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9" w:type="dxa"/>
            <w:vAlign w:val="center"/>
          </w:tcPr>
          <w:p w14:paraId="747C71E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6529BA6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CDFD59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0212884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C02038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44D0FD6" w14:textId="164C76FC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8" w:type="dxa"/>
            <w:vAlign w:val="center"/>
          </w:tcPr>
          <w:p w14:paraId="6B65300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3F13C1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89BF2D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11BFCE7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66073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D2BF44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5A460C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C50B44A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  <w:vAlign w:val="center"/>
          </w:tcPr>
          <w:p w14:paraId="4F2147D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ACDA51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E4481E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34C2FE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5398857" w14:textId="57DA7876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48E62B6A" w14:textId="77777777" w:rsidTr="00BC23C3">
        <w:trPr>
          <w:trHeight w:val="276"/>
        </w:trPr>
        <w:tc>
          <w:tcPr>
            <w:tcW w:w="6842" w:type="dxa"/>
          </w:tcPr>
          <w:p w14:paraId="03784C5F" w14:textId="141C83A8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18. Уміти використовувати сучасні методи обробки і інтерпретації інформації при проведенні інноваційної діяльності. </w:t>
            </w:r>
          </w:p>
        </w:tc>
        <w:tc>
          <w:tcPr>
            <w:tcW w:w="348" w:type="dxa"/>
          </w:tcPr>
          <w:p w14:paraId="391683E5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2FCEC88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AF09354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A50C9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854876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DDB205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A743345" w14:textId="0E7D5E1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67" w:type="dxa"/>
          </w:tcPr>
          <w:p w14:paraId="56DFC87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21A545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23A3D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D524FF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9D1B7A6" w14:textId="7A8F693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7D7F591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98A601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96036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20CD86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1D7204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4FDAEAA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5322810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DBDD2F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654637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2A0D3D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E78BC8D" w14:textId="4CD7172C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AD80F15" w14:textId="77777777" w:rsidTr="00BC23C3">
        <w:trPr>
          <w:trHeight w:val="276"/>
        </w:trPr>
        <w:tc>
          <w:tcPr>
            <w:tcW w:w="6842" w:type="dxa"/>
          </w:tcPr>
          <w:p w14:paraId="411C5235" w14:textId="6C83B751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19. Уміти самостійно планувати виконання інноваційного завдання та формулювати висновки за його результатами. </w:t>
            </w:r>
          </w:p>
        </w:tc>
        <w:tc>
          <w:tcPr>
            <w:tcW w:w="348" w:type="dxa"/>
          </w:tcPr>
          <w:p w14:paraId="768A86C7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3B61841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71553AD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7837EE3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4BA69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E76015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01F715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714B78D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768657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0A570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B9BA07" w14:textId="6AC3C95A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2E227C94" w14:textId="74107D66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7C12120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C4A95B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45DB0F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5A013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CEE6C6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1C0C2AB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1AF8F68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C15B1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74CC74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B9507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786D64C" w14:textId="1EECC02B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889EA18" w14:textId="77777777" w:rsidTr="00BC23C3">
        <w:trPr>
          <w:trHeight w:val="276"/>
        </w:trPr>
        <w:tc>
          <w:tcPr>
            <w:tcW w:w="6842" w:type="dxa"/>
          </w:tcPr>
          <w:p w14:paraId="62004DDF" w14:textId="23F0EB68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20. Володіти основами еколого-інженерного проектування та еколого-експертної оцінки впливу на довкілля. </w:t>
            </w:r>
          </w:p>
        </w:tc>
        <w:tc>
          <w:tcPr>
            <w:tcW w:w="348" w:type="dxa"/>
          </w:tcPr>
          <w:p w14:paraId="40B84F76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79CD277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E704358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43D4608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5873763" w14:textId="3D45ACE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9" w:type="dxa"/>
          </w:tcPr>
          <w:p w14:paraId="6F64BAD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66096D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4287433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2A8D0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D70ABD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7D4BB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FCDB76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2024FD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DBE18B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0C6F90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C4B4A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3F7B6705" w14:textId="350667B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14:paraId="7C2C04CD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FC1327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1B9108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3BD334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2F380C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C6562BD" w14:textId="1F4486C9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11C761B0" w14:textId="77777777" w:rsidTr="00BC23C3">
        <w:trPr>
          <w:trHeight w:val="276"/>
        </w:trPr>
        <w:tc>
          <w:tcPr>
            <w:tcW w:w="6842" w:type="dxa"/>
          </w:tcPr>
          <w:p w14:paraId="2DE650E5" w14:textId="19C7E034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0"/>
                <w:szCs w:val="20"/>
              </w:rPr>
              <w:t>ПРН</w:t>
            </w:r>
            <w:proofErr w:type="spellEnd"/>
            <w:r w:rsidRPr="007C1005">
              <w:rPr>
                <w:color w:val="auto"/>
                <w:sz w:val="20"/>
                <w:szCs w:val="20"/>
              </w:rPr>
              <w:t xml:space="preserve"> 21. Знати особливості систем захисту повітряного басейну.</w:t>
            </w:r>
          </w:p>
        </w:tc>
        <w:tc>
          <w:tcPr>
            <w:tcW w:w="348" w:type="dxa"/>
          </w:tcPr>
          <w:p w14:paraId="77BA212D" w14:textId="4723B73B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A97C03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6AB519F3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40B16CA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1A2E3D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10AA0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FCB2E4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0BA753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C30882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CE3A4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439BA8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5B5EF5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FABA0B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6416A9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6A302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694010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6F826C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8F3C9AD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4B8CCC96" w14:textId="40393FC1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73916F0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D5E60C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FBCDB2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8B2788C" w14:textId="72A0D94A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60B8FBDE" w14:textId="77777777" w:rsidTr="00BC23C3">
        <w:trPr>
          <w:trHeight w:val="276"/>
        </w:trPr>
        <w:tc>
          <w:tcPr>
            <w:tcW w:w="6842" w:type="dxa"/>
          </w:tcPr>
          <w:p w14:paraId="28FB53B6" w14:textId="5C67EBA4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22. Уміти розробляти і обслуговувати технологічні схеми </w:t>
            </w:r>
            <w:proofErr w:type="spellStart"/>
            <w:r w:rsidRPr="007C1005">
              <w:rPr>
                <w:color w:val="auto"/>
                <w:sz w:val="22"/>
                <w:szCs w:val="22"/>
              </w:rPr>
              <w:t>пилогазоочищення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в умовах промислових об′єктів.</w:t>
            </w:r>
          </w:p>
        </w:tc>
        <w:tc>
          <w:tcPr>
            <w:tcW w:w="348" w:type="dxa"/>
          </w:tcPr>
          <w:p w14:paraId="4CC73E7D" w14:textId="6F4FA979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12B525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A646698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08C09F7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0B2BF0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457096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A1034B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AC3463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068AD5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ACF309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987AAB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4ACAED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FBCDD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B9B9DA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BFCCCF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50E9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7711A9F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BB382CF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0AE440C" w14:textId="5E25896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28755C2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95CE4D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3B98CB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BC3C713" w14:textId="2B3036F8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B969BED" w14:textId="77777777" w:rsidTr="00BC23C3">
        <w:trPr>
          <w:trHeight w:val="276"/>
        </w:trPr>
        <w:tc>
          <w:tcPr>
            <w:tcW w:w="6842" w:type="dxa"/>
          </w:tcPr>
          <w:p w14:paraId="33A356EE" w14:textId="02CF0E65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23. Знати особливості утворення стоків та відомі схеми очищення стічних вод промислових підприємств.</w:t>
            </w:r>
          </w:p>
        </w:tc>
        <w:tc>
          <w:tcPr>
            <w:tcW w:w="348" w:type="dxa"/>
          </w:tcPr>
          <w:p w14:paraId="1C4AB5CA" w14:textId="347E8886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792CCB3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67DE097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61DDD6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2C32BA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46F90B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70ED86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4F8FC14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F78C6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BD3093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145D3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49CF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C9A8EB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061781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647F48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7BA18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EF169E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E7887ED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103742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C8CBD75" w14:textId="7548422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6E4D2CE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39C158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1C0C6C8" w14:textId="3058A419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13473996" w14:textId="77777777" w:rsidTr="00BC23C3">
        <w:trPr>
          <w:trHeight w:val="276"/>
        </w:trPr>
        <w:tc>
          <w:tcPr>
            <w:tcW w:w="6842" w:type="dxa"/>
          </w:tcPr>
          <w:p w14:paraId="5BE8D8EB" w14:textId="5DDD0328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24. Уміти виконувати розрахунки технологічних і конструктивних параметрів апаратів очищення; розробляти та обслуговувати технологічні схеми очищення стічних вод.</w:t>
            </w:r>
          </w:p>
        </w:tc>
        <w:tc>
          <w:tcPr>
            <w:tcW w:w="348" w:type="dxa"/>
          </w:tcPr>
          <w:p w14:paraId="0ED69919" w14:textId="701E212A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9BC12D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F2CD718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164484A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DA1680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4200C2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C7F6F4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2FDC4C8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70EC8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42EB8D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F75894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20A16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DDD4EE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E29B7D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17E492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4C886A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3BE189D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67184D2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5C01615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BFFA2B7" w14:textId="4EEB2A30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5912201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2E1004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7661BDA" w14:textId="25F353C2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955809F" w14:textId="77777777" w:rsidTr="00BC23C3">
        <w:trPr>
          <w:trHeight w:val="276"/>
        </w:trPr>
        <w:tc>
          <w:tcPr>
            <w:tcW w:w="6842" w:type="dxa"/>
          </w:tcPr>
          <w:p w14:paraId="2E78FC98" w14:textId="0EC2AFC0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25. Знати нормативну базу системи управління відходами; основні класифікації відходів виробництва та споживання.</w:t>
            </w:r>
          </w:p>
        </w:tc>
        <w:tc>
          <w:tcPr>
            <w:tcW w:w="348" w:type="dxa"/>
          </w:tcPr>
          <w:p w14:paraId="727F2989" w14:textId="6DD24C36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136950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A368FDD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2A39FB3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D68007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9E7B77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9772ED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6C4C042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B4852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0981F6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6F9452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3DEAC6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087DC7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721387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07FFD7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2C1FC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7CCB720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3E15500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1686A32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62E44A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80C453B" w14:textId="37C2A44F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586174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9C8D9BB" w14:textId="0CD4BCF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4851B83" w14:textId="77777777" w:rsidTr="00BC23C3">
        <w:trPr>
          <w:trHeight w:val="276"/>
        </w:trPr>
        <w:tc>
          <w:tcPr>
            <w:tcW w:w="6842" w:type="dxa"/>
          </w:tcPr>
          <w:p w14:paraId="60343B9C" w14:textId="499FB3D4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26. Знати закономірності утворення та напрямки поводження з відходами виробництва.</w:t>
            </w:r>
          </w:p>
        </w:tc>
        <w:tc>
          <w:tcPr>
            <w:tcW w:w="348" w:type="dxa"/>
          </w:tcPr>
          <w:p w14:paraId="4EDFC695" w14:textId="41264BBB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79D2261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0E0BD94F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779C71E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7CAB2B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635E8D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D33922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5E7B6FA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078744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8118A4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3F1BDE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0E012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050348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FFAF6D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9DC05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8C220B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A6F17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2E85A96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06E813D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04D254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A9BBAEE" w14:textId="75342763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2357176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35F27C2" w14:textId="2DB567AD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BCC5B29" w14:textId="77777777" w:rsidTr="00BC23C3">
        <w:trPr>
          <w:trHeight w:val="276"/>
        </w:trPr>
        <w:tc>
          <w:tcPr>
            <w:tcW w:w="6842" w:type="dxa"/>
          </w:tcPr>
          <w:p w14:paraId="717D48DA" w14:textId="7FFDE0A2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lastRenderedPageBreak/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27. Уміти розробляти системи управління та поводження з відходами виробництва та споживання.</w:t>
            </w:r>
          </w:p>
        </w:tc>
        <w:tc>
          <w:tcPr>
            <w:tcW w:w="348" w:type="dxa"/>
          </w:tcPr>
          <w:p w14:paraId="6E60D259" w14:textId="6CD7F4BA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1372839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B2FEB70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867F38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6F5E1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1E8115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EED257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7AC34C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6077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CCC220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E42347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E3B5D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6C3AF3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C253D6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BB248D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1A1AD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280A38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1C0F4B9D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11D4956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373CF2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CDF035B" w14:textId="33D475D6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44BE507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2907B07" w14:textId="5F290C00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57E5E7A2" w14:textId="77777777" w:rsidTr="00BC23C3">
        <w:trPr>
          <w:trHeight w:val="276"/>
        </w:trPr>
        <w:tc>
          <w:tcPr>
            <w:tcW w:w="6842" w:type="dxa"/>
          </w:tcPr>
          <w:p w14:paraId="69D226C2" w14:textId="1E3F31C8" w:rsidR="00BC23C3" w:rsidRPr="007C1005" w:rsidRDefault="007E0830" w:rsidP="00BC23C3">
            <w:pPr>
              <w:pStyle w:val="Default"/>
              <w:ind w:left="138"/>
              <w:jc w:val="both"/>
              <w:rPr>
                <w:color w:val="auto"/>
              </w:rPr>
            </w:pPr>
            <w:proofErr w:type="spellStart"/>
            <w:r w:rsidRPr="007C1005">
              <w:rPr>
                <w:color w:val="auto"/>
                <w:sz w:val="22"/>
                <w:szCs w:val="22"/>
              </w:rPr>
              <w:t>ПРН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28. Розуміти організацію системи управління охороною праці та вміти керуючись нормативною документацією з виробничої безпеки, технічними умовами та іншими регламентуючими документами, визначати і оцінювати ризики та  нещасні випадки.</w:t>
            </w:r>
          </w:p>
        </w:tc>
        <w:tc>
          <w:tcPr>
            <w:tcW w:w="348" w:type="dxa"/>
          </w:tcPr>
          <w:p w14:paraId="3E25E2C7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4E79C14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FF8006E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583554A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0FE4D1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6E00F7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CBE5D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0E18378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217043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08B6F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15F586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1CE3B6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FC8F6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BAADBD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4C01D5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93398A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B753CE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BAD4C46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1253C65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2EBBD5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8CB50A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6FA64DF" w14:textId="574ADA17" w:rsidR="00BC23C3" w:rsidRPr="007C1005" w:rsidRDefault="00304F99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4AE1EA4A" w14:textId="5420BCDE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26C4EFBB" w14:textId="77777777" w:rsidTr="00BC23C3">
        <w:trPr>
          <w:trHeight w:val="276"/>
        </w:trPr>
        <w:tc>
          <w:tcPr>
            <w:tcW w:w="6842" w:type="dxa"/>
          </w:tcPr>
          <w:p w14:paraId="29F40805" w14:textId="524608C3" w:rsidR="00BC23C3" w:rsidRPr="007C1005" w:rsidRDefault="00BC23C3" w:rsidP="00BC23C3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proofErr w:type="spellStart"/>
            <w:r w:rsidRPr="007C1005">
              <w:t>ПРН</w:t>
            </w:r>
            <w:proofErr w:type="spellEnd"/>
            <w:r w:rsidRPr="007C1005">
              <w:t xml:space="preserve"> 29. Знати сучасні підходи до організації системи управління охороною праці, основи ризик-орієнтовного підходу.</w:t>
            </w:r>
            <w:r w:rsidRPr="007C100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 </w:t>
            </w:r>
          </w:p>
        </w:tc>
        <w:tc>
          <w:tcPr>
            <w:tcW w:w="348" w:type="dxa"/>
          </w:tcPr>
          <w:p w14:paraId="11E47D50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05A8233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E5B6420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331CD81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49BF57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E2434F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E10A8B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0247A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281FEF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01ECFE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9199A2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3C3CA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FEF0AF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0845FB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1592CA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513B50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015832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45510F6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6E78842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071F33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E8CE10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6B26C3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DA24F32" w14:textId="410EC374" w:rsidR="00BC23C3" w:rsidRPr="007C1005" w:rsidRDefault="00304F99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</w:tr>
      <w:bookmarkEnd w:id="4"/>
    </w:tbl>
    <w:p w14:paraId="4EAB5122" w14:textId="77777777" w:rsidR="00574539" w:rsidRPr="00D4794E" w:rsidRDefault="00574539">
      <w:pPr>
        <w:rPr>
          <w:sz w:val="20"/>
          <w:lang w:val="ru-RU"/>
        </w:rPr>
      </w:pPr>
    </w:p>
    <w:p w14:paraId="50A0EE7B" w14:textId="77777777" w:rsidR="006A04D6" w:rsidRDefault="006A04D6">
      <w:pPr>
        <w:rPr>
          <w:sz w:val="20"/>
        </w:rPr>
      </w:pPr>
    </w:p>
    <w:p w14:paraId="760B8190" w14:textId="3F7A4474" w:rsidR="006A04D6" w:rsidRPr="00881B5C" w:rsidRDefault="006A04D6">
      <w:pPr>
        <w:rPr>
          <w:sz w:val="20"/>
        </w:rPr>
        <w:sectPr w:rsidR="006A04D6" w:rsidRPr="00881B5C">
          <w:footerReference w:type="default" r:id="rId10"/>
          <w:pgSz w:w="16840" w:h="11910" w:orient="landscape"/>
          <w:pgMar w:top="840" w:right="840" w:bottom="1080" w:left="1020" w:header="0" w:footer="895" w:gutter="0"/>
          <w:cols w:space="720"/>
        </w:sectPr>
      </w:pPr>
    </w:p>
    <w:p w14:paraId="3AA623D2" w14:textId="77777777" w:rsidR="001239DA" w:rsidRDefault="001239DA" w:rsidP="00534CA9">
      <w:pPr>
        <w:jc w:val="center"/>
        <w:rPr>
          <w:b/>
          <w:bCs/>
          <w:sz w:val="24"/>
          <w:szCs w:val="24"/>
          <w:lang w:eastAsia="ru-RU"/>
        </w:rPr>
      </w:pPr>
    </w:p>
    <w:p w14:paraId="4DC112FF" w14:textId="08B37C64" w:rsidR="001239DA" w:rsidRPr="00855E23" w:rsidRDefault="001239DA" w:rsidP="001239D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8</w:t>
      </w:r>
      <w:r w:rsidRPr="00855E23">
        <w:rPr>
          <w:b/>
          <w:bCs/>
        </w:rPr>
        <w:t>. Прикінцеві положення</w:t>
      </w:r>
    </w:p>
    <w:p w14:paraId="03028DE4" w14:textId="77777777" w:rsidR="001239DA" w:rsidRPr="00BB6E0C" w:rsidRDefault="001239DA" w:rsidP="001239DA">
      <w:pPr>
        <w:tabs>
          <w:tab w:val="left" w:pos="0"/>
        </w:tabs>
        <w:jc w:val="center"/>
        <w:rPr>
          <w:b/>
          <w:bCs/>
          <w:sz w:val="18"/>
          <w:szCs w:val="18"/>
        </w:rPr>
      </w:pPr>
    </w:p>
    <w:p w14:paraId="140A21B9" w14:textId="77777777" w:rsidR="001239DA" w:rsidRPr="001E0FE9" w:rsidRDefault="001239DA" w:rsidP="001239DA">
      <w:pPr>
        <w:ind w:firstLine="709"/>
        <w:jc w:val="both"/>
      </w:pPr>
      <w:r w:rsidRPr="001E0FE9">
        <w:t xml:space="preserve">Освітня програма оприлюднюється на сайті </w:t>
      </w:r>
      <w:r>
        <w:t>університету</w:t>
      </w:r>
      <w:r w:rsidRPr="001E0FE9">
        <w:t xml:space="preserve"> до початку прийому на навчання до </w:t>
      </w:r>
      <w:r>
        <w:t>університету</w:t>
      </w:r>
      <w:r w:rsidRPr="001E0FE9">
        <w:t xml:space="preserve"> відповідно до Правил прийому.</w:t>
      </w:r>
    </w:p>
    <w:p w14:paraId="63BC6B08" w14:textId="77777777" w:rsidR="001239DA" w:rsidRPr="00D33961" w:rsidRDefault="001239DA" w:rsidP="001239DA">
      <w:pPr>
        <w:ind w:firstLine="709"/>
        <w:jc w:val="both"/>
      </w:pPr>
      <w:r w:rsidRPr="001E0FE9">
        <w:t xml:space="preserve">Відповідальність за впровадження освітньої програми та забезпечення якості вищої освіти несе </w:t>
      </w:r>
      <w:r>
        <w:t xml:space="preserve">Гарант освітньої програми та </w:t>
      </w:r>
      <w:r w:rsidRPr="001E0FE9">
        <w:t xml:space="preserve">завідувач кафедри </w:t>
      </w:r>
      <w:r>
        <w:t xml:space="preserve">екології, теплотехніки та охорони праці </w:t>
      </w:r>
      <w:proofErr w:type="spellStart"/>
      <w:r>
        <w:t>УДУНТ</w:t>
      </w:r>
      <w:proofErr w:type="spellEnd"/>
      <w:r w:rsidRPr="001E0FE9">
        <w:t>.</w:t>
      </w:r>
    </w:p>
    <w:p w14:paraId="740E72E2" w14:textId="77777777" w:rsidR="001239DA" w:rsidRDefault="001239DA" w:rsidP="00534CA9">
      <w:pPr>
        <w:jc w:val="center"/>
        <w:rPr>
          <w:b/>
          <w:bCs/>
          <w:sz w:val="24"/>
          <w:szCs w:val="24"/>
          <w:lang w:eastAsia="ru-RU"/>
        </w:rPr>
      </w:pPr>
    </w:p>
    <w:p w14:paraId="609A1D68" w14:textId="77777777" w:rsidR="001239DA" w:rsidRDefault="001239DA" w:rsidP="00534CA9">
      <w:pPr>
        <w:jc w:val="center"/>
        <w:rPr>
          <w:b/>
          <w:bCs/>
          <w:sz w:val="24"/>
          <w:szCs w:val="24"/>
          <w:lang w:eastAsia="ru-RU"/>
        </w:rPr>
      </w:pPr>
    </w:p>
    <w:p w14:paraId="65E7E80B" w14:textId="12B90FA6" w:rsidR="00534CA9" w:rsidRPr="00881B5C" w:rsidRDefault="00534CA9" w:rsidP="00534CA9">
      <w:pPr>
        <w:jc w:val="center"/>
        <w:rPr>
          <w:b/>
          <w:bCs/>
          <w:sz w:val="24"/>
          <w:szCs w:val="24"/>
          <w:lang w:eastAsia="ru-RU"/>
        </w:rPr>
      </w:pPr>
      <w:r w:rsidRPr="00881B5C">
        <w:rPr>
          <w:b/>
          <w:bCs/>
          <w:sz w:val="24"/>
          <w:szCs w:val="24"/>
          <w:lang w:eastAsia="ru-RU"/>
        </w:rPr>
        <w:t>Перелік нормативних документів,</w:t>
      </w:r>
    </w:p>
    <w:p w14:paraId="0CBDD3D4" w14:textId="77777777" w:rsidR="00534CA9" w:rsidRPr="00881B5C" w:rsidRDefault="00534CA9" w:rsidP="00534CA9">
      <w:pPr>
        <w:jc w:val="center"/>
        <w:rPr>
          <w:b/>
          <w:bCs/>
          <w:sz w:val="24"/>
          <w:szCs w:val="24"/>
          <w:lang w:eastAsia="ru-RU"/>
        </w:rPr>
      </w:pPr>
      <w:r w:rsidRPr="00881B5C">
        <w:rPr>
          <w:b/>
          <w:bCs/>
          <w:sz w:val="24"/>
          <w:szCs w:val="24"/>
          <w:lang w:eastAsia="ru-RU"/>
        </w:rPr>
        <w:t>на яких базується освітньо-професійна програма</w:t>
      </w:r>
    </w:p>
    <w:p w14:paraId="697419B8" w14:textId="72F6ACBB" w:rsidR="00534CA9" w:rsidRPr="00881B5C" w:rsidRDefault="00534CA9" w:rsidP="00534CA9">
      <w:pPr>
        <w:jc w:val="both"/>
        <w:rPr>
          <w:b/>
          <w:bCs/>
          <w:sz w:val="28"/>
          <w:szCs w:val="28"/>
          <w:lang w:eastAsia="ru-RU"/>
        </w:rPr>
      </w:pPr>
    </w:p>
    <w:p w14:paraId="3DFABB93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 w:rsidRPr="00181CAE">
        <w:rPr>
          <w:lang w:eastAsia="ar-SA"/>
        </w:rPr>
        <w:t xml:space="preserve">1. Закон України “Про освіту” [Електронний ресурс]. – Режим доступу: </w:t>
      </w:r>
      <w:hyperlink r:id="rId11" w:anchor="Text" w:history="1">
        <w:r w:rsidRPr="00DB15B9">
          <w:rPr>
            <w:rStyle w:val="ad"/>
            <w:lang w:eastAsia="ar-SA"/>
          </w:rPr>
          <w:t>https://zakon.rada.gov.ua/laws/show/2145-19#Text</w:t>
        </w:r>
      </w:hyperlink>
      <w:r w:rsidRPr="00181CAE">
        <w:rPr>
          <w:lang w:eastAsia="ar-SA"/>
        </w:rPr>
        <w:t>.</w:t>
      </w:r>
    </w:p>
    <w:p w14:paraId="56FADC3B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 w:rsidRPr="00181CAE">
        <w:rPr>
          <w:lang w:eastAsia="ar-SA"/>
        </w:rPr>
        <w:t xml:space="preserve">2. Закон “Про вищу освіту” [Електронний ресурс]. – Режим доступу: </w:t>
      </w:r>
      <w:hyperlink r:id="rId12" w:anchor="Text" w:history="1">
        <w:r w:rsidRPr="00DB15B9">
          <w:rPr>
            <w:rStyle w:val="ad"/>
            <w:lang w:eastAsia="ar-SA"/>
          </w:rPr>
          <w:t>https://zakon.rada.gov.ua/laws/show/1556-18#Text</w:t>
        </w:r>
      </w:hyperlink>
      <w:r w:rsidRPr="00181CAE">
        <w:rPr>
          <w:lang w:eastAsia="ar-SA"/>
        </w:rPr>
        <w:t xml:space="preserve">. </w:t>
      </w:r>
    </w:p>
    <w:p w14:paraId="70DF9780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3. </w:t>
      </w:r>
      <w:r w:rsidRPr="00181CAE">
        <w:rPr>
          <w:lang w:eastAsia="ar-SA"/>
        </w:rPr>
        <w:t>Постанов</w:t>
      </w:r>
      <w:r>
        <w:rPr>
          <w:lang w:eastAsia="ar-SA"/>
        </w:rPr>
        <w:t>а</w:t>
      </w:r>
      <w:r w:rsidRPr="00181CAE">
        <w:rPr>
          <w:lang w:eastAsia="ar-SA"/>
        </w:rPr>
        <w:t xml:space="preserve"> Кабінету Міністрів України від 16 грудня 2022 р. № 1392 "Про внесення змін до переліку галузей знань і спеціальностей, за якими здійснюється підготовка здобувачів вищої освіти"</w:t>
      </w:r>
    </w:p>
    <w:p w14:paraId="4CC4020F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4</w:t>
      </w:r>
      <w:r w:rsidRPr="00181CAE">
        <w:rPr>
          <w:lang w:eastAsia="ar-SA"/>
        </w:rPr>
        <w:t xml:space="preserve">. Рівні Національної рамки кваліфікацій [Електронний ресурс]. – Режим доступу: https://mon.gov.ua/ua/osvita/nacionalna-ramka-kvalifikacij/rivninacionalnoyi-ramki-kvalifikacij. </w:t>
      </w:r>
    </w:p>
    <w:p w14:paraId="168FDD55" w14:textId="77777777" w:rsidR="001239DA" w:rsidRPr="00985C70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5. </w:t>
      </w:r>
      <w:r w:rsidRPr="00985C70">
        <w:rPr>
          <w:lang w:eastAsia="ar-SA"/>
        </w:rPr>
        <w:t>Національний класифікатор України: «Класифікація видів економічної діяльності» ДК 009:2010</w:t>
      </w:r>
      <w:r>
        <w:rPr>
          <w:lang w:eastAsia="ar-SA"/>
        </w:rPr>
        <w:t xml:space="preserve"> </w:t>
      </w:r>
      <w:r w:rsidRPr="00181CAE">
        <w:rPr>
          <w:lang w:eastAsia="ar-SA"/>
        </w:rPr>
        <w:t>[</w:t>
      </w:r>
      <w:r>
        <w:rPr>
          <w:lang w:eastAsia="ar-SA"/>
        </w:rPr>
        <w:t>Електронний ресурс</w:t>
      </w:r>
      <w:r w:rsidRPr="00181CAE">
        <w:rPr>
          <w:lang w:eastAsia="ar-SA"/>
        </w:rPr>
        <w:t>]</w:t>
      </w:r>
      <w:r>
        <w:rPr>
          <w:lang w:eastAsia="ar-SA"/>
        </w:rPr>
        <w:t xml:space="preserve">. - </w:t>
      </w:r>
      <w:r w:rsidRPr="00A4029F">
        <w:rPr>
          <w:lang w:eastAsia="ar-SA"/>
        </w:rPr>
        <w:t xml:space="preserve">Режим доступу: </w:t>
      </w:r>
      <w:hyperlink r:id="rId13" w:history="1">
        <w:r w:rsidRPr="00A4029F">
          <w:rPr>
            <w:lang w:eastAsia="ar-SA"/>
          </w:rPr>
          <w:t>h</w:t>
        </w:r>
        <w:r w:rsidRPr="00A4029F">
          <w:rPr>
            <w:rStyle w:val="ad"/>
            <w:lang w:eastAsia="ar-SA"/>
          </w:rPr>
          <w:t>ttp://www.ukrstat.gov.ua/</w:t>
        </w:r>
      </w:hyperlink>
    </w:p>
    <w:p w14:paraId="282ABE3A" w14:textId="77777777" w:rsidR="001239DA" w:rsidRPr="00A4029F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6. </w:t>
      </w:r>
      <w:r w:rsidRPr="00985C70">
        <w:rPr>
          <w:lang w:eastAsia="ar-SA"/>
        </w:rPr>
        <w:t>Національний класифікатор України: «Класифікатор професій</w:t>
      </w:r>
      <w:r w:rsidRPr="00A4029F">
        <w:rPr>
          <w:lang w:eastAsia="ar-SA"/>
        </w:rPr>
        <w:t xml:space="preserve">» </w:t>
      </w:r>
      <w:r w:rsidRPr="00985C70">
        <w:rPr>
          <w:lang w:eastAsia="ar-SA"/>
        </w:rPr>
        <w:t>ДК</w:t>
      </w:r>
      <w:r w:rsidRPr="00A4029F">
        <w:rPr>
          <w:lang w:eastAsia="ar-SA"/>
        </w:rPr>
        <w:t> </w:t>
      </w:r>
      <w:r w:rsidRPr="00985C70">
        <w:rPr>
          <w:lang w:eastAsia="ar-SA"/>
        </w:rPr>
        <w:t xml:space="preserve">003:2010 </w:t>
      </w:r>
      <w:r w:rsidRPr="00181CAE">
        <w:rPr>
          <w:lang w:eastAsia="ar-SA"/>
        </w:rPr>
        <w:t>[</w:t>
      </w:r>
      <w:r>
        <w:rPr>
          <w:lang w:eastAsia="ar-SA"/>
        </w:rPr>
        <w:t>Електронний ресурс</w:t>
      </w:r>
      <w:r w:rsidRPr="00181CAE">
        <w:rPr>
          <w:lang w:eastAsia="ar-SA"/>
        </w:rPr>
        <w:t>]</w:t>
      </w:r>
      <w:r>
        <w:rPr>
          <w:lang w:eastAsia="ar-SA"/>
        </w:rPr>
        <w:t xml:space="preserve">. - </w:t>
      </w:r>
      <w:r w:rsidRPr="00A4029F">
        <w:rPr>
          <w:lang w:eastAsia="ar-SA"/>
        </w:rPr>
        <w:t xml:space="preserve">Режим доступу: </w:t>
      </w:r>
      <w:hyperlink r:id="rId14" w:history="1">
        <w:r w:rsidRPr="00A4029F">
          <w:rPr>
            <w:rStyle w:val="ad"/>
            <w:lang w:eastAsia="ar-SA"/>
          </w:rPr>
          <w:t>http://www.ukrstat.gov.ua/</w:t>
        </w:r>
      </w:hyperlink>
    </w:p>
    <w:p w14:paraId="18A770E6" w14:textId="173C5CE2" w:rsidR="00AC5066" w:rsidRDefault="001239DA" w:rsidP="001239DA">
      <w:pPr>
        <w:suppressAutoHyphens/>
        <w:spacing w:before="60" w:line="100" w:lineRule="atLeast"/>
        <w:ind w:left="285" w:hanging="285"/>
        <w:rPr>
          <w:color w:val="FF0000"/>
          <w:lang w:eastAsia="ar-SA"/>
        </w:rPr>
      </w:pPr>
      <w:r>
        <w:rPr>
          <w:lang w:eastAsia="ar-SA"/>
        </w:rPr>
        <w:t>7</w:t>
      </w:r>
      <w:r w:rsidRPr="00181CAE">
        <w:rPr>
          <w:lang w:eastAsia="ar-SA"/>
        </w:rPr>
        <w:t xml:space="preserve">. </w:t>
      </w:r>
      <w:r w:rsidRPr="00C1303B">
        <w:rPr>
          <w:lang w:eastAsia="ar-SA"/>
        </w:rPr>
        <w:t xml:space="preserve">Стандарт вищої освіти України: </w:t>
      </w:r>
      <w:r w:rsidR="00AC5066" w:rsidRPr="00C1303B">
        <w:rPr>
          <w:lang w:eastAsia="ar-SA"/>
        </w:rPr>
        <w:t xml:space="preserve">другий </w:t>
      </w:r>
      <w:r w:rsidRPr="00C1303B">
        <w:rPr>
          <w:lang w:eastAsia="ar-SA"/>
        </w:rPr>
        <w:t>(</w:t>
      </w:r>
      <w:r w:rsidR="00AC5066" w:rsidRPr="00C1303B">
        <w:rPr>
          <w:lang w:eastAsia="ar-SA"/>
        </w:rPr>
        <w:t>магістерський</w:t>
      </w:r>
      <w:r w:rsidRPr="00C1303B">
        <w:rPr>
          <w:lang w:eastAsia="ar-SA"/>
        </w:rPr>
        <w:t>) рівень, галузь знань 10 – Природничі науки, спеціальність 101 – Екологія.  Затверджено і введено в дію наказом Міністерства освіти і науки України від 04.10.2018 р. № 10</w:t>
      </w:r>
      <w:r w:rsidR="00AC5066" w:rsidRPr="00C1303B">
        <w:rPr>
          <w:lang w:eastAsia="ar-SA"/>
        </w:rPr>
        <w:t>6</w:t>
      </w:r>
      <w:r w:rsidRPr="00C1303B">
        <w:rPr>
          <w:lang w:eastAsia="ar-SA"/>
        </w:rPr>
        <w:t>6 - Режим доступу:</w:t>
      </w:r>
      <w:r w:rsidRPr="001239DA">
        <w:rPr>
          <w:color w:val="FF0000"/>
          <w:lang w:eastAsia="ar-SA"/>
        </w:rPr>
        <w:t xml:space="preserve"> </w:t>
      </w:r>
      <w:hyperlink r:id="rId15" w:history="1">
        <w:r w:rsidR="00AC5066" w:rsidRPr="00A20715">
          <w:rPr>
            <w:rStyle w:val="ad"/>
            <w:lang w:eastAsia="ar-SA"/>
          </w:rPr>
          <w:t>https://mon.gov.ua/storage/app/media/vishcha-osvita/zatverdzeni%20standarty/12/21/101-ekologiya-magistr.pdf</w:t>
        </w:r>
      </w:hyperlink>
    </w:p>
    <w:p w14:paraId="7BFE2736" w14:textId="47EAE030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8</w:t>
      </w:r>
      <w:r w:rsidRPr="00181CAE">
        <w:rPr>
          <w:lang w:eastAsia="ar-SA"/>
        </w:rPr>
        <w:t xml:space="preserve">. Ліцензійні умови провадження освітньої діяльності. Постанова КМУ від 30 грудня 2015 № 1187 (в редакції постанови КМУ від 24 березня 2021 р. № 365). </w:t>
      </w:r>
    </w:p>
    <w:p w14:paraId="60334F8E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9</w:t>
      </w:r>
      <w:r w:rsidRPr="00181CAE">
        <w:rPr>
          <w:lang w:eastAsia="ar-SA"/>
        </w:rPr>
        <w:t xml:space="preserve">. Методичні рекомендації щодо розроблення стандартів вищої освіти. Наказ </w:t>
      </w:r>
      <w:proofErr w:type="spellStart"/>
      <w:r w:rsidRPr="00181CAE">
        <w:rPr>
          <w:lang w:eastAsia="ar-SA"/>
        </w:rPr>
        <w:t>МОНУ</w:t>
      </w:r>
      <w:proofErr w:type="spellEnd"/>
      <w:r w:rsidRPr="00181CAE">
        <w:rPr>
          <w:lang w:eastAsia="ar-SA"/>
        </w:rPr>
        <w:t xml:space="preserve"> від 01.06.2017 № 600 (у редакції наказу </w:t>
      </w:r>
      <w:proofErr w:type="spellStart"/>
      <w:r w:rsidRPr="00181CAE">
        <w:rPr>
          <w:lang w:eastAsia="ar-SA"/>
        </w:rPr>
        <w:t>МОНУ</w:t>
      </w:r>
      <w:proofErr w:type="spellEnd"/>
      <w:r w:rsidRPr="00181CAE">
        <w:rPr>
          <w:lang w:eastAsia="ar-SA"/>
        </w:rPr>
        <w:t xml:space="preserve"> від 30.04.2020 № 584). </w:t>
      </w:r>
    </w:p>
    <w:p w14:paraId="2B7FEE0D" w14:textId="77777777" w:rsidR="001239DA" w:rsidRPr="00181CAE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10. </w:t>
      </w:r>
      <w:r w:rsidRPr="00181CAE">
        <w:rPr>
          <w:lang w:eastAsia="ar-SA"/>
        </w:rPr>
        <w:t>Положення про організацію освітнього процесу в Україн</w:t>
      </w:r>
      <w:r>
        <w:rPr>
          <w:lang w:eastAsia="ar-SA"/>
        </w:rPr>
        <w:t>ському державному університеті науки і технологій</w:t>
      </w:r>
      <w:r w:rsidRPr="00181CAE">
        <w:rPr>
          <w:lang w:eastAsia="ar-SA"/>
        </w:rPr>
        <w:t xml:space="preserve"> [</w:t>
      </w:r>
      <w:r>
        <w:rPr>
          <w:lang w:eastAsia="ar-SA"/>
        </w:rPr>
        <w:t>Електронний ресурс</w:t>
      </w:r>
      <w:r w:rsidRPr="00181CAE">
        <w:rPr>
          <w:lang w:eastAsia="ar-SA"/>
        </w:rPr>
        <w:t>]</w:t>
      </w:r>
      <w:r>
        <w:rPr>
          <w:lang w:eastAsia="ar-SA"/>
        </w:rPr>
        <w:t xml:space="preserve">. – </w:t>
      </w:r>
      <w:r w:rsidRPr="00181CAE">
        <w:rPr>
          <w:lang w:eastAsia="ar-SA"/>
        </w:rPr>
        <w:t xml:space="preserve">Режим доступу: </w:t>
      </w:r>
      <w:r w:rsidRPr="00181CAE">
        <w:rPr>
          <w:rStyle w:val="ad"/>
          <w:lang w:eastAsia="ar-SA"/>
        </w:rPr>
        <w:t>https://</w:t>
      </w:r>
      <w:r w:rsidRPr="00181CAE">
        <w:rPr>
          <w:rStyle w:val="ad"/>
        </w:rPr>
        <w:t xml:space="preserve"> </w:t>
      </w:r>
      <w:r w:rsidRPr="00181CAE">
        <w:rPr>
          <w:rStyle w:val="ad"/>
          <w:lang w:eastAsia="ar-SA"/>
        </w:rPr>
        <w:t>diit.edu.ua/upload/files/shares/9_Documents/learning_organization/polozhennya_oop.pdf</w:t>
      </w:r>
    </w:p>
    <w:p w14:paraId="65DC3F0A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11</w:t>
      </w:r>
      <w:r w:rsidRPr="00181CAE">
        <w:rPr>
          <w:lang w:eastAsia="ar-SA"/>
        </w:rPr>
        <w:t xml:space="preserve">. Лист </w:t>
      </w:r>
      <w:proofErr w:type="spellStart"/>
      <w:r w:rsidRPr="00181CAE">
        <w:rPr>
          <w:lang w:eastAsia="ar-SA"/>
        </w:rPr>
        <w:t>МОНУ</w:t>
      </w:r>
      <w:proofErr w:type="spellEnd"/>
      <w:r w:rsidRPr="00181CAE">
        <w:rPr>
          <w:lang w:eastAsia="ar-SA"/>
        </w:rPr>
        <w:t xml:space="preserve"> від 05.06.2018 № 1/9-377 «Щодо надання роз’яснень стосовно освітніх програм». </w:t>
      </w:r>
    </w:p>
    <w:p w14:paraId="4D6B4610" w14:textId="77777777" w:rsidR="001239DA" w:rsidRPr="00181CAE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12</w:t>
      </w:r>
      <w:r w:rsidRPr="00181CAE">
        <w:rPr>
          <w:lang w:eastAsia="ar-SA"/>
        </w:rPr>
        <w:t xml:space="preserve">. Лист </w:t>
      </w:r>
      <w:proofErr w:type="spellStart"/>
      <w:r w:rsidRPr="00181CAE">
        <w:rPr>
          <w:lang w:eastAsia="ar-SA"/>
        </w:rPr>
        <w:t>МОНУ</w:t>
      </w:r>
      <w:proofErr w:type="spellEnd"/>
      <w:r w:rsidRPr="00181CAE">
        <w:rPr>
          <w:lang w:eastAsia="ar-SA"/>
        </w:rPr>
        <w:t xml:space="preserve"> від 28.04.2017 № 1/9-239 «Зразок освітньо-професійної програми для першого та другого рівнів вищої освіти».</w:t>
      </w:r>
    </w:p>
    <w:p w14:paraId="697938DA" w14:textId="77777777" w:rsidR="001239DA" w:rsidRDefault="001239DA" w:rsidP="00534CA9">
      <w:pPr>
        <w:jc w:val="both"/>
        <w:rPr>
          <w:b/>
          <w:bCs/>
          <w:sz w:val="28"/>
          <w:szCs w:val="28"/>
          <w:lang w:eastAsia="ru-RU"/>
        </w:rPr>
      </w:pPr>
    </w:p>
    <w:p w14:paraId="58D96EE1" w14:textId="77777777" w:rsidR="001239DA" w:rsidRDefault="001239DA" w:rsidP="00534CA9">
      <w:pPr>
        <w:jc w:val="both"/>
        <w:rPr>
          <w:b/>
          <w:bCs/>
          <w:sz w:val="28"/>
          <w:szCs w:val="28"/>
          <w:lang w:eastAsia="ru-RU"/>
        </w:rPr>
      </w:pPr>
    </w:p>
    <w:p w14:paraId="02E5CEBA" w14:textId="45385FE8" w:rsidR="00BA2E31" w:rsidRDefault="00BA2E31" w:rsidP="00534CA9">
      <w:pPr>
        <w:tabs>
          <w:tab w:val="left" w:pos="5297"/>
        </w:tabs>
        <w:rPr>
          <w:sz w:val="28"/>
          <w:szCs w:val="28"/>
          <w:lang w:eastAsia="ru-RU"/>
        </w:rPr>
      </w:pPr>
    </w:p>
    <w:p w14:paraId="1EC412D0" w14:textId="6501410B" w:rsidR="00BA2E31" w:rsidRPr="00881B5C" w:rsidRDefault="00BA2E31" w:rsidP="00534CA9">
      <w:pPr>
        <w:tabs>
          <w:tab w:val="left" w:pos="5297"/>
        </w:tabs>
        <w:rPr>
          <w:sz w:val="28"/>
          <w:szCs w:val="28"/>
          <w:lang w:eastAsia="ru-RU"/>
        </w:rPr>
      </w:pPr>
    </w:p>
    <w:p w14:paraId="1060CE88" w14:textId="7376E45C" w:rsidR="00534CA9" w:rsidRDefault="00534CA9" w:rsidP="00534CA9">
      <w:pPr>
        <w:tabs>
          <w:tab w:val="left" w:pos="5297"/>
        </w:tabs>
        <w:rPr>
          <w:sz w:val="24"/>
          <w:szCs w:val="24"/>
          <w:lang w:eastAsia="ru-RU"/>
        </w:rPr>
      </w:pPr>
    </w:p>
    <w:p w14:paraId="29482C24" w14:textId="017D6C60" w:rsidR="00761437" w:rsidRDefault="00177DFF" w:rsidP="00761437">
      <w:pPr>
        <w:tabs>
          <w:tab w:val="left" w:pos="5297"/>
        </w:tabs>
      </w:pPr>
      <w:r>
        <w:t>Г</w:t>
      </w:r>
      <w:r w:rsidR="00761437">
        <w:t>арант освітньої програми,</w:t>
      </w:r>
    </w:p>
    <w:p w14:paraId="50D21B5F" w14:textId="18B60252" w:rsidR="00761437" w:rsidRDefault="00761437" w:rsidP="00761437">
      <w:pPr>
        <w:tabs>
          <w:tab w:val="left" w:pos="7513"/>
        </w:tabs>
        <w:ind w:right="-321"/>
      </w:pPr>
      <w:proofErr w:type="spellStart"/>
      <w:r>
        <w:t>канд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наук, доц.</w:t>
      </w:r>
      <w:r>
        <w:tab/>
      </w:r>
      <w:proofErr w:type="spellStart"/>
      <w:r>
        <w:t>О.В</w:t>
      </w:r>
      <w:proofErr w:type="spellEnd"/>
      <w:r>
        <w:t xml:space="preserve">. </w:t>
      </w:r>
      <w:r w:rsidR="00704836">
        <w:t>Саввін</w:t>
      </w:r>
    </w:p>
    <w:p w14:paraId="2770F17E" w14:textId="2527C61E" w:rsidR="00761437" w:rsidRDefault="00761437" w:rsidP="00761437">
      <w:pPr>
        <w:tabs>
          <w:tab w:val="left" w:pos="5297"/>
        </w:tabs>
        <w:rPr>
          <w:sz w:val="16"/>
          <w:szCs w:val="16"/>
        </w:rPr>
      </w:pPr>
    </w:p>
    <w:p w14:paraId="39BB67CF" w14:textId="7A3015B4" w:rsidR="00BA2E31" w:rsidRDefault="00BA2E31" w:rsidP="00761437">
      <w:pPr>
        <w:tabs>
          <w:tab w:val="left" w:pos="5297"/>
        </w:tabs>
        <w:rPr>
          <w:sz w:val="16"/>
          <w:szCs w:val="16"/>
        </w:rPr>
      </w:pPr>
    </w:p>
    <w:sectPr w:rsidR="00BA2E31">
      <w:footerReference w:type="default" r:id="rId16"/>
      <w:pgSz w:w="11910" w:h="16840"/>
      <w:pgMar w:top="1140" w:right="168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6963" w14:textId="77777777" w:rsidR="00650583" w:rsidRDefault="00650583">
      <w:r>
        <w:separator/>
      </w:r>
    </w:p>
  </w:endnote>
  <w:endnote w:type="continuationSeparator" w:id="0">
    <w:p w14:paraId="1E3389FA" w14:textId="77777777" w:rsidR="00650583" w:rsidRDefault="006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47CE" w14:textId="75464CBF" w:rsidR="00484CB7" w:rsidRDefault="001F2EBA">
    <w:pPr>
      <w:pStyle w:val="a3"/>
      <w:spacing w:line="14" w:lineRule="auto"/>
      <w:rPr>
        <w:b w:val="0"/>
        <w:sz w:val="20"/>
      </w:rPr>
    </w:pPr>
    <w:r>
      <w:rPr>
        <w:noProof/>
      </w:rPr>
      <w:pict w14:anchorId="75AE40D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8435" type="#_x0000_t202" style="position:absolute;margin-left:309.95pt;margin-top:782.05pt;width:18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Jd1QEAAJADAAAOAAAAZHJzL2Uyb0RvYy54bWysU9tu2zAMfR+wfxD0vtjJgKww4hRdiw4D&#10;ugvQ7QNoWbKN2aJGKbGzrx8lx+m2vhV7EWiSOjrnkN5dT0Mvjpp8h7aU61UuhbYK6842pfz+7f7N&#10;lRQ+gK2hR6tLedJeXu9fv9qNrtAbbLGvNQkGsb4YXSnbEFyRZV61egC/QqctFw3SAIE/qclqgpHR&#10;hz7b5Pk2G5FqR6i095y9m4tyn/CN0Sp8McbrIPpSMreQTkpnFc9sv4OiIXBtp8404AUsBugsP3qB&#10;uoMA4kDdM6ihU4QeTVgpHDI0plM6aWA16/wfNY8tOJ20sDneXWzy/w9WfT4+uq8kwvQeJx5gEuHd&#10;A6ofXli8bcE2+oYIx1ZDzQ+vo2XZ6Hxxvhqt9oWPINX4CWseMhwCJqDJ0BBdYZ2C0XkAp4vpegpC&#10;cXKzudrmXFFcWm+3b9+loWRQLJcd+fBB4yBiUErimSZwOD74EMlAsbTEtyzed32f5trbvxLcGDOJ&#10;fOQ7Mw9TNXF3FFFhfWIZhPOa8Fpz0CL9kmLkFSml/3kA0lL0Hy1bEfdpCWgJqiUAq/hqKYMUc3gb&#10;5r07OOqalpFnsy3esF2mS1KeWJx58tiTwvOKxr368zt1Pf1I+98AAAD//wMAUEsDBBQABgAIAAAA&#10;IQBLHZE/4AAAAA0BAAAPAAAAZHJzL2Rvd25yZXYueG1sTI/BTsMwEETvSPyDtUjcqB0gEQlxqgrB&#10;CQmRhgNHJ3YTq/E6xG4b/p7tqRx35ml2plwvbmRHMwfrUUKyEsAMdl5b7CV8NW93T8BCVKjV6NFI&#10;+DUB1tX1VakK7U9Ym+M29oxCMBRKwhDjVHAeusE4FVZ+Mkjezs9ORTrnnutZnSjcjfxeiIw7ZZE+&#10;DGoyL4Pp9tuDk7D5xvrV/ny0n/Wutk2TC3zP9lLe3iybZ2DRLPECw7k+VYeKOrX+gDqwUUKW5Dmh&#10;ZKTZYwKMkCxNSWrPUi4egFcl/7+i+gMAAP//AwBQSwECLQAUAAYACAAAACEAtoM4kv4AAADhAQAA&#10;EwAAAAAAAAAAAAAAAAAAAAAAW0NvbnRlbnRfVHlwZXNdLnhtbFBLAQItABQABgAIAAAAIQA4/SH/&#10;1gAAAJQBAAALAAAAAAAAAAAAAAAAAC8BAABfcmVscy8ucmVsc1BLAQItABQABgAIAAAAIQC2YbJd&#10;1QEAAJADAAAOAAAAAAAAAAAAAAAAAC4CAABkcnMvZTJvRG9jLnhtbFBLAQItABQABgAIAAAAIQBL&#10;HZE/4AAAAA0BAAAPAAAAAAAAAAAAAAAAAC8EAABkcnMvZG93bnJldi54bWxQSwUGAAAAAAQABADz&#10;AAAAPAUAAAAA&#10;" filled="f" stroked="f">
          <v:textbox inset="0,0,0,0">
            <w:txbxContent>
              <w:p w14:paraId="6EEEC507" w14:textId="77777777" w:rsidR="00484CB7" w:rsidRDefault="00484CB7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436D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  <w:r>
                  <w:rPr>
                    <w:spacing w:val="-3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AC98" w14:textId="0E67BD99" w:rsidR="00484CB7" w:rsidRDefault="001F2EBA">
    <w:pPr>
      <w:pStyle w:val="a3"/>
      <w:spacing w:line="14" w:lineRule="auto"/>
      <w:rPr>
        <w:b w:val="0"/>
        <w:sz w:val="20"/>
      </w:rPr>
    </w:pPr>
    <w:r>
      <w:rPr>
        <w:noProof/>
      </w:rPr>
      <w:pict w14:anchorId="468045D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4" type="#_x0000_t202" style="position:absolute;margin-left:412.75pt;margin-top:535.45pt;width:18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ZP1wEAAJcDAAAOAAAAZHJzL2Uyb0RvYy54bWysU9tu2zAMfR+wfxD0vtjJgKww4hRdiw4D&#10;ugvQ7QMYWbaF2aJGKbGzrx8l2+m2vhV7EShSOjrnkNpdj30nTpq8QVvK9SqXQluFlbFNKb9/u39z&#10;JYUPYCvo0OpSnrWX1/vXr3aDK/QGW+wqTYJBrC8GV8o2BFdkmVet7sGv0GnLxRqph8BbarKKYGD0&#10;vss2eb7NBqTKESrtPWfvpqLcJ/y61ip8qWuvg+hKydxCWimth7hm+x0UDYFrjZppwAtY9GAsP3qB&#10;uoMA4kjmGVRvFKHHOqwU9hnWtVE6aWA16/wfNY8tOJ20sDneXWzy/w9WfT49uq8kwvgeR25gEuHd&#10;A6ofXli8bcE2+oYIh1ZDxQ+vo2XZ4HwxX41W+8JHkMPwCStuMhwDJqCxpj66wjoFo3MDzhfT9RiE&#10;4uRmc7XNuaK4tN5u375LTcmgWC478uGDxl7EoJTEPU3gcHrwIZKBYjkS37J4b7ou9bWzfyX4YMwk&#10;8pHvxDyMh1GYalYWtRywOrMawmlaeLo5aJF+STHwpJTS/zwCaSm6j5YdiWO1BLQEhyUAq/hqKYMU&#10;U3gbpvE7OjJNy8iT5xZv2LXaJEVPLGa63P0kdJ7UOF5/7tOpp/+0/w0AAP//AwBQSwMEFAAGAAgA&#10;AAAhAFdhKQfhAAAADQEAAA8AAABkcnMvZG93bnJldi54bWxMj8FugzAQRO+V+g/WVuqtsYkUAhQT&#10;RVV7qlSF0EOPBjuAgtcUOwn9+25OyXFnnmZn8s1sB3Y2k+8dSogWApjBxukeWwnf1cdLAswHhVoN&#10;Do2EP+NhUzw+5CrT7oKlOe9DyygEfaYkdCGMGee+6YxVfuFGg+Qd3GRVoHNquZ7UhcLtwJdCxNyq&#10;HulDp0bz1pnmuD9ZCdsfLN/73696Vx7KvqpSgZ/xUcrnp3n7CiyYOdxguNan6lBQp9qdUHs2SEiW&#10;qxWhZIi1SIERksQRSfVVStcR8CLn9yuKfwAAAP//AwBQSwECLQAUAAYACAAAACEAtoM4kv4AAADh&#10;AQAAEwAAAAAAAAAAAAAAAAAAAAAAW0NvbnRlbnRfVHlwZXNdLnhtbFBLAQItABQABgAIAAAAIQA4&#10;/SH/1gAAAJQBAAALAAAAAAAAAAAAAAAAAC8BAABfcmVscy8ucmVsc1BLAQItABQABgAIAAAAIQDD&#10;P5ZP1wEAAJcDAAAOAAAAAAAAAAAAAAAAAC4CAABkcnMvZTJvRG9jLnhtbFBLAQItABQABgAIAAAA&#10;IQBXYSkH4QAAAA0BAAAPAAAAAAAAAAAAAAAAADEEAABkcnMvZG93bnJldi54bWxQSwUGAAAAAAQA&#10;BADzAAAAPwUAAAAA&#10;" filled="f" stroked="f">
          <v:textbox inset="0,0,0,0">
            <w:txbxContent>
              <w:p w14:paraId="5DB6BF95" w14:textId="77777777" w:rsidR="00484CB7" w:rsidRDefault="00484CB7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436D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  <w:r>
                  <w:rPr>
                    <w:spacing w:val="-3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47E" w14:textId="495C90D5" w:rsidR="00484CB7" w:rsidRDefault="001F2EBA">
    <w:pPr>
      <w:pStyle w:val="a3"/>
      <w:spacing w:line="14" w:lineRule="auto"/>
      <w:rPr>
        <w:b w:val="0"/>
        <w:sz w:val="20"/>
      </w:rPr>
    </w:pPr>
    <w:r>
      <w:rPr>
        <w:noProof/>
      </w:rPr>
      <w:pict w14:anchorId="60DF37E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412.75pt;margin-top:535.45pt;width:18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mx2QEAAJcDAAAOAAAAZHJzL2Uyb0RvYy54bWysU9tu2zAMfR+wfxD0vtjJgKww4hRdiw4D&#10;ugvQ7QNoWbaF2aJGKbGzrx8lx+m2vhV7EShSOjrnkNpdT0Mvjpq8QVvK9SqXQluFtbFtKb9/u39z&#10;JYUPYGvo0epSnrSX1/vXr3ajK/QGO+xrTYJBrC9GV8ouBFdkmVedHsCv0GnLxQZpgMBbarOaYGT0&#10;oc82eb7NRqTaESrtPWfv5qLcJ/ym0Sp8aRqvg+hLydxCWimtVVyz/Q6KlsB1Rp1pwAtYDGAsP3qB&#10;uoMA4kDmGdRgFKHHJqwUDhk2jVE6aWA16/wfNY8dOJ20sDneXWzy/w9WfT4+uq8kwvQeJ25gEuHd&#10;A6ofXli87cC2+oYIx05DzQ+vo2XZ6Hxxvhqt9oWPINX4CWtuMhwCJqCpoSG6wjoFo3MDThfT9RSE&#10;4uRmc7XNuaK4tN5u375LTcmgWC478uGDxkHEoJTEPU3gcHzwIZKBYjkS37J4b/o+9bW3fyX4YMwk&#10;8pHvzDxM1SRMzUSisqilwvrEagjnaeHp5qBD+iXFyJNSSv/zAKSl6D9adiSO1RLQElRLAFbx1VIG&#10;KebwNszjd3Bk2o6RZ88t3rBrjUmKnlic6XL3k9DzpMbx+nOfTj39p/1vAAAA//8DAFBLAwQUAAYA&#10;CAAAACEAV2EpB+EAAAANAQAADwAAAGRycy9kb3ducmV2LnhtbEyPwW6DMBBE75X6D9ZW6q2xiRQC&#10;FBNFVXuqVIXQQ48GO4CC1xQ7Cf37bk7JcWeeZmfyzWwHdjaT7x1KiBYCmMHG6R5bCd/Vx0sCzAeF&#10;Wg0OjYQ/42FTPD7kKtPugqU570PLKAR9piR0IYwZ577pjFV+4UaD5B3cZFWgc2q5ntSFwu3Al0LE&#10;3Koe6UOnRvPWmea4P1kJ2x8s3/vfr3pXHsq+qlKBn/FRyuenefsKLJg53GC41qfqUFCn2p1QezZI&#10;SJarFaFkiLVIgRGSxBFJ9VVK1xHwIuf3K4p/AAAA//8DAFBLAQItABQABgAIAAAAIQC2gziS/gAA&#10;AOEBAAATAAAAAAAAAAAAAAAAAAAAAABbQ29udGVudF9UeXBlc10ueG1sUEsBAi0AFAAGAAgAAAAh&#10;ADj9If/WAAAAlAEAAAsAAAAAAAAAAAAAAAAALwEAAF9yZWxzLy5yZWxzUEsBAi0AFAAGAAgAAAAh&#10;ABYoabHZAQAAlwMAAA4AAAAAAAAAAAAAAAAALgIAAGRycy9lMm9Eb2MueG1sUEsBAi0AFAAGAAgA&#10;AAAhAFdhKQfhAAAADQEAAA8AAAAAAAAAAAAAAAAAMwQAAGRycy9kb3ducmV2LnhtbFBLBQYAAAAA&#10;BAAEAPMAAABBBQAAAAA=&#10;" filled="f" stroked="f">
          <v:textbox inset="0,0,0,0">
            <w:txbxContent>
              <w:p w14:paraId="326DD183" w14:textId="77777777" w:rsidR="00484CB7" w:rsidRDefault="00484CB7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436D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  <w:r>
                  <w:rPr>
                    <w:spacing w:val="-3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A807" w14:textId="77777777" w:rsidR="00484CB7" w:rsidRDefault="00484CB7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6B33" w14:textId="77777777" w:rsidR="00650583" w:rsidRDefault="00650583">
      <w:r>
        <w:separator/>
      </w:r>
    </w:p>
  </w:footnote>
  <w:footnote w:type="continuationSeparator" w:id="0">
    <w:p w14:paraId="1CFFE9D7" w14:textId="77777777" w:rsidR="00650583" w:rsidRDefault="0065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D7A69"/>
    <w:multiLevelType w:val="hybridMultilevel"/>
    <w:tmpl w:val="5E3EC83A"/>
    <w:lvl w:ilvl="0" w:tplc="DDACBE6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6" w:hanging="360"/>
      </w:pPr>
    </w:lvl>
    <w:lvl w:ilvl="2" w:tplc="2000001B" w:tentative="1">
      <w:start w:val="1"/>
      <w:numFmt w:val="lowerRoman"/>
      <w:lvlText w:val="%3."/>
      <w:lvlJc w:val="right"/>
      <w:pPr>
        <w:ind w:left="1906" w:hanging="180"/>
      </w:pPr>
    </w:lvl>
    <w:lvl w:ilvl="3" w:tplc="2000000F" w:tentative="1">
      <w:start w:val="1"/>
      <w:numFmt w:val="decimal"/>
      <w:lvlText w:val="%4."/>
      <w:lvlJc w:val="left"/>
      <w:pPr>
        <w:ind w:left="2626" w:hanging="360"/>
      </w:pPr>
    </w:lvl>
    <w:lvl w:ilvl="4" w:tplc="20000019" w:tentative="1">
      <w:start w:val="1"/>
      <w:numFmt w:val="lowerLetter"/>
      <w:lvlText w:val="%5."/>
      <w:lvlJc w:val="left"/>
      <w:pPr>
        <w:ind w:left="3346" w:hanging="360"/>
      </w:pPr>
    </w:lvl>
    <w:lvl w:ilvl="5" w:tplc="2000001B" w:tentative="1">
      <w:start w:val="1"/>
      <w:numFmt w:val="lowerRoman"/>
      <w:lvlText w:val="%6."/>
      <w:lvlJc w:val="right"/>
      <w:pPr>
        <w:ind w:left="4066" w:hanging="180"/>
      </w:pPr>
    </w:lvl>
    <w:lvl w:ilvl="6" w:tplc="2000000F" w:tentative="1">
      <w:start w:val="1"/>
      <w:numFmt w:val="decimal"/>
      <w:lvlText w:val="%7."/>
      <w:lvlJc w:val="left"/>
      <w:pPr>
        <w:ind w:left="4786" w:hanging="360"/>
      </w:pPr>
    </w:lvl>
    <w:lvl w:ilvl="7" w:tplc="20000019" w:tentative="1">
      <w:start w:val="1"/>
      <w:numFmt w:val="lowerLetter"/>
      <w:lvlText w:val="%8."/>
      <w:lvlJc w:val="left"/>
      <w:pPr>
        <w:ind w:left="5506" w:hanging="360"/>
      </w:pPr>
    </w:lvl>
    <w:lvl w:ilvl="8" w:tplc="200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3BE1022"/>
    <w:multiLevelType w:val="hybridMultilevel"/>
    <w:tmpl w:val="F678DC72"/>
    <w:lvl w:ilvl="0" w:tplc="BBEE3F4A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  <w:color w:val="auto"/>
      </w:rPr>
    </w:lvl>
    <w:lvl w:ilvl="1" w:tplc="160635EC">
      <w:start w:val="1"/>
      <w:numFmt w:val="decimal"/>
      <w:lvlText w:val="%2."/>
      <w:lvlJc w:val="left"/>
      <w:pPr>
        <w:ind w:left="568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390704AB"/>
    <w:multiLevelType w:val="hybridMultilevel"/>
    <w:tmpl w:val="16681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51773">
    <w:abstractNumId w:val="2"/>
  </w:num>
  <w:num w:numId="2" w16cid:durableId="199169876">
    <w:abstractNumId w:val="0"/>
  </w:num>
  <w:num w:numId="3" w16cid:durableId="177698091">
    <w:abstractNumId w:val="3"/>
  </w:num>
  <w:num w:numId="4" w16cid:durableId="162557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8439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70B"/>
    <w:rsid w:val="000065F7"/>
    <w:rsid w:val="00021A3D"/>
    <w:rsid w:val="00022E0F"/>
    <w:rsid w:val="00023638"/>
    <w:rsid w:val="00034794"/>
    <w:rsid w:val="00037F69"/>
    <w:rsid w:val="00045989"/>
    <w:rsid w:val="00055A02"/>
    <w:rsid w:val="00057E74"/>
    <w:rsid w:val="00060BFA"/>
    <w:rsid w:val="00067790"/>
    <w:rsid w:val="000753C5"/>
    <w:rsid w:val="00076346"/>
    <w:rsid w:val="00096B10"/>
    <w:rsid w:val="000A5835"/>
    <w:rsid w:val="000A665C"/>
    <w:rsid w:val="000B2F45"/>
    <w:rsid w:val="000C15C1"/>
    <w:rsid w:val="000C6026"/>
    <w:rsid w:val="000D1937"/>
    <w:rsid w:val="000D4120"/>
    <w:rsid w:val="000D6AEF"/>
    <w:rsid w:val="000D731E"/>
    <w:rsid w:val="000F1B08"/>
    <w:rsid w:val="00102392"/>
    <w:rsid w:val="001114CB"/>
    <w:rsid w:val="00121469"/>
    <w:rsid w:val="001239DA"/>
    <w:rsid w:val="0012641C"/>
    <w:rsid w:val="001323A1"/>
    <w:rsid w:val="00140B4F"/>
    <w:rsid w:val="00166158"/>
    <w:rsid w:val="00170A0B"/>
    <w:rsid w:val="001762AD"/>
    <w:rsid w:val="00177967"/>
    <w:rsid w:val="00177DFF"/>
    <w:rsid w:val="001B781B"/>
    <w:rsid w:val="001D1391"/>
    <w:rsid w:val="001D2050"/>
    <w:rsid w:val="001D50A9"/>
    <w:rsid w:val="001F2EBA"/>
    <w:rsid w:val="001F343E"/>
    <w:rsid w:val="001F3955"/>
    <w:rsid w:val="00210BC9"/>
    <w:rsid w:val="00212BED"/>
    <w:rsid w:val="00214B20"/>
    <w:rsid w:val="00225E6B"/>
    <w:rsid w:val="00231095"/>
    <w:rsid w:val="002363E7"/>
    <w:rsid w:val="00241396"/>
    <w:rsid w:val="00245529"/>
    <w:rsid w:val="002612FB"/>
    <w:rsid w:val="002615EB"/>
    <w:rsid w:val="002628BA"/>
    <w:rsid w:val="00272042"/>
    <w:rsid w:val="0028342C"/>
    <w:rsid w:val="002853AD"/>
    <w:rsid w:val="002879D9"/>
    <w:rsid w:val="00296B39"/>
    <w:rsid w:val="002A2CE7"/>
    <w:rsid w:val="002A60C4"/>
    <w:rsid w:val="002B1AA8"/>
    <w:rsid w:val="002B29EE"/>
    <w:rsid w:val="002C5978"/>
    <w:rsid w:val="002D3169"/>
    <w:rsid w:val="002D50D6"/>
    <w:rsid w:val="002F1899"/>
    <w:rsid w:val="002F1C26"/>
    <w:rsid w:val="002F36B8"/>
    <w:rsid w:val="002F3C8C"/>
    <w:rsid w:val="002F5555"/>
    <w:rsid w:val="0030257A"/>
    <w:rsid w:val="003025AE"/>
    <w:rsid w:val="00304F99"/>
    <w:rsid w:val="003067C6"/>
    <w:rsid w:val="00307C56"/>
    <w:rsid w:val="00310FBE"/>
    <w:rsid w:val="003120CD"/>
    <w:rsid w:val="00312AEB"/>
    <w:rsid w:val="00312CD0"/>
    <w:rsid w:val="00317A82"/>
    <w:rsid w:val="00344791"/>
    <w:rsid w:val="00346F08"/>
    <w:rsid w:val="00357860"/>
    <w:rsid w:val="003635DF"/>
    <w:rsid w:val="00370124"/>
    <w:rsid w:val="00391382"/>
    <w:rsid w:val="003B1C4D"/>
    <w:rsid w:val="003E304C"/>
    <w:rsid w:val="003E6CD7"/>
    <w:rsid w:val="003F3F4C"/>
    <w:rsid w:val="003F605A"/>
    <w:rsid w:val="003F7E7F"/>
    <w:rsid w:val="00431BD6"/>
    <w:rsid w:val="004348C0"/>
    <w:rsid w:val="004646D6"/>
    <w:rsid w:val="0046470B"/>
    <w:rsid w:val="00476DD6"/>
    <w:rsid w:val="00484CB7"/>
    <w:rsid w:val="00485EBF"/>
    <w:rsid w:val="00492FD6"/>
    <w:rsid w:val="0049328C"/>
    <w:rsid w:val="004A5F70"/>
    <w:rsid w:val="004A6F14"/>
    <w:rsid w:val="004C0246"/>
    <w:rsid w:val="004C3833"/>
    <w:rsid w:val="004D2B20"/>
    <w:rsid w:val="004D5379"/>
    <w:rsid w:val="004E5F33"/>
    <w:rsid w:val="004E6815"/>
    <w:rsid w:val="00507D48"/>
    <w:rsid w:val="0051197D"/>
    <w:rsid w:val="00534CA9"/>
    <w:rsid w:val="00541C7A"/>
    <w:rsid w:val="00560B3A"/>
    <w:rsid w:val="00561775"/>
    <w:rsid w:val="00563D9F"/>
    <w:rsid w:val="00574539"/>
    <w:rsid w:val="00574622"/>
    <w:rsid w:val="00577E88"/>
    <w:rsid w:val="00581320"/>
    <w:rsid w:val="00587AEF"/>
    <w:rsid w:val="005B1CC3"/>
    <w:rsid w:val="005E6BF2"/>
    <w:rsid w:val="005F2B46"/>
    <w:rsid w:val="005F677F"/>
    <w:rsid w:val="00617E04"/>
    <w:rsid w:val="00634D5D"/>
    <w:rsid w:val="0064620A"/>
    <w:rsid w:val="00650583"/>
    <w:rsid w:val="00656292"/>
    <w:rsid w:val="00666310"/>
    <w:rsid w:val="0066738C"/>
    <w:rsid w:val="006721E0"/>
    <w:rsid w:val="0069714D"/>
    <w:rsid w:val="006A04D6"/>
    <w:rsid w:val="006A307D"/>
    <w:rsid w:val="006A61E7"/>
    <w:rsid w:val="006B151B"/>
    <w:rsid w:val="006C13F7"/>
    <w:rsid w:val="006D0065"/>
    <w:rsid w:val="006D6B25"/>
    <w:rsid w:val="006E2E8C"/>
    <w:rsid w:val="006F44AF"/>
    <w:rsid w:val="00704836"/>
    <w:rsid w:val="00716ADF"/>
    <w:rsid w:val="00716EB5"/>
    <w:rsid w:val="00747E83"/>
    <w:rsid w:val="007543C6"/>
    <w:rsid w:val="00757F5E"/>
    <w:rsid w:val="00761437"/>
    <w:rsid w:val="007629F6"/>
    <w:rsid w:val="0076479E"/>
    <w:rsid w:val="00770DDE"/>
    <w:rsid w:val="00776175"/>
    <w:rsid w:val="007859FE"/>
    <w:rsid w:val="007A2B27"/>
    <w:rsid w:val="007C1005"/>
    <w:rsid w:val="007E0830"/>
    <w:rsid w:val="007E3A6E"/>
    <w:rsid w:val="007F23E0"/>
    <w:rsid w:val="008035FD"/>
    <w:rsid w:val="00813C81"/>
    <w:rsid w:val="00820C53"/>
    <w:rsid w:val="00821B70"/>
    <w:rsid w:val="00824ABA"/>
    <w:rsid w:val="008321E8"/>
    <w:rsid w:val="008334E9"/>
    <w:rsid w:val="00833C5A"/>
    <w:rsid w:val="00836CD4"/>
    <w:rsid w:val="00837627"/>
    <w:rsid w:val="00840088"/>
    <w:rsid w:val="00841F89"/>
    <w:rsid w:val="0084364D"/>
    <w:rsid w:val="00850A03"/>
    <w:rsid w:val="008529C8"/>
    <w:rsid w:val="0085349A"/>
    <w:rsid w:val="00853CE2"/>
    <w:rsid w:val="00865C0A"/>
    <w:rsid w:val="00870185"/>
    <w:rsid w:val="00881B5C"/>
    <w:rsid w:val="00890AD2"/>
    <w:rsid w:val="008A4F26"/>
    <w:rsid w:val="008A611F"/>
    <w:rsid w:val="008B5380"/>
    <w:rsid w:val="008D1580"/>
    <w:rsid w:val="008F0B72"/>
    <w:rsid w:val="008F18F4"/>
    <w:rsid w:val="00907AA4"/>
    <w:rsid w:val="00941501"/>
    <w:rsid w:val="00951EBB"/>
    <w:rsid w:val="009550DB"/>
    <w:rsid w:val="00962C8B"/>
    <w:rsid w:val="00965E7E"/>
    <w:rsid w:val="0097333B"/>
    <w:rsid w:val="009A661D"/>
    <w:rsid w:val="009B5785"/>
    <w:rsid w:val="009C4666"/>
    <w:rsid w:val="009C5300"/>
    <w:rsid w:val="009D46B6"/>
    <w:rsid w:val="009D7371"/>
    <w:rsid w:val="009E22C0"/>
    <w:rsid w:val="009F1AF4"/>
    <w:rsid w:val="009F2E02"/>
    <w:rsid w:val="00A074A9"/>
    <w:rsid w:val="00A13279"/>
    <w:rsid w:val="00A15ED4"/>
    <w:rsid w:val="00A16631"/>
    <w:rsid w:val="00A202C9"/>
    <w:rsid w:val="00A366DC"/>
    <w:rsid w:val="00A41E72"/>
    <w:rsid w:val="00A65BFB"/>
    <w:rsid w:val="00A66FBA"/>
    <w:rsid w:val="00A70353"/>
    <w:rsid w:val="00A75CF5"/>
    <w:rsid w:val="00A817C4"/>
    <w:rsid w:val="00A8299B"/>
    <w:rsid w:val="00AB4BA8"/>
    <w:rsid w:val="00AC5066"/>
    <w:rsid w:val="00AE6EC5"/>
    <w:rsid w:val="00AF02D3"/>
    <w:rsid w:val="00AF0594"/>
    <w:rsid w:val="00B1310B"/>
    <w:rsid w:val="00B161DA"/>
    <w:rsid w:val="00B20BB7"/>
    <w:rsid w:val="00B22617"/>
    <w:rsid w:val="00B3074D"/>
    <w:rsid w:val="00B35597"/>
    <w:rsid w:val="00B5275B"/>
    <w:rsid w:val="00B53548"/>
    <w:rsid w:val="00B6287F"/>
    <w:rsid w:val="00B6771B"/>
    <w:rsid w:val="00B75A5F"/>
    <w:rsid w:val="00B8568F"/>
    <w:rsid w:val="00BA2E31"/>
    <w:rsid w:val="00BA68A7"/>
    <w:rsid w:val="00BC23C3"/>
    <w:rsid w:val="00BC373F"/>
    <w:rsid w:val="00BC3AAA"/>
    <w:rsid w:val="00BC5DC1"/>
    <w:rsid w:val="00BD4C8C"/>
    <w:rsid w:val="00BD5385"/>
    <w:rsid w:val="00BE3695"/>
    <w:rsid w:val="00BE5F0A"/>
    <w:rsid w:val="00BF3755"/>
    <w:rsid w:val="00C1303B"/>
    <w:rsid w:val="00C223DA"/>
    <w:rsid w:val="00C27EBD"/>
    <w:rsid w:val="00C42216"/>
    <w:rsid w:val="00C435F6"/>
    <w:rsid w:val="00C44E54"/>
    <w:rsid w:val="00C54657"/>
    <w:rsid w:val="00C57E4D"/>
    <w:rsid w:val="00C66A02"/>
    <w:rsid w:val="00C97C2D"/>
    <w:rsid w:val="00CA2CB5"/>
    <w:rsid w:val="00CA75A5"/>
    <w:rsid w:val="00CF508F"/>
    <w:rsid w:val="00D01A3A"/>
    <w:rsid w:val="00D07527"/>
    <w:rsid w:val="00D143A6"/>
    <w:rsid w:val="00D1708C"/>
    <w:rsid w:val="00D22B42"/>
    <w:rsid w:val="00D33BDE"/>
    <w:rsid w:val="00D4794E"/>
    <w:rsid w:val="00D66220"/>
    <w:rsid w:val="00D66DA9"/>
    <w:rsid w:val="00D744DD"/>
    <w:rsid w:val="00D83849"/>
    <w:rsid w:val="00D9160F"/>
    <w:rsid w:val="00DB1B91"/>
    <w:rsid w:val="00DB7DD0"/>
    <w:rsid w:val="00DC201C"/>
    <w:rsid w:val="00DD08AB"/>
    <w:rsid w:val="00DE0EDA"/>
    <w:rsid w:val="00DE15CE"/>
    <w:rsid w:val="00DF032B"/>
    <w:rsid w:val="00DF673F"/>
    <w:rsid w:val="00E02F70"/>
    <w:rsid w:val="00E07E5A"/>
    <w:rsid w:val="00E11D09"/>
    <w:rsid w:val="00E266DB"/>
    <w:rsid w:val="00E45673"/>
    <w:rsid w:val="00E61D86"/>
    <w:rsid w:val="00E6291C"/>
    <w:rsid w:val="00E653C8"/>
    <w:rsid w:val="00E76784"/>
    <w:rsid w:val="00E8241A"/>
    <w:rsid w:val="00E90033"/>
    <w:rsid w:val="00EB380F"/>
    <w:rsid w:val="00EC2DCF"/>
    <w:rsid w:val="00EC3A75"/>
    <w:rsid w:val="00EE6CB2"/>
    <w:rsid w:val="00EF45A9"/>
    <w:rsid w:val="00EF5138"/>
    <w:rsid w:val="00F02EC8"/>
    <w:rsid w:val="00F044D0"/>
    <w:rsid w:val="00F12093"/>
    <w:rsid w:val="00F12B79"/>
    <w:rsid w:val="00F130D0"/>
    <w:rsid w:val="00F20795"/>
    <w:rsid w:val="00F25ACB"/>
    <w:rsid w:val="00F25F8B"/>
    <w:rsid w:val="00F267D7"/>
    <w:rsid w:val="00F53C08"/>
    <w:rsid w:val="00F61FF5"/>
    <w:rsid w:val="00F6436D"/>
    <w:rsid w:val="00F66ACA"/>
    <w:rsid w:val="00FA7C6A"/>
    <w:rsid w:val="00FD6600"/>
    <w:rsid w:val="00FE4780"/>
    <w:rsid w:val="00FF2268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9"/>
    <o:shapelayout v:ext="edit">
      <o:idmap v:ext="edit" data="1"/>
    </o:shapelayout>
  </w:shapeDefaults>
  <w:decimalSymbol w:val=","/>
  <w:listSeparator w:val=";"/>
  <w14:docId w14:val="4F5F589B"/>
  <w15:docId w15:val="{BA76FA8D-9696-4876-AD82-C3DB5B96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4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65"/>
      <w:ind w:left="6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7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67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8F18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7">
    <w:name w:val="Table Grid"/>
    <w:basedOn w:val="a1"/>
    <w:uiPriority w:val="39"/>
    <w:unhideWhenUsed/>
    <w:rsid w:val="00FA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541C7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en-US"/>
    </w:rPr>
  </w:style>
  <w:style w:type="paragraph" w:styleId="a8">
    <w:name w:val="header"/>
    <w:basedOn w:val="a"/>
    <w:link w:val="a9"/>
    <w:rsid w:val="00541C7A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rsid w:val="00541C7A"/>
    <w:rPr>
      <w:rFonts w:ascii="Calibri" w:eastAsia="Calibri" w:hAnsi="Calibri" w:cs="Times New Roman"/>
      <w:sz w:val="24"/>
      <w:szCs w:val="24"/>
      <w:lang w:val="ru-RU"/>
    </w:rPr>
  </w:style>
  <w:style w:type="paragraph" w:styleId="aa">
    <w:name w:val="footer"/>
    <w:basedOn w:val="a"/>
    <w:link w:val="ab"/>
    <w:rsid w:val="00541C7A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/>
      <w:spacing w:val="20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541C7A"/>
    <w:rPr>
      <w:rFonts w:ascii="Calibri" w:eastAsia="Calibri" w:hAnsi="Calibri" w:cs="Times New Roman"/>
      <w:spacing w:val="20"/>
      <w:sz w:val="20"/>
      <w:szCs w:val="20"/>
      <w:lang w:val="ru-RU"/>
    </w:rPr>
  </w:style>
  <w:style w:type="character" w:styleId="ac">
    <w:name w:val="page number"/>
    <w:rsid w:val="00541C7A"/>
    <w:rPr>
      <w:rFonts w:cs="Times New Roman"/>
    </w:rPr>
  </w:style>
  <w:style w:type="paragraph" w:customStyle="1" w:styleId="rvps2">
    <w:name w:val="rvps2"/>
    <w:basedOn w:val="a"/>
    <w:rsid w:val="00541C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">
    <w:name w:val="Абзац списка3"/>
    <w:basedOn w:val="a"/>
    <w:qFormat/>
    <w:rsid w:val="00541C7A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d">
    <w:name w:val="Hyperlink"/>
    <w:unhideWhenUsed/>
    <w:rsid w:val="00534CA9"/>
    <w:rPr>
      <w:color w:val="0000FF"/>
      <w:u w:val="single"/>
    </w:rPr>
  </w:style>
  <w:style w:type="character" w:styleId="ae">
    <w:name w:val="Emphasis"/>
    <w:basedOn w:val="a0"/>
    <w:uiPriority w:val="20"/>
    <w:qFormat/>
    <w:rsid w:val="00656292"/>
    <w:rPr>
      <w:i/>
      <w:iCs/>
    </w:rPr>
  </w:style>
  <w:style w:type="character" w:customStyle="1" w:styleId="285pt">
    <w:name w:val="Основной текст (2) + 8.5 pt"/>
    <w:rsid w:val="007543C6"/>
    <w:rPr>
      <w:rFonts w:ascii="Century Schoolbook" w:hAnsi="Century Schoolbook" w:hint="default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F2B46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iPriority w:val="99"/>
    <w:semiHidden/>
    <w:unhideWhenUsed/>
    <w:rsid w:val="007F23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23E0"/>
    <w:rPr>
      <w:rFonts w:ascii="Times New Roman" w:eastAsia="Times New Roman" w:hAnsi="Times New Roman" w:cs="Times New Roman"/>
      <w:lang w:val="uk-UA"/>
    </w:rPr>
  </w:style>
  <w:style w:type="character" w:styleId="af1">
    <w:name w:val="Unresolved Mention"/>
    <w:basedOn w:val="a0"/>
    <w:uiPriority w:val="99"/>
    <w:semiHidden/>
    <w:unhideWhenUsed/>
    <w:rsid w:val="00AC50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57E4D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akon4.rada.gov.ua/%20laws/show/266-2015-&#1087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56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vishcha-osvita/zatverdzeni%20standarty/12/21/101-ekologiya-magistr.pdf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akon4.rada.gov.ua/%20laws/show/266-2015-&#10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42F7-CE88-4D77-9CB6-1B60010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21</Pages>
  <Words>5707</Words>
  <Characters>32535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- 101_маг_15.05.2018.docx</vt:lpstr>
      <vt:lpstr>Microsoft Word - 101_маг_15.05.2018.docx</vt:lpstr>
    </vt:vector>
  </TitlesOfParts>
  <Company/>
  <LinksUpToDate>false</LinksUpToDate>
  <CharactersWithSpaces>38166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- 101_маг_15.05.2018.docx</dc:title>
  <dc:subject/>
  <dc:creator>&lt;C0E4ECE8EDE8F1F2F0E0F2EEF0&gt;</dc:creator>
  <cp:keywords/>
  <dc:description/>
  <cp:lastModifiedBy>Олександр Віталійович Саввін</cp:lastModifiedBy>
  <cp:revision>8</cp:revision>
  <dcterms:created xsi:type="dcterms:W3CDTF">2022-02-10T06:45:00Z</dcterms:created>
  <dcterms:modified xsi:type="dcterms:W3CDTF">2023-05-27T07:26:00Z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