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6D05E9" w:rsidRPr="006D05E9" w14:paraId="6AA296F6" w14:textId="77777777" w:rsidTr="002076C2">
        <w:trPr>
          <w:trHeight w:val="412"/>
        </w:trPr>
        <w:tc>
          <w:tcPr>
            <w:tcW w:w="9351" w:type="dxa"/>
            <w:gridSpan w:val="2"/>
          </w:tcPr>
          <w:p w14:paraId="0D35F91D" w14:textId="77777777" w:rsidR="00D7334F" w:rsidRPr="006D05E9" w:rsidRDefault="00D7334F" w:rsidP="002076C2">
            <w:pPr>
              <w:jc w:val="center"/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6D05E9" w:rsidRPr="006D05E9" w14:paraId="6E6B9F33" w14:textId="77777777" w:rsidTr="002076C2">
        <w:trPr>
          <w:trHeight w:val="1690"/>
        </w:trPr>
        <w:tc>
          <w:tcPr>
            <w:tcW w:w="2146" w:type="dxa"/>
          </w:tcPr>
          <w:p w14:paraId="7A865BDE" w14:textId="77777777" w:rsidR="00D7334F" w:rsidRPr="006D05E9" w:rsidRDefault="00D7334F" w:rsidP="002076C2">
            <w:pPr>
              <w:rPr>
                <w:sz w:val="24"/>
                <w:szCs w:val="24"/>
              </w:rPr>
            </w:pPr>
            <w:r w:rsidRPr="006D05E9">
              <w:rPr>
                <w:noProof/>
                <w:sz w:val="24"/>
                <w:szCs w:val="24"/>
                <w:lang w:val="ru-RU"/>
              </w:rPr>
              <w:drawing>
                <wp:inline distT="0" distB="0" distL="0" distR="0" wp14:anchorId="4C36D226" wp14:editId="6E28EAFF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14:paraId="0F7F4132" w14:textId="77777777" w:rsidR="00D7334F" w:rsidRPr="006D05E9" w:rsidRDefault="00D7334F" w:rsidP="002076C2">
            <w:pPr>
              <w:jc w:val="center"/>
              <w:rPr>
                <w:b/>
                <w:bCs/>
              </w:rPr>
            </w:pPr>
          </w:p>
          <w:p w14:paraId="1FF4E439" w14:textId="77777777" w:rsidR="00D7334F" w:rsidRPr="006D05E9" w:rsidRDefault="00D7334F" w:rsidP="002076C2">
            <w:pPr>
              <w:jc w:val="center"/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 xml:space="preserve">СИЛАБУС </w:t>
            </w:r>
          </w:p>
          <w:p w14:paraId="10E41602" w14:textId="46C6AF58" w:rsidR="00D7334F" w:rsidRPr="006E5195" w:rsidRDefault="00D7334F" w:rsidP="002076C2">
            <w:pPr>
              <w:jc w:val="center"/>
              <w:rPr>
                <w:sz w:val="24"/>
                <w:szCs w:val="24"/>
              </w:rPr>
            </w:pPr>
            <w:r w:rsidRPr="006E5195">
              <w:rPr>
                <w:sz w:val="24"/>
                <w:szCs w:val="24"/>
              </w:rPr>
              <w:t>«</w:t>
            </w:r>
            <w:r w:rsidR="006E5195" w:rsidRPr="006E5195">
              <w:rPr>
                <w:sz w:val="24"/>
                <w:szCs w:val="24"/>
              </w:rPr>
              <w:t xml:space="preserve"> Радіоекологія </w:t>
            </w:r>
            <w:r w:rsidRPr="006E5195">
              <w:rPr>
                <w:sz w:val="24"/>
                <w:szCs w:val="24"/>
              </w:rPr>
              <w:t>»</w:t>
            </w:r>
          </w:p>
          <w:p w14:paraId="192D0027" w14:textId="77777777" w:rsidR="00D7334F" w:rsidRPr="006D05E9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31C748DC" w14:textId="77777777" w:rsidR="00D7334F" w:rsidRPr="006D05E9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6D05E9" w:rsidRPr="006D05E9" w14:paraId="7AB2B09A" w14:textId="77777777" w:rsidTr="002076C2">
        <w:tc>
          <w:tcPr>
            <w:tcW w:w="3402" w:type="dxa"/>
          </w:tcPr>
          <w:p w14:paraId="4542F7F6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14:paraId="352F829E" w14:textId="4C32CBCD" w:rsidR="00D7334F" w:rsidRPr="006D05E9" w:rsidRDefault="00E106BC" w:rsidP="002076C2">
            <w:pPr>
              <w:rPr>
                <w:sz w:val="24"/>
                <w:szCs w:val="24"/>
              </w:rPr>
            </w:pPr>
            <w:r w:rsidRPr="00945CDE">
              <w:rPr>
                <w:sz w:val="24"/>
                <w:szCs w:val="24"/>
              </w:rPr>
              <w:t>Вибіркова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професійна</w:t>
            </w:r>
          </w:p>
        </w:tc>
      </w:tr>
      <w:tr w:rsidR="006D05E9" w:rsidRPr="006D05E9" w14:paraId="76A8D894" w14:textId="77777777" w:rsidTr="002076C2">
        <w:tc>
          <w:tcPr>
            <w:tcW w:w="3402" w:type="dxa"/>
          </w:tcPr>
          <w:p w14:paraId="342DEF8B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 xml:space="preserve">Код та назва спеціальності та </w:t>
            </w:r>
          </w:p>
          <w:p w14:paraId="614B7B0A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14:paraId="27BC1CC7" w14:textId="70BADA35" w:rsidR="00D7334F" w:rsidRPr="006D05E9" w:rsidRDefault="003D46CE" w:rsidP="002076C2">
            <w:pPr>
              <w:rPr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 xml:space="preserve">6. 183 </w:t>
            </w:r>
            <w:r w:rsidRPr="00030024">
              <w:t xml:space="preserve"> </w:t>
            </w:r>
            <w:r w:rsidRPr="00030024">
              <w:rPr>
                <w:sz w:val="24"/>
                <w:szCs w:val="24"/>
              </w:rPr>
              <w:t>Технології захисту навколишнього середовища</w:t>
            </w:r>
          </w:p>
        </w:tc>
      </w:tr>
      <w:tr w:rsidR="006D05E9" w:rsidRPr="006D05E9" w14:paraId="6023E57B" w14:textId="77777777" w:rsidTr="002076C2">
        <w:tc>
          <w:tcPr>
            <w:tcW w:w="3402" w:type="dxa"/>
          </w:tcPr>
          <w:p w14:paraId="4689A13F" w14:textId="77777777" w:rsidR="00D7334F" w:rsidRPr="006D05E9" w:rsidRDefault="00D7334F" w:rsidP="002076C2">
            <w:pPr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14:paraId="28FBD4EA" w14:textId="4DF8F259" w:rsidR="00D7334F" w:rsidRPr="006D05E9" w:rsidRDefault="003D46CE" w:rsidP="002076C2">
            <w:pPr>
              <w:rPr>
                <w:sz w:val="24"/>
                <w:szCs w:val="24"/>
              </w:rPr>
            </w:pPr>
            <w:bookmarkStart w:id="0" w:name="_GoBack"/>
            <w:r w:rsidRPr="00030024">
              <w:rPr>
                <w:sz w:val="24"/>
                <w:szCs w:val="24"/>
              </w:rPr>
              <w:t>Технології захисту навколишнього середовища</w:t>
            </w:r>
            <w:bookmarkEnd w:id="0"/>
          </w:p>
        </w:tc>
      </w:tr>
      <w:tr w:rsidR="006D05E9" w:rsidRPr="006D05E9" w14:paraId="3612447E" w14:textId="77777777" w:rsidTr="002076C2">
        <w:tc>
          <w:tcPr>
            <w:tcW w:w="3402" w:type="dxa"/>
          </w:tcPr>
          <w:p w14:paraId="5C277CAB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14:paraId="71E695EB" w14:textId="45C2E97A" w:rsidR="00D7334F" w:rsidRPr="006D05E9" w:rsidRDefault="00ED18C0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Перший (бакалаврський)</w:t>
            </w:r>
          </w:p>
        </w:tc>
      </w:tr>
      <w:tr w:rsidR="006D05E9" w:rsidRPr="006D05E9" w14:paraId="5DC25CC3" w14:textId="77777777" w:rsidTr="002076C2">
        <w:trPr>
          <w:trHeight w:val="571"/>
        </w:trPr>
        <w:tc>
          <w:tcPr>
            <w:tcW w:w="3402" w:type="dxa"/>
          </w:tcPr>
          <w:p w14:paraId="75DA73CE" w14:textId="77777777" w:rsidR="00D7334F" w:rsidRPr="006D05E9" w:rsidRDefault="00D7334F" w:rsidP="002076C2">
            <w:pPr>
              <w:jc w:val="both"/>
              <w:rPr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Обсяг дисципліни</w:t>
            </w:r>
            <w:r w:rsidRPr="006D05E9">
              <w:rPr>
                <w:sz w:val="24"/>
                <w:szCs w:val="24"/>
              </w:rPr>
              <w:t xml:space="preserve"> </w:t>
            </w:r>
          </w:p>
          <w:p w14:paraId="5899A477" w14:textId="77777777" w:rsidR="00D7334F" w:rsidRPr="006D05E9" w:rsidRDefault="00D7334F" w:rsidP="002076C2">
            <w:pPr>
              <w:jc w:val="both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14:paraId="1947422C" w14:textId="1717DA27" w:rsidR="00D7334F" w:rsidRPr="006D05E9" w:rsidRDefault="00E106BC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0303F0" w:rsidRPr="006D05E9">
              <w:rPr>
                <w:sz w:val="24"/>
                <w:szCs w:val="24"/>
              </w:rPr>
              <w:t xml:space="preserve"> </w:t>
            </w:r>
            <w:proofErr w:type="spellStart"/>
            <w:r w:rsidR="000303F0" w:rsidRPr="006D05E9">
              <w:rPr>
                <w:sz w:val="24"/>
                <w:szCs w:val="24"/>
              </w:rPr>
              <w:t>кредит</w:t>
            </w:r>
            <w:r>
              <w:rPr>
                <w:sz w:val="24"/>
                <w:szCs w:val="24"/>
              </w:rPr>
              <w:t>а</w:t>
            </w:r>
            <w:proofErr w:type="spellEnd"/>
            <w:r w:rsidR="000303F0" w:rsidRPr="006D05E9">
              <w:rPr>
                <w:sz w:val="24"/>
                <w:szCs w:val="24"/>
              </w:rPr>
              <w:t xml:space="preserve"> ЄКТС (</w:t>
            </w:r>
            <w:r w:rsidR="00ED18C0" w:rsidRPr="006D05E9">
              <w:rPr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  <w:lang w:val="ru-RU"/>
              </w:rPr>
              <w:t>2</w:t>
            </w:r>
            <w:r w:rsidR="00ED18C0" w:rsidRPr="006D05E9">
              <w:rPr>
                <w:sz w:val="24"/>
                <w:szCs w:val="24"/>
                <w:lang w:val="ru-RU"/>
              </w:rPr>
              <w:t>0</w:t>
            </w:r>
            <w:r w:rsidR="000303F0" w:rsidRPr="006D05E9">
              <w:rPr>
                <w:sz w:val="24"/>
                <w:szCs w:val="24"/>
              </w:rPr>
              <w:t xml:space="preserve"> академічних годин)</w:t>
            </w:r>
          </w:p>
        </w:tc>
      </w:tr>
      <w:tr w:rsidR="006D05E9" w:rsidRPr="006D05E9" w14:paraId="3B3435F7" w14:textId="77777777" w:rsidTr="002076C2">
        <w:tc>
          <w:tcPr>
            <w:tcW w:w="3402" w:type="dxa"/>
          </w:tcPr>
          <w:p w14:paraId="046D8953" w14:textId="77777777" w:rsidR="00D7334F" w:rsidRPr="006D05E9" w:rsidRDefault="00D7334F" w:rsidP="002076C2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14:paraId="7939D884" w14:textId="626A5203" w:rsidR="00D7334F" w:rsidRPr="006D05E9" w:rsidRDefault="00ED18C0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1</w:t>
            </w:r>
            <w:r w:rsidR="006E5195">
              <w:rPr>
                <w:sz w:val="24"/>
                <w:szCs w:val="24"/>
              </w:rPr>
              <w:t>2</w:t>
            </w:r>
            <w:r w:rsidR="00CD6D3E" w:rsidRPr="006D05E9">
              <w:rPr>
                <w:sz w:val="24"/>
                <w:szCs w:val="24"/>
              </w:rPr>
              <w:t xml:space="preserve"> чверт</w:t>
            </w:r>
            <w:r w:rsidR="00E106BC">
              <w:rPr>
                <w:sz w:val="24"/>
                <w:szCs w:val="24"/>
              </w:rPr>
              <w:t xml:space="preserve">ь </w:t>
            </w:r>
            <w:r w:rsidR="00B10232" w:rsidRPr="006D05E9">
              <w:rPr>
                <w:sz w:val="24"/>
                <w:szCs w:val="24"/>
              </w:rPr>
              <w:t>(</w:t>
            </w:r>
            <w:r w:rsidRPr="006D05E9">
              <w:rPr>
                <w:sz w:val="24"/>
                <w:szCs w:val="24"/>
              </w:rPr>
              <w:t xml:space="preserve"> </w:t>
            </w:r>
            <w:r w:rsidR="00A104C0" w:rsidRPr="006D05E9">
              <w:rPr>
                <w:sz w:val="24"/>
                <w:szCs w:val="24"/>
              </w:rPr>
              <w:t>ІІІ</w:t>
            </w:r>
            <w:r w:rsidR="00B10232" w:rsidRPr="006D05E9">
              <w:rPr>
                <w:sz w:val="24"/>
                <w:szCs w:val="24"/>
              </w:rPr>
              <w:t xml:space="preserve"> </w:t>
            </w:r>
            <w:r w:rsidR="00A104C0" w:rsidRPr="006D05E9">
              <w:rPr>
                <w:sz w:val="24"/>
                <w:szCs w:val="24"/>
              </w:rPr>
              <w:t>курс</w:t>
            </w:r>
            <w:r w:rsidR="00B10232" w:rsidRPr="006D05E9">
              <w:rPr>
                <w:sz w:val="24"/>
                <w:szCs w:val="24"/>
              </w:rPr>
              <w:t>)</w:t>
            </w:r>
          </w:p>
        </w:tc>
      </w:tr>
      <w:tr w:rsidR="006D05E9" w:rsidRPr="006D05E9" w14:paraId="52A6AD73" w14:textId="77777777" w:rsidTr="002076C2">
        <w:tc>
          <w:tcPr>
            <w:tcW w:w="3402" w:type="dxa"/>
          </w:tcPr>
          <w:p w14:paraId="5D0721DD" w14:textId="77777777" w:rsidR="00D7334F" w:rsidRPr="006D05E9" w:rsidRDefault="00D7334F" w:rsidP="002076C2">
            <w:pPr>
              <w:jc w:val="both"/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75AB1305" w14:textId="77777777" w:rsidR="00D7334F" w:rsidRPr="006D05E9" w:rsidRDefault="00D7334F" w:rsidP="002076C2">
            <w:pPr>
              <w:jc w:val="both"/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14:paraId="3F058AB2" w14:textId="77777777" w:rsidR="00D7334F" w:rsidRPr="006D05E9" w:rsidRDefault="00CD6D3E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Екології, теплотехніки та охорони праці</w:t>
            </w:r>
          </w:p>
        </w:tc>
      </w:tr>
      <w:tr w:rsidR="006D05E9" w:rsidRPr="006D05E9" w14:paraId="6F12FB80" w14:textId="77777777" w:rsidTr="002076C2">
        <w:tc>
          <w:tcPr>
            <w:tcW w:w="3402" w:type="dxa"/>
          </w:tcPr>
          <w:p w14:paraId="5F58E5FF" w14:textId="77777777" w:rsidR="00D7334F" w:rsidRPr="006D05E9" w:rsidRDefault="00D7334F" w:rsidP="002076C2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14:paraId="707C63F1" w14:textId="77777777" w:rsidR="00D7334F" w:rsidRPr="006D05E9" w:rsidRDefault="00CD6D3E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українська</w:t>
            </w:r>
          </w:p>
        </w:tc>
      </w:tr>
    </w:tbl>
    <w:p w14:paraId="46474D85" w14:textId="77777777" w:rsidR="00D7334F" w:rsidRPr="006D05E9" w:rsidRDefault="00D7334F" w:rsidP="00D7334F">
      <w:pPr>
        <w:rPr>
          <w:b/>
          <w:bCs/>
          <w:sz w:val="24"/>
          <w:szCs w:val="24"/>
        </w:rPr>
      </w:pPr>
    </w:p>
    <w:p w14:paraId="3875B013" w14:textId="77777777" w:rsidR="00D7334F" w:rsidRPr="006D05E9" w:rsidRDefault="00D7334F" w:rsidP="00D7334F">
      <w:pPr>
        <w:rPr>
          <w:b/>
          <w:bCs/>
          <w:sz w:val="24"/>
          <w:szCs w:val="24"/>
        </w:rPr>
      </w:pPr>
      <w:r w:rsidRPr="006D05E9">
        <w:rPr>
          <w:b/>
          <w:bCs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6D05E9" w:rsidRPr="006D05E9" w14:paraId="1361D327" w14:textId="77777777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14:paraId="15F08AB1" w14:textId="19730D01" w:rsidR="00D7334F" w:rsidRPr="006D05E9" w:rsidRDefault="00FE5E62" w:rsidP="00A11E0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6D05E9">
              <w:rPr>
                <w:noProof/>
              </w:rPr>
              <w:drawing>
                <wp:inline distT="0" distB="0" distL="0" distR="0" wp14:anchorId="00383824" wp14:editId="6C17087E">
                  <wp:extent cx="1333500" cy="2000250"/>
                  <wp:effectExtent l="0" t="0" r="0" b="0"/>
                  <wp:docPr id="2" name="Рисунок 2" descr="employer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mployer 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14:paraId="48056E35" w14:textId="3191E0FA" w:rsidR="00D7334F" w:rsidRPr="006D05E9" w:rsidRDefault="00CB0D23" w:rsidP="00CD0E63">
            <w:pPr>
              <w:rPr>
                <w:sz w:val="24"/>
                <w:szCs w:val="24"/>
              </w:rPr>
            </w:pPr>
            <w:proofErr w:type="spellStart"/>
            <w:r w:rsidRPr="006D05E9">
              <w:rPr>
                <w:sz w:val="24"/>
                <w:szCs w:val="24"/>
                <w:lang w:val="ru-RU"/>
              </w:rPr>
              <w:t>Савв</w:t>
            </w:r>
            <w:r w:rsidR="003201A1" w:rsidRPr="006D05E9">
              <w:rPr>
                <w:sz w:val="24"/>
                <w:szCs w:val="24"/>
                <w:lang w:val="ru-RU"/>
              </w:rPr>
              <w:t>і</w:t>
            </w:r>
            <w:r w:rsidRPr="006D05E9">
              <w:rPr>
                <w:sz w:val="24"/>
                <w:szCs w:val="24"/>
                <w:lang w:val="ru-RU"/>
              </w:rPr>
              <w:t>н</w:t>
            </w:r>
            <w:proofErr w:type="spellEnd"/>
            <w:r w:rsidR="00CD0E63" w:rsidRPr="006D05E9">
              <w:rPr>
                <w:sz w:val="24"/>
                <w:szCs w:val="24"/>
              </w:rPr>
              <w:t xml:space="preserve"> Ол</w:t>
            </w:r>
            <w:r w:rsidR="003201A1" w:rsidRPr="006D05E9">
              <w:rPr>
                <w:sz w:val="24"/>
                <w:szCs w:val="24"/>
              </w:rPr>
              <w:t>ександр Віталійович</w:t>
            </w:r>
          </w:p>
        </w:tc>
      </w:tr>
      <w:tr w:rsidR="006D05E9" w:rsidRPr="006D05E9" w14:paraId="779041EF" w14:textId="77777777" w:rsidTr="002076C2">
        <w:tc>
          <w:tcPr>
            <w:tcW w:w="3402" w:type="dxa"/>
            <w:vMerge/>
          </w:tcPr>
          <w:p w14:paraId="2AEE483A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1255905F" w14:textId="04752033" w:rsidR="00D7334F" w:rsidRPr="006D05E9" w:rsidRDefault="003201A1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A_savvin@email.ua</w:t>
            </w:r>
          </w:p>
        </w:tc>
      </w:tr>
      <w:tr w:rsidR="006D05E9" w:rsidRPr="006D05E9" w14:paraId="4D4348E3" w14:textId="77777777" w:rsidTr="002076C2">
        <w:tc>
          <w:tcPr>
            <w:tcW w:w="3402" w:type="dxa"/>
            <w:vMerge/>
          </w:tcPr>
          <w:p w14:paraId="743E5B37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173E54AE" w14:textId="0673F50E" w:rsidR="00D7334F" w:rsidRPr="006D05E9" w:rsidRDefault="003201A1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https://nmetau.edu.ua/ua/mdiv/i2005/p-2/e312</w:t>
            </w:r>
          </w:p>
        </w:tc>
      </w:tr>
      <w:tr w:rsidR="006D05E9" w:rsidRPr="006D05E9" w14:paraId="6ABFAC2B" w14:textId="77777777" w:rsidTr="002076C2">
        <w:trPr>
          <w:trHeight w:val="383"/>
        </w:trPr>
        <w:tc>
          <w:tcPr>
            <w:tcW w:w="3402" w:type="dxa"/>
            <w:vMerge/>
          </w:tcPr>
          <w:p w14:paraId="295016B7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008433B1" w14:textId="77777777" w:rsidR="00D7334F" w:rsidRPr="006D05E9" w:rsidRDefault="00D7334F" w:rsidP="002076C2">
            <w:pPr>
              <w:rPr>
                <w:sz w:val="24"/>
                <w:szCs w:val="24"/>
              </w:rPr>
            </w:pPr>
          </w:p>
        </w:tc>
      </w:tr>
      <w:tr w:rsidR="00D7334F" w:rsidRPr="006D05E9" w14:paraId="694A1BF0" w14:textId="77777777" w:rsidTr="002076C2">
        <w:trPr>
          <w:trHeight w:val="645"/>
        </w:trPr>
        <w:tc>
          <w:tcPr>
            <w:tcW w:w="3402" w:type="dxa"/>
            <w:vMerge/>
          </w:tcPr>
          <w:p w14:paraId="563CE788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798B1FA6" w14:textId="2499948D" w:rsidR="00D7334F" w:rsidRPr="006D05E9" w:rsidRDefault="003364A2" w:rsidP="003364A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пр. Гагаріна, 4, к</w:t>
            </w:r>
            <w:r w:rsidR="00D7334F" w:rsidRPr="006D05E9">
              <w:rPr>
                <w:sz w:val="24"/>
                <w:szCs w:val="24"/>
              </w:rPr>
              <w:t>імнат</w:t>
            </w:r>
            <w:r w:rsidRPr="006D05E9">
              <w:rPr>
                <w:sz w:val="24"/>
                <w:szCs w:val="24"/>
              </w:rPr>
              <w:t>а Б-</w:t>
            </w:r>
            <w:r w:rsidR="000303F0" w:rsidRPr="006D05E9">
              <w:rPr>
                <w:sz w:val="24"/>
                <w:szCs w:val="24"/>
                <w:lang w:val="ru-RU"/>
              </w:rPr>
              <w:t>2</w:t>
            </w:r>
            <w:r w:rsidRPr="006D05E9">
              <w:rPr>
                <w:sz w:val="24"/>
                <w:szCs w:val="24"/>
              </w:rPr>
              <w:t>10</w:t>
            </w:r>
            <w:r w:rsidR="00D7334F" w:rsidRPr="006D05E9">
              <w:rPr>
                <w:sz w:val="24"/>
                <w:szCs w:val="24"/>
              </w:rPr>
              <w:t xml:space="preserve">, </w:t>
            </w:r>
            <w:r w:rsidRPr="006D05E9">
              <w:rPr>
                <w:sz w:val="24"/>
                <w:szCs w:val="24"/>
              </w:rPr>
              <w:t>+380</w:t>
            </w:r>
            <w:r w:rsidR="003201A1" w:rsidRPr="006D05E9">
              <w:rPr>
                <w:sz w:val="24"/>
                <w:szCs w:val="24"/>
              </w:rPr>
              <w:t>67</w:t>
            </w:r>
            <w:r w:rsidRPr="006D05E9">
              <w:rPr>
                <w:sz w:val="24"/>
                <w:szCs w:val="24"/>
              </w:rPr>
              <w:t xml:space="preserve"> </w:t>
            </w:r>
            <w:r w:rsidR="003201A1" w:rsidRPr="006D05E9">
              <w:rPr>
                <w:sz w:val="24"/>
                <w:szCs w:val="24"/>
              </w:rPr>
              <w:t>887</w:t>
            </w:r>
            <w:r w:rsidRPr="006D05E9">
              <w:rPr>
                <w:sz w:val="24"/>
                <w:szCs w:val="24"/>
              </w:rPr>
              <w:t>-</w:t>
            </w:r>
            <w:r w:rsidR="003201A1" w:rsidRPr="006D05E9">
              <w:rPr>
                <w:sz w:val="24"/>
                <w:szCs w:val="24"/>
              </w:rPr>
              <w:t>68</w:t>
            </w:r>
            <w:r w:rsidRPr="006D05E9">
              <w:rPr>
                <w:sz w:val="24"/>
                <w:szCs w:val="24"/>
              </w:rPr>
              <w:t>-</w:t>
            </w:r>
            <w:r w:rsidR="003201A1" w:rsidRPr="006D05E9">
              <w:rPr>
                <w:sz w:val="24"/>
                <w:szCs w:val="24"/>
              </w:rPr>
              <w:t>96</w:t>
            </w:r>
          </w:p>
        </w:tc>
      </w:tr>
    </w:tbl>
    <w:p w14:paraId="5B1EB11C" w14:textId="77777777" w:rsidR="00D7334F" w:rsidRPr="006D05E9" w:rsidRDefault="00D7334F" w:rsidP="00D7334F">
      <w:pPr>
        <w:rPr>
          <w:b/>
          <w:bCs/>
          <w:sz w:val="24"/>
          <w:szCs w:val="24"/>
        </w:rPr>
      </w:pPr>
    </w:p>
    <w:tbl>
      <w:tblPr>
        <w:tblW w:w="9639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6242"/>
      </w:tblGrid>
      <w:tr w:rsidR="006D05E9" w:rsidRPr="006D05E9" w14:paraId="348841F8" w14:textId="77777777" w:rsidTr="00D62723">
        <w:tc>
          <w:tcPr>
            <w:tcW w:w="3397" w:type="dxa"/>
          </w:tcPr>
          <w:p w14:paraId="437D60BB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6242" w:type="dxa"/>
          </w:tcPr>
          <w:p w14:paraId="3BF4AC71" w14:textId="7D5361FD" w:rsidR="00D7334F" w:rsidRPr="006D05E9" w:rsidRDefault="003D46CE" w:rsidP="002076C2">
            <w:pPr>
              <w:rPr>
                <w:b/>
                <w:bCs/>
                <w:sz w:val="24"/>
                <w:szCs w:val="24"/>
              </w:rPr>
            </w:pPr>
            <w:r w:rsidRPr="00030024">
              <w:rPr>
                <w:sz w:val="24"/>
                <w:szCs w:val="24"/>
              </w:rPr>
              <w:t>дисципліна є складовою частиною підготовки бакалаврів спеціальності 6.183 «Технології захисту навколишнього середовища», базується на знаннях, що отримані при вивченні фундаментальних та загально-інженерних дисциплін, які передують даному курсу</w:t>
            </w:r>
          </w:p>
        </w:tc>
      </w:tr>
      <w:tr w:rsidR="006D05E9" w:rsidRPr="006D05E9" w14:paraId="49F47C25" w14:textId="77777777" w:rsidTr="00D62723">
        <w:tc>
          <w:tcPr>
            <w:tcW w:w="3397" w:type="dxa"/>
          </w:tcPr>
          <w:p w14:paraId="6A57958B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6242" w:type="dxa"/>
          </w:tcPr>
          <w:p w14:paraId="3D10D627" w14:textId="1BAA9448" w:rsidR="00281D3A" w:rsidRPr="00C0072A" w:rsidRDefault="006E5195" w:rsidP="006E5195">
            <w:pPr>
              <w:pStyle w:val="a6"/>
              <w:jc w:val="both"/>
              <w:rPr>
                <w:b/>
                <w:bCs/>
                <w:lang w:val="uk-UA"/>
              </w:rPr>
            </w:pPr>
            <w:r>
              <w:rPr>
                <w:lang w:val="uk-UA"/>
              </w:rPr>
              <w:t>засвоєння знань та придбання навичок, необхідних для аналізу дії іонізуючого випромінювання; всебічне вивчення особливостей прояву іонізуючого фактор</w:t>
            </w:r>
            <w:r w:rsidR="00C0072A">
              <w:rPr>
                <w:lang w:val="uk-UA"/>
              </w:rPr>
              <w:t>у</w:t>
            </w:r>
            <w:r>
              <w:rPr>
                <w:lang w:val="uk-UA"/>
              </w:rPr>
              <w:t xml:space="preserve"> як важливого компонента довкілля;  побудова схем та карт радіоактивного забруднення навколишнього середовища.</w:t>
            </w:r>
          </w:p>
        </w:tc>
      </w:tr>
      <w:tr w:rsidR="006D05E9" w:rsidRPr="006D05E9" w14:paraId="1872EB31" w14:textId="77777777" w:rsidTr="00D62723">
        <w:tc>
          <w:tcPr>
            <w:tcW w:w="3397" w:type="dxa"/>
          </w:tcPr>
          <w:p w14:paraId="434B7973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6242" w:type="dxa"/>
          </w:tcPr>
          <w:p w14:paraId="31840989" w14:textId="77777777" w:rsidR="00ED18C0" w:rsidRPr="006D05E9" w:rsidRDefault="002454A6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 xml:space="preserve">У результаті вивчення дисципліни студент повинен </w:t>
            </w:r>
          </w:p>
          <w:p w14:paraId="417EFABB" w14:textId="49C9A18C" w:rsidR="002454A6" w:rsidRDefault="002454A6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знати:</w:t>
            </w:r>
          </w:p>
          <w:p w14:paraId="174BA91F" w14:textId="77777777" w:rsidR="006E5195" w:rsidRDefault="006E5195" w:rsidP="006E519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фізичні основи іонізуючого  випромінювання;</w:t>
            </w:r>
          </w:p>
          <w:p w14:paraId="4CA3C53B" w14:textId="77777777" w:rsidR="006E5195" w:rsidRDefault="006E5195" w:rsidP="006E519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дозиметричні одиниці в радіоекології;</w:t>
            </w:r>
          </w:p>
          <w:p w14:paraId="41D24066" w14:textId="77777777" w:rsidR="006E5195" w:rsidRDefault="006E5195" w:rsidP="006E519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шляхи  надходження радіонуклідів до екосистеми;</w:t>
            </w:r>
          </w:p>
          <w:p w14:paraId="39FD6C56" w14:textId="77777777" w:rsidR="006E5195" w:rsidRDefault="006E5195" w:rsidP="006E519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вплив радіоактивного випромінювання на живі організми;</w:t>
            </w:r>
          </w:p>
          <w:p w14:paraId="4A31EC91" w14:textId="77777777" w:rsidR="006E5195" w:rsidRDefault="006E5195" w:rsidP="006E519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радіочутливість основних видів рослин та тварин;</w:t>
            </w:r>
          </w:p>
          <w:p w14:paraId="784D61E5" w14:textId="77777777" w:rsidR="006E5195" w:rsidRDefault="006E5195" w:rsidP="006E519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норми радіаційної безпеки;</w:t>
            </w:r>
          </w:p>
          <w:p w14:paraId="4BB18B9F" w14:textId="77777777" w:rsidR="006E5195" w:rsidRDefault="006E5195" w:rsidP="006E519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характер міграції радіонуклідів в екосистемах;</w:t>
            </w:r>
          </w:p>
          <w:p w14:paraId="75462F4C" w14:textId="1211E0EE" w:rsidR="006E5195" w:rsidRDefault="006E5195" w:rsidP="006E519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lastRenderedPageBreak/>
              <w:t xml:space="preserve">принципи захисту живих організмів від </w:t>
            </w:r>
            <w:r w:rsidR="00C0072A">
              <w:t>випромінювання</w:t>
            </w:r>
            <w:r>
              <w:t xml:space="preserve"> та забруднення радіоактивними речовинами;</w:t>
            </w:r>
          </w:p>
          <w:p w14:paraId="20915CF7" w14:textId="77777777" w:rsidR="006E5195" w:rsidRDefault="006E5195" w:rsidP="006E519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 xml:space="preserve">методи вимірювання радіоактивних </w:t>
            </w:r>
            <w:proofErr w:type="spellStart"/>
            <w:r>
              <w:t>випромінювань</w:t>
            </w:r>
            <w:proofErr w:type="spellEnd"/>
            <w:r>
              <w:t xml:space="preserve"> в елементах екосистем.</w:t>
            </w:r>
          </w:p>
          <w:p w14:paraId="61A79AAB" w14:textId="582413D1" w:rsidR="002454A6" w:rsidRDefault="002454A6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вміти:</w:t>
            </w:r>
          </w:p>
          <w:p w14:paraId="0D534AF9" w14:textId="77777777" w:rsidR="006E5195" w:rsidRDefault="006E5195" w:rsidP="006E519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користуватися основними радіобіологічними поняттями, дозиметричними та радіометричними одиницями;</w:t>
            </w:r>
          </w:p>
          <w:p w14:paraId="4F6FDD64" w14:textId="77777777" w:rsidR="006E5195" w:rsidRDefault="006E5195" w:rsidP="006E519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здійснювати оперативний радіоекологічний моніторинг місцевості в умовах радіоактивного забруднення і оцінювати міру безпеки проживання та виробничої діяльності людини на таких територіях;</w:t>
            </w:r>
          </w:p>
          <w:p w14:paraId="118D223E" w14:textId="77777777" w:rsidR="006E5195" w:rsidRDefault="006E5195" w:rsidP="006E519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будувати схеми та карти радіоактивного забруднення навколишнього середовища;</w:t>
            </w:r>
          </w:p>
          <w:p w14:paraId="6E6760FD" w14:textId="77777777" w:rsidR="006E5195" w:rsidRDefault="006E5195" w:rsidP="006E519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визначати характер міграції радіонуклідів у водних і наземних екосистемах;</w:t>
            </w:r>
          </w:p>
          <w:p w14:paraId="0F00BA28" w14:textId="77777777" w:rsidR="006E5195" w:rsidRDefault="006E5195" w:rsidP="006E519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прогнозувати надходження радіоактивних речовин у організм тварин і людини по трофічним ланцюгам;</w:t>
            </w:r>
          </w:p>
          <w:p w14:paraId="1642B6FE" w14:textId="3E306A2F" w:rsidR="00EC2C14" w:rsidRPr="006D05E9" w:rsidRDefault="006E5195" w:rsidP="006E519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>
              <w:t>ефективно використовувати контрзаходи в умовах радіоекологічної аномалії.</w:t>
            </w:r>
          </w:p>
        </w:tc>
      </w:tr>
      <w:tr w:rsidR="006D05E9" w:rsidRPr="006D05E9" w14:paraId="0550F15D" w14:textId="77777777" w:rsidTr="00D62723">
        <w:tc>
          <w:tcPr>
            <w:tcW w:w="3397" w:type="dxa"/>
          </w:tcPr>
          <w:p w14:paraId="0BB58421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6242" w:type="dxa"/>
          </w:tcPr>
          <w:p w14:paraId="4D2D29FA" w14:textId="77777777" w:rsidR="00FE1FFB" w:rsidRPr="00FE1FFB" w:rsidRDefault="0023710A" w:rsidP="00FE1FFB">
            <w:pPr>
              <w:rPr>
                <w:sz w:val="24"/>
                <w:szCs w:val="24"/>
              </w:rPr>
            </w:pPr>
            <w:r w:rsidRPr="00FE1FFB">
              <w:rPr>
                <w:b/>
                <w:sz w:val="24"/>
                <w:szCs w:val="24"/>
              </w:rPr>
              <w:t>Модуль 1</w:t>
            </w:r>
            <w:r w:rsidR="00CA39AD" w:rsidRPr="00FE1FFB">
              <w:rPr>
                <w:b/>
                <w:sz w:val="24"/>
                <w:szCs w:val="24"/>
              </w:rPr>
              <w:t>.</w:t>
            </w:r>
            <w:r w:rsidRPr="00FE1FFB">
              <w:rPr>
                <w:b/>
                <w:sz w:val="24"/>
                <w:szCs w:val="24"/>
              </w:rPr>
              <w:t xml:space="preserve"> </w:t>
            </w:r>
            <w:r w:rsidR="00FE1FFB" w:rsidRPr="00FE1FFB">
              <w:rPr>
                <w:sz w:val="24"/>
                <w:szCs w:val="24"/>
              </w:rPr>
              <w:t xml:space="preserve">Основи дозиметрії </w:t>
            </w:r>
          </w:p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6026"/>
            </w:tblGrid>
            <w:tr w:rsidR="00FE1FFB" w:rsidRPr="00FE1FFB" w14:paraId="1125B69E" w14:textId="77777777" w:rsidTr="00FE1FFB">
              <w:trPr>
                <w:tblCellSpacing w:w="15" w:type="dxa"/>
              </w:trPr>
              <w:tc>
                <w:tcPr>
                  <w:tcW w:w="49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270EC4B" w14:textId="2CA71CF5" w:rsidR="00FE1FFB" w:rsidRPr="00FE1FFB" w:rsidRDefault="00FE1FFB" w:rsidP="00FE1FFB">
                  <w:pPr>
                    <w:pStyle w:val="a6"/>
                    <w:rPr>
                      <w:lang w:val="uk-UA"/>
                    </w:rPr>
                  </w:pPr>
                  <w:r w:rsidRPr="00FE1FFB">
                    <w:rPr>
                      <w:lang w:val="uk-UA"/>
                    </w:rPr>
                    <w:t xml:space="preserve">1. Вступ у радіоекологію </w:t>
                  </w:r>
                  <w:r w:rsidRPr="00FE1FFB">
                    <w:rPr>
                      <w:b/>
                      <w:lang w:val="uk-UA"/>
                    </w:rPr>
                    <w:t xml:space="preserve"> </w:t>
                  </w:r>
                </w:p>
              </w:tc>
            </w:tr>
            <w:tr w:rsidR="00FE1FFB" w:rsidRPr="00FE1FFB" w14:paraId="744358B1" w14:textId="77777777" w:rsidTr="00FE1FFB">
              <w:trPr>
                <w:tblCellSpacing w:w="15" w:type="dxa"/>
              </w:trPr>
              <w:tc>
                <w:tcPr>
                  <w:tcW w:w="49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EDB75CE" w14:textId="5F8E37F3" w:rsidR="00FE1FFB" w:rsidRPr="00FE1FFB" w:rsidRDefault="00FE1FFB" w:rsidP="00FE1FFB">
                  <w:pPr>
                    <w:pStyle w:val="a6"/>
                    <w:rPr>
                      <w:lang w:val="uk-UA"/>
                    </w:rPr>
                  </w:pPr>
                  <w:r w:rsidRPr="00FE1FFB">
                    <w:rPr>
                      <w:lang w:val="uk-UA"/>
                    </w:rPr>
                    <w:t>2. Дозиметричні одиниці в радіоекології</w:t>
                  </w:r>
                </w:p>
              </w:tc>
            </w:tr>
          </w:tbl>
          <w:p w14:paraId="4452AFF8" w14:textId="77777777" w:rsidR="00FE1FFB" w:rsidRPr="00FE1FFB" w:rsidRDefault="0023710A" w:rsidP="00FE1FFB">
            <w:pPr>
              <w:rPr>
                <w:sz w:val="24"/>
                <w:szCs w:val="24"/>
              </w:rPr>
            </w:pPr>
            <w:r w:rsidRPr="00FE1FFB">
              <w:rPr>
                <w:b/>
                <w:sz w:val="24"/>
                <w:szCs w:val="24"/>
              </w:rPr>
              <w:t>Модуль</w:t>
            </w:r>
            <w:r w:rsidR="00CA39AD" w:rsidRPr="00FE1FFB">
              <w:rPr>
                <w:b/>
                <w:sz w:val="24"/>
                <w:szCs w:val="24"/>
              </w:rPr>
              <w:t xml:space="preserve"> </w:t>
            </w:r>
            <w:r w:rsidRPr="00FE1FFB">
              <w:rPr>
                <w:b/>
                <w:sz w:val="24"/>
                <w:szCs w:val="24"/>
              </w:rPr>
              <w:t>2</w:t>
            </w:r>
            <w:r w:rsidR="00CA39AD" w:rsidRPr="00FE1FFB">
              <w:rPr>
                <w:b/>
                <w:sz w:val="24"/>
                <w:szCs w:val="24"/>
              </w:rPr>
              <w:t xml:space="preserve">. </w:t>
            </w:r>
            <w:r w:rsidRPr="00FE1FFB">
              <w:rPr>
                <w:b/>
                <w:sz w:val="24"/>
                <w:szCs w:val="24"/>
              </w:rPr>
              <w:t xml:space="preserve"> </w:t>
            </w:r>
            <w:bookmarkStart w:id="1" w:name="_Hlk116677827"/>
            <w:r w:rsidR="00FE1FFB" w:rsidRPr="00FE1FFB">
              <w:rPr>
                <w:sz w:val="24"/>
                <w:szCs w:val="24"/>
              </w:rPr>
              <w:t xml:space="preserve">Біологічна дія випромінювання </w:t>
            </w:r>
          </w:p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6026"/>
            </w:tblGrid>
            <w:tr w:rsidR="00FE1FFB" w:rsidRPr="00FE1FFB" w14:paraId="0E9ABC44" w14:textId="77777777" w:rsidTr="00FE1FFB">
              <w:trPr>
                <w:tblCellSpacing w:w="15" w:type="dxa"/>
              </w:trPr>
              <w:tc>
                <w:tcPr>
                  <w:tcW w:w="49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E690969" w14:textId="312BD2CA" w:rsidR="00FE1FFB" w:rsidRPr="00FE1FFB" w:rsidRDefault="00FE1FFB" w:rsidP="00FE1FFB">
                  <w:pPr>
                    <w:pStyle w:val="a6"/>
                    <w:rPr>
                      <w:lang w:val="uk-UA"/>
                    </w:rPr>
                  </w:pPr>
                  <w:r w:rsidRPr="00FE1FFB">
                    <w:rPr>
                      <w:lang w:val="uk-UA"/>
                    </w:rPr>
                    <w:t xml:space="preserve">1. Основи біологічної дії іонізуючого випромінювання  </w:t>
                  </w:r>
                </w:p>
              </w:tc>
            </w:tr>
            <w:tr w:rsidR="00FE1FFB" w:rsidRPr="00FE1FFB" w14:paraId="5254F18F" w14:textId="77777777" w:rsidTr="00FE1FFB">
              <w:trPr>
                <w:tblCellSpacing w:w="15" w:type="dxa"/>
              </w:trPr>
              <w:tc>
                <w:tcPr>
                  <w:tcW w:w="49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1353C3E" w14:textId="7E087E78" w:rsidR="00FE1FFB" w:rsidRPr="00FE1FFB" w:rsidRDefault="00FE1FFB" w:rsidP="00FE1FFB">
                  <w:pPr>
                    <w:pStyle w:val="a6"/>
                    <w:rPr>
                      <w:lang w:val="uk-UA"/>
                    </w:rPr>
                  </w:pPr>
                  <w:r w:rsidRPr="00FE1FFB">
                    <w:rPr>
                      <w:lang w:val="uk-UA"/>
                    </w:rPr>
                    <w:t xml:space="preserve">2. Норми радіаційної безпеки </w:t>
                  </w:r>
                </w:p>
              </w:tc>
            </w:tr>
          </w:tbl>
          <w:bookmarkEnd w:id="1"/>
          <w:p w14:paraId="6BDBEE93" w14:textId="77777777" w:rsidR="00FE1FFB" w:rsidRPr="00FE1FFB" w:rsidRDefault="00CA39AD" w:rsidP="00FE1FFB">
            <w:pPr>
              <w:rPr>
                <w:sz w:val="24"/>
                <w:szCs w:val="24"/>
              </w:rPr>
            </w:pPr>
            <w:r w:rsidRPr="00FE1FFB">
              <w:rPr>
                <w:b/>
                <w:sz w:val="24"/>
                <w:szCs w:val="24"/>
              </w:rPr>
              <w:t>Модуль</w:t>
            </w:r>
            <w:r w:rsidR="003F4ABC" w:rsidRPr="00FE1FFB">
              <w:rPr>
                <w:b/>
                <w:sz w:val="24"/>
                <w:szCs w:val="24"/>
              </w:rPr>
              <w:t xml:space="preserve"> </w:t>
            </w:r>
            <w:r w:rsidRPr="00FE1FFB">
              <w:rPr>
                <w:b/>
                <w:sz w:val="24"/>
                <w:szCs w:val="24"/>
              </w:rPr>
              <w:t>3</w:t>
            </w:r>
            <w:r w:rsidR="003F4ABC" w:rsidRPr="00FE1FFB">
              <w:rPr>
                <w:b/>
                <w:sz w:val="24"/>
                <w:szCs w:val="24"/>
              </w:rPr>
              <w:t xml:space="preserve">. </w:t>
            </w:r>
            <w:bookmarkStart w:id="2" w:name="_Hlk116677974"/>
            <w:r w:rsidR="00FE1FFB" w:rsidRPr="00FE1FFB">
              <w:rPr>
                <w:sz w:val="24"/>
                <w:szCs w:val="24"/>
              </w:rPr>
              <w:t>Атомної енергетика, Радіометрична зйомка</w:t>
            </w:r>
          </w:p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6026"/>
            </w:tblGrid>
            <w:tr w:rsidR="00FE1FFB" w:rsidRPr="00FE1FFB" w14:paraId="44AC1869" w14:textId="77777777" w:rsidTr="00FE1FFB">
              <w:trPr>
                <w:tblCellSpacing w:w="15" w:type="dxa"/>
              </w:trPr>
              <w:tc>
                <w:tcPr>
                  <w:tcW w:w="49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bookmarkEnd w:id="2"/>
                <w:p w14:paraId="52488F3E" w14:textId="47C92918" w:rsidR="00FE1FFB" w:rsidRPr="00FE1FFB" w:rsidRDefault="00FE1FFB" w:rsidP="00FE1FFB">
                  <w:pPr>
                    <w:pStyle w:val="a6"/>
                    <w:rPr>
                      <w:lang w:val="uk-UA"/>
                    </w:rPr>
                  </w:pPr>
                  <w:r w:rsidRPr="00FE1FFB">
                    <w:rPr>
                      <w:lang w:val="uk-UA"/>
                    </w:rPr>
                    <w:t xml:space="preserve">1. Атомна енергетика та її вплив на довкілля </w:t>
                  </w:r>
                  <w:r>
                    <w:rPr>
                      <w:b/>
                      <w:bCs/>
                      <w:kern w:val="36"/>
                      <w:lang w:val="uk-UA"/>
                    </w:rPr>
                    <w:t xml:space="preserve"> </w:t>
                  </w:r>
                </w:p>
              </w:tc>
            </w:tr>
            <w:tr w:rsidR="00FE1FFB" w:rsidRPr="00FE1FFB" w14:paraId="156F585E" w14:textId="77777777" w:rsidTr="00FE1FFB">
              <w:trPr>
                <w:tblCellSpacing w:w="15" w:type="dxa"/>
              </w:trPr>
              <w:tc>
                <w:tcPr>
                  <w:tcW w:w="49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9315AA6" w14:textId="56C82B6F" w:rsidR="00FE1FFB" w:rsidRPr="00FE1FFB" w:rsidRDefault="00FE1FFB" w:rsidP="00FE1FFB">
                  <w:pPr>
                    <w:pStyle w:val="a6"/>
                    <w:rPr>
                      <w:lang w:val="uk-UA"/>
                    </w:rPr>
                  </w:pPr>
                  <w:r w:rsidRPr="00FE1FFB">
                    <w:rPr>
                      <w:lang w:val="uk-UA"/>
                    </w:rPr>
                    <w:t xml:space="preserve">2. Організація радіаційного контролю </w:t>
                  </w:r>
                  <w:r>
                    <w:rPr>
                      <w:b/>
                      <w:bCs/>
                      <w:lang w:val="uk-UA"/>
                    </w:rPr>
                    <w:t xml:space="preserve"> </w:t>
                  </w:r>
                </w:p>
              </w:tc>
            </w:tr>
          </w:tbl>
          <w:p w14:paraId="33E5A9DA" w14:textId="77777777" w:rsidR="00FE1FFB" w:rsidRPr="00FE1FFB" w:rsidRDefault="0023710A" w:rsidP="00FE1FFB">
            <w:pPr>
              <w:rPr>
                <w:sz w:val="24"/>
                <w:szCs w:val="24"/>
              </w:rPr>
            </w:pPr>
            <w:r w:rsidRPr="00FE1FFB">
              <w:rPr>
                <w:b/>
                <w:sz w:val="24"/>
                <w:szCs w:val="24"/>
              </w:rPr>
              <w:t>Модуль 4</w:t>
            </w:r>
            <w:r w:rsidR="003F4ABC" w:rsidRPr="00FE1FFB">
              <w:rPr>
                <w:b/>
                <w:sz w:val="24"/>
                <w:szCs w:val="24"/>
              </w:rPr>
              <w:t>.</w:t>
            </w:r>
            <w:r w:rsidRPr="00FE1FFB">
              <w:rPr>
                <w:b/>
                <w:sz w:val="24"/>
                <w:szCs w:val="24"/>
              </w:rPr>
              <w:t xml:space="preserve"> </w:t>
            </w:r>
            <w:bookmarkStart w:id="3" w:name="_Hlk116678119"/>
            <w:r w:rsidR="00FE1FFB" w:rsidRPr="00FE1FFB">
              <w:rPr>
                <w:sz w:val="24"/>
                <w:szCs w:val="24"/>
              </w:rPr>
              <w:t xml:space="preserve">Міграція радіонуклідів </w:t>
            </w:r>
          </w:p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6026"/>
            </w:tblGrid>
            <w:tr w:rsidR="00FE1FFB" w:rsidRPr="00FE1FFB" w14:paraId="5B3C39DF" w14:textId="77777777" w:rsidTr="00D644F4">
              <w:trPr>
                <w:tblCellSpacing w:w="15" w:type="dxa"/>
              </w:trPr>
              <w:tc>
                <w:tcPr>
                  <w:tcW w:w="49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bookmarkEnd w:id="3"/>
                <w:p w14:paraId="33C45081" w14:textId="77777777" w:rsidR="00FE1FFB" w:rsidRPr="00FE1FFB" w:rsidRDefault="00FE1FFB" w:rsidP="00FE1FFB">
                  <w:pPr>
                    <w:pStyle w:val="a6"/>
                    <w:spacing w:before="0" w:beforeAutospacing="0" w:after="0" w:afterAutospacing="0"/>
                    <w:rPr>
                      <w:lang w:val="uk-UA"/>
                    </w:rPr>
                  </w:pPr>
                  <w:r w:rsidRPr="00FE1FFB">
                    <w:rPr>
                      <w:lang w:val="uk-UA"/>
                    </w:rPr>
                    <w:t xml:space="preserve">1. Загальні закономірності міграції радіонуклідів. </w:t>
                  </w:r>
                </w:p>
                <w:p w14:paraId="6019DCE5" w14:textId="7F17166D" w:rsidR="00FE1FFB" w:rsidRPr="00FE1FFB" w:rsidRDefault="00FE1FFB" w:rsidP="00FE1FFB">
                  <w:pPr>
                    <w:pStyle w:val="a6"/>
                    <w:spacing w:before="0" w:beforeAutospacing="0" w:after="0" w:afterAutospacing="0"/>
                    <w:rPr>
                      <w:lang w:val="uk-UA"/>
                    </w:rPr>
                  </w:pPr>
                  <w:r w:rsidRPr="00FE1FFB">
                    <w:rPr>
                      <w:lang w:val="uk-UA"/>
                    </w:rPr>
                    <w:t xml:space="preserve">2. Міграція радіонуклідів в атмосфері </w:t>
                  </w:r>
                </w:p>
              </w:tc>
            </w:tr>
          </w:tbl>
          <w:p w14:paraId="3DAF3354" w14:textId="436A3FD1" w:rsidR="00607B4D" w:rsidRPr="006D05E9" w:rsidRDefault="00607B4D" w:rsidP="008657C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D05E9" w:rsidRPr="006D05E9" w14:paraId="7D464CD3" w14:textId="77777777" w:rsidTr="00D62723">
        <w:tc>
          <w:tcPr>
            <w:tcW w:w="3397" w:type="dxa"/>
          </w:tcPr>
          <w:p w14:paraId="0D483A14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>Контрольні</w:t>
            </w:r>
            <w:r w:rsidRPr="006D05E9">
              <w:rPr>
                <w:sz w:val="24"/>
                <w:szCs w:val="24"/>
              </w:rPr>
              <w:t xml:space="preserve"> </w:t>
            </w:r>
            <w:r w:rsidRPr="006D05E9">
              <w:rPr>
                <w:b/>
                <w:sz w:val="24"/>
                <w:szCs w:val="24"/>
              </w:rPr>
              <w:t>заходи та критерії</w:t>
            </w:r>
            <w:r w:rsidRPr="006D05E9">
              <w:rPr>
                <w:sz w:val="24"/>
                <w:szCs w:val="24"/>
              </w:rPr>
              <w:t xml:space="preserve"> </w:t>
            </w:r>
            <w:r w:rsidRPr="006D05E9">
              <w:rPr>
                <w:b/>
                <w:sz w:val="24"/>
                <w:szCs w:val="24"/>
              </w:rPr>
              <w:t>оцінювання</w:t>
            </w:r>
          </w:p>
        </w:tc>
        <w:tc>
          <w:tcPr>
            <w:tcW w:w="6242" w:type="dxa"/>
          </w:tcPr>
          <w:p w14:paraId="26E8DB12" w14:textId="77777777" w:rsidR="0023710A" w:rsidRPr="006D05E9" w:rsidRDefault="0023710A" w:rsidP="006B0BAB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Оцінювання кожного модулю здійснюється за 12-ти бальною шкалою.</w:t>
            </w:r>
          </w:p>
          <w:p w14:paraId="4E291828" w14:textId="0E63207B" w:rsidR="0023710A" w:rsidRPr="006D05E9" w:rsidRDefault="0023710A" w:rsidP="006B0BAB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Оцінювання модулів 1-</w:t>
            </w:r>
            <w:r w:rsidR="00E106BC">
              <w:rPr>
                <w:sz w:val="24"/>
                <w:szCs w:val="24"/>
              </w:rPr>
              <w:t>4</w:t>
            </w:r>
            <w:r w:rsidRPr="006D05E9">
              <w:rPr>
                <w:sz w:val="24"/>
                <w:szCs w:val="24"/>
              </w:rPr>
              <w:t xml:space="preserve"> здійснюється </w:t>
            </w:r>
            <w:r w:rsidR="00DE5B9F" w:rsidRPr="006D05E9">
              <w:rPr>
                <w:sz w:val="24"/>
                <w:szCs w:val="24"/>
              </w:rPr>
              <w:t>за результатами виконання контрольн</w:t>
            </w:r>
            <w:r w:rsidR="000303F0" w:rsidRPr="006D05E9">
              <w:rPr>
                <w:sz w:val="24"/>
                <w:szCs w:val="24"/>
              </w:rPr>
              <w:t xml:space="preserve">их </w:t>
            </w:r>
            <w:r w:rsidR="00DE5B9F" w:rsidRPr="006D05E9">
              <w:rPr>
                <w:sz w:val="24"/>
                <w:szCs w:val="24"/>
              </w:rPr>
              <w:t xml:space="preserve"> роб</w:t>
            </w:r>
            <w:r w:rsidR="000303F0" w:rsidRPr="006D05E9">
              <w:rPr>
                <w:sz w:val="24"/>
                <w:szCs w:val="24"/>
              </w:rPr>
              <w:t>і</w:t>
            </w:r>
            <w:r w:rsidR="00DE5B9F" w:rsidRPr="006D05E9">
              <w:rPr>
                <w:sz w:val="24"/>
                <w:szCs w:val="24"/>
              </w:rPr>
              <w:t>т у тестовій формі.</w:t>
            </w:r>
          </w:p>
          <w:p w14:paraId="59DCDFBC" w14:textId="3902EECE" w:rsidR="00D7334F" w:rsidRPr="006D05E9" w:rsidRDefault="00DE5B9F" w:rsidP="00DE5B9F">
            <w:pPr>
              <w:rPr>
                <w:bCs/>
                <w:sz w:val="24"/>
                <w:szCs w:val="24"/>
              </w:rPr>
            </w:pPr>
            <w:r w:rsidRPr="006D05E9">
              <w:rPr>
                <w:bCs/>
                <w:sz w:val="24"/>
                <w:szCs w:val="24"/>
              </w:rPr>
              <w:t>Необхідною умовою отримання позитивної оцінки з модулів 1-</w:t>
            </w:r>
            <w:r w:rsidR="00E106BC">
              <w:rPr>
                <w:bCs/>
                <w:sz w:val="24"/>
                <w:szCs w:val="24"/>
              </w:rPr>
              <w:t>4</w:t>
            </w:r>
            <w:r w:rsidRPr="006D05E9">
              <w:rPr>
                <w:bCs/>
                <w:sz w:val="24"/>
                <w:szCs w:val="24"/>
              </w:rPr>
              <w:t xml:space="preserve"> є письмове виконання практичних </w:t>
            </w:r>
            <w:r w:rsidR="00832E59">
              <w:rPr>
                <w:bCs/>
                <w:sz w:val="24"/>
                <w:szCs w:val="24"/>
              </w:rPr>
              <w:t xml:space="preserve"> та лабораторних </w:t>
            </w:r>
            <w:r w:rsidRPr="006D05E9">
              <w:rPr>
                <w:bCs/>
                <w:sz w:val="24"/>
                <w:szCs w:val="24"/>
              </w:rPr>
              <w:t xml:space="preserve">робіт </w:t>
            </w:r>
            <w:r w:rsidR="00B10232" w:rsidRPr="006D05E9">
              <w:rPr>
                <w:bCs/>
                <w:sz w:val="24"/>
                <w:szCs w:val="24"/>
              </w:rPr>
              <w:t>відповідного модулю</w:t>
            </w:r>
            <w:r w:rsidRPr="006D05E9">
              <w:rPr>
                <w:bCs/>
                <w:sz w:val="24"/>
                <w:szCs w:val="24"/>
              </w:rPr>
              <w:t xml:space="preserve">. </w:t>
            </w:r>
          </w:p>
          <w:p w14:paraId="11838307" w14:textId="76D8F26D" w:rsidR="00FD096A" w:rsidRPr="006D05E9" w:rsidRDefault="00FD096A" w:rsidP="00E106BC">
            <w:pPr>
              <w:rPr>
                <w:bCs/>
                <w:sz w:val="24"/>
                <w:szCs w:val="24"/>
                <w:lang w:val="ru-RU"/>
              </w:rPr>
            </w:pPr>
            <w:r w:rsidRPr="006D05E9">
              <w:rPr>
                <w:bCs/>
                <w:sz w:val="24"/>
                <w:szCs w:val="24"/>
              </w:rPr>
              <w:t>Семестрова оцінка</w:t>
            </w:r>
            <w:r w:rsidR="000303F0" w:rsidRPr="006D05E9">
              <w:rPr>
                <w:bCs/>
                <w:sz w:val="24"/>
                <w:szCs w:val="24"/>
              </w:rPr>
              <w:t xml:space="preserve"> за </w:t>
            </w:r>
            <w:r w:rsidR="00E106BC">
              <w:rPr>
                <w:bCs/>
                <w:sz w:val="24"/>
                <w:szCs w:val="24"/>
              </w:rPr>
              <w:t>1</w:t>
            </w:r>
            <w:r w:rsidR="0068292D">
              <w:rPr>
                <w:bCs/>
                <w:sz w:val="24"/>
                <w:szCs w:val="24"/>
              </w:rPr>
              <w:t>2</w:t>
            </w:r>
            <w:r w:rsidR="000303F0" w:rsidRPr="006D05E9">
              <w:rPr>
                <w:bCs/>
                <w:sz w:val="24"/>
                <w:szCs w:val="24"/>
              </w:rPr>
              <w:t xml:space="preserve"> чверть </w:t>
            </w:r>
            <w:r w:rsidRPr="006D05E9">
              <w:rPr>
                <w:bCs/>
                <w:sz w:val="24"/>
                <w:szCs w:val="24"/>
              </w:rPr>
              <w:t xml:space="preserve"> визначається як середнє арифметичне оцінок 1-</w:t>
            </w:r>
            <w:r w:rsidR="00E106BC">
              <w:rPr>
                <w:bCs/>
                <w:sz w:val="24"/>
                <w:szCs w:val="24"/>
              </w:rPr>
              <w:t>4</w:t>
            </w:r>
            <w:r w:rsidRPr="006D05E9"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  <w:r w:rsidR="000303F0" w:rsidRPr="006D05E9">
              <w:rPr>
                <w:bCs/>
                <w:sz w:val="24"/>
                <w:szCs w:val="24"/>
              </w:rPr>
              <w:t xml:space="preserve"> </w:t>
            </w:r>
            <w:r w:rsidRPr="006D05E9">
              <w:rPr>
                <w:bCs/>
                <w:sz w:val="24"/>
                <w:szCs w:val="24"/>
              </w:rPr>
              <w:t xml:space="preserve">Підсумкова оцінка дисципліни </w:t>
            </w:r>
            <w:r w:rsidR="00BB228A" w:rsidRPr="006D05E9">
              <w:rPr>
                <w:bCs/>
                <w:sz w:val="24"/>
                <w:szCs w:val="24"/>
              </w:rPr>
              <w:t xml:space="preserve">визначається як середнє арифметичне оцінок </w:t>
            </w:r>
            <w:r w:rsidR="00E106BC">
              <w:rPr>
                <w:bCs/>
                <w:sz w:val="24"/>
                <w:szCs w:val="24"/>
              </w:rPr>
              <w:t>4</w:t>
            </w:r>
            <w:r w:rsidR="00BB228A" w:rsidRPr="006D05E9">
              <w:rPr>
                <w:bCs/>
                <w:sz w:val="24"/>
                <w:szCs w:val="24"/>
              </w:rPr>
              <w:t>-</w:t>
            </w:r>
            <w:r w:rsidR="00E106BC">
              <w:rPr>
                <w:bCs/>
                <w:sz w:val="24"/>
                <w:szCs w:val="24"/>
              </w:rPr>
              <w:t>х</w:t>
            </w:r>
            <w:r w:rsidR="00BB228A" w:rsidRPr="006D05E9"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</w:p>
        </w:tc>
      </w:tr>
      <w:tr w:rsidR="006D05E9" w:rsidRPr="006D05E9" w14:paraId="6A3D1156" w14:textId="77777777" w:rsidTr="00D62723">
        <w:tc>
          <w:tcPr>
            <w:tcW w:w="3397" w:type="dxa"/>
          </w:tcPr>
          <w:p w14:paraId="0CFE3E14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Політика викладання</w:t>
            </w:r>
          </w:p>
        </w:tc>
        <w:tc>
          <w:tcPr>
            <w:tcW w:w="6242" w:type="dxa"/>
          </w:tcPr>
          <w:p w14:paraId="10A04FD3" w14:textId="77777777" w:rsidR="004A1107" w:rsidRPr="006D05E9" w:rsidRDefault="004A1107" w:rsidP="004A1107">
            <w:pPr>
              <w:pStyle w:val="docdata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6D05E9">
              <w:rPr>
                <w:lang w:val="uk-UA"/>
              </w:rPr>
              <w:t xml:space="preserve">Отримання незадовільної (нижчої за 4 бали) оцінки з певного модулю або її відсутність через відсутність здобувача на контрольному заході не створює підстав для недопущення здобувача до наступного контрольного заходу. </w:t>
            </w:r>
          </w:p>
          <w:p w14:paraId="7122FADC" w14:textId="77777777" w:rsidR="004A1107" w:rsidRPr="006D05E9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6D05E9">
              <w:rPr>
                <w:lang w:val="uk-UA"/>
              </w:rPr>
              <w:t>Здобувач не допускається до семестрового контролю за відсутності позитивної оцінки (не нижче 4 балів) хоча б з одного із модулів.</w:t>
            </w:r>
          </w:p>
          <w:p w14:paraId="65FEC660" w14:textId="77777777" w:rsidR="004A1107" w:rsidRPr="006D05E9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6D05E9">
              <w:rPr>
                <w:lang w:val="uk-UA"/>
              </w:rPr>
              <w:t xml:space="preserve">Оскарження процедури та результатів оцінювання розділів та семестрового оцінювання з боку здобувачів </w:t>
            </w:r>
            <w:r w:rsidRPr="006D05E9">
              <w:rPr>
                <w:lang w:val="uk-UA"/>
              </w:rPr>
              <w:lastRenderedPageBreak/>
              <w:t>освіти здійснюється у порядку, передбаченому «Положенням про організацію освітнього процесу в УДУНТ».</w:t>
            </w:r>
          </w:p>
          <w:p w14:paraId="7A0D45D6" w14:textId="77777777" w:rsidR="00D7334F" w:rsidRPr="006D05E9" w:rsidRDefault="004A1107" w:rsidP="0022298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6D05E9">
              <w:rPr>
                <w:lang w:val="uk-UA"/>
              </w:rPr>
              <w:t xml:space="preserve"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робіт, що виконувались на практичних заняттях або під час виконання </w:t>
            </w:r>
            <w:r w:rsidR="00222987" w:rsidRPr="006D05E9">
              <w:rPr>
                <w:lang w:val="uk-UA"/>
              </w:rPr>
              <w:t>семінарських робіт</w:t>
            </w:r>
            <w:r w:rsidRPr="006D05E9">
              <w:rPr>
                <w:lang w:val="uk-UA"/>
              </w:rPr>
              <w:t>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6D05E9" w:rsidRPr="006D05E9" w14:paraId="4B145AAD" w14:textId="77777777" w:rsidTr="00D62723">
        <w:tc>
          <w:tcPr>
            <w:tcW w:w="3397" w:type="dxa"/>
          </w:tcPr>
          <w:p w14:paraId="43CEEDFA" w14:textId="77777777" w:rsidR="00D7334F" w:rsidRPr="006D05E9" w:rsidRDefault="00D7334F" w:rsidP="002076C2">
            <w:pPr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lastRenderedPageBreak/>
              <w:t>Засоби навчання</w:t>
            </w:r>
          </w:p>
        </w:tc>
        <w:tc>
          <w:tcPr>
            <w:tcW w:w="6242" w:type="dxa"/>
          </w:tcPr>
          <w:p w14:paraId="748C7293" w14:textId="77777777" w:rsidR="00D7334F" w:rsidRPr="006D05E9" w:rsidRDefault="0080299D" w:rsidP="0080299D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rStyle w:val="2600"/>
                <w:sz w:val="24"/>
                <w:szCs w:val="24"/>
              </w:rPr>
              <w:t xml:space="preserve">Навчальний процес передбачає використання мультимедійного комплексу для проведення інтерактивних лекцій, використання сервісів </w:t>
            </w:r>
            <w:r w:rsidRPr="006D05E9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6D05E9">
              <w:rPr>
                <w:rStyle w:val="2600"/>
                <w:sz w:val="24"/>
                <w:szCs w:val="24"/>
              </w:rPr>
              <w:t xml:space="preserve"> </w:t>
            </w:r>
            <w:r w:rsidRPr="006D05E9">
              <w:rPr>
                <w:rStyle w:val="2600"/>
                <w:sz w:val="24"/>
                <w:szCs w:val="24"/>
                <w:lang w:val="en-US"/>
              </w:rPr>
              <w:t>Classroom</w:t>
            </w:r>
            <w:r w:rsidRPr="006D05E9">
              <w:rPr>
                <w:rStyle w:val="2600"/>
                <w:sz w:val="24"/>
                <w:szCs w:val="24"/>
              </w:rPr>
              <w:t xml:space="preserve">, </w:t>
            </w:r>
            <w:r w:rsidRPr="006D05E9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6D05E9">
              <w:rPr>
                <w:rStyle w:val="2600"/>
                <w:sz w:val="24"/>
                <w:szCs w:val="24"/>
              </w:rPr>
              <w:t xml:space="preserve"> </w:t>
            </w:r>
            <w:r w:rsidRPr="006D05E9">
              <w:rPr>
                <w:rStyle w:val="2600"/>
                <w:sz w:val="24"/>
                <w:szCs w:val="24"/>
                <w:lang w:val="en-US"/>
              </w:rPr>
              <w:t>Meet</w:t>
            </w:r>
            <w:r w:rsidRPr="006D05E9">
              <w:rPr>
                <w:rStyle w:val="2600"/>
                <w:sz w:val="24"/>
                <w:szCs w:val="24"/>
              </w:rPr>
              <w:t>, Диск</w:t>
            </w:r>
            <w:r w:rsidRPr="006D05E9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6D05E9">
              <w:rPr>
                <w:rStyle w:val="2600"/>
                <w:sz w:val="24"/>
                <w:szCs w:val="24"/>
              </w:rPr>
              <w:t>.</w:t>
            </w:r>
          </w:p>
        </w:tc>
      </w:tr>
      <w:tr w:rsidR="00D7334F" w:rsidRPr="006D05E9" w14:paraId="1377806C" w14:textId="77777777" w:rsidTr="00D62723">
        <w:tc>
          <w:tcPr>
            <w:tcW w:w="3397" w:type="dxa"/>
          </w:tcPr>
          <w:p w14:paraId="66E780A1" w14:textId="77777777" w:rsidR="00D7334F" w:rsidRPr="006D05E9" w:rsidRDefault="00D7334F" w:rsidP="002076C2">
            <w:pPr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6242" w:type="dxa"/>
          </w:tcPr>
          <w:p w14:paraId="5A3E7BE6" w14:textId="77777777" w:rsidR="00D7334F" w:rsidRPr="006D05E9" w:rsidRDefault="00B66864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>Основна література:</w:t>
            </w:r>
          </w:p>
          <w:p w14:paraId="28217C66" w14:textId="75FC2F85" w:rsidR="0068292D" w:rsidRDefault="0068292D" w:rsidP="0068292D">
            <w:pPr>
              <w:pStyle w:val="a6"/>
              <w:spacing w:before="0" w:beforeAutospacing="0" w:after="0" w:afterAutospacing="0"/>
              <w:jc w:val="both"/>
              <w:rPr>
                <w:bCs/>
              </w:rPr>
            </w:pPr>
          </w:p>
          <w:p w14:paraId="39985A3D" w14:textId="77777777" w:rsidR="0068292D" w:rsidRDefault="0068292D" w:rsidP="0068292D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НРБУ-97. Державний гігієнічний норматив "Норми радіаційної безпеки України (НРБУ-97)". Затверджено Головним державним санітарним лікарем України за № 62 від 01.12.97.</w:t>
            </w:r>
          </w:p>
          <w:p w14:paraId="24CA9DA5" w14:textId="77777777" w:rsidR="0068292D" w:rsidRDefault="0068292D" w:rsidP="0068292D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Норми радіаційної безпеки України (НРБУ-97/Д-2000). Доповнення: Радіаційний захист від джерел опромінення: Державні гігієнічні нормативи: ДГН-6.6.1.-6.5.061.2000. – Київ, 2000. – 84 с.</w:t>
            </w:r>
          </w:p>
          <w:p w14:paraId="0C0E815C" w14:textId="77777777" w:rsidR="0068292D" w:rsidRDefault="0068292D" w:rsidP="0068292D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Основні санітарні правила забезпечення радіаційної безпеки України: Державні санітарні правила: 6.177-2005-09-02. -  К.: 2005. – 62 с.</w:t>
            </w:r>
          </w:p>
          <w:p w14:paraId="238565AA" w14:textId="77777777" w:rsidR="0068292D" w:rsidRDefault="0068292D" w:rsidP="0068292D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 xml:space="preserve">І.М. </w:t>
            </w:r>
            <w:proofErr w:type="spellStart"/>
            <w:r>
              <w:t>Гудков</w:t>
            </w:r>
            <w:proofErr w:type="spellEnd"/>
            <w:r>
              <w:t xml:space="preserve">. Радіобіологія: Підручник для </w:t>
            </w:r>
            <w:proofErr w:type="spellStart"/>
            <w:r>
              <w:t>вищ</w:t>
            </w:r>
            <w:proofErr w:type="spellEnd"/>
            <w:r>
              <w:t>. навчальних закладів. – К.: НУБіП України, 2016. – 485 с.</w:t>
            </w:r>
          </w:p>
          <w:p w14:paraId="4F99E9EC" w14:textId="77777777" w:rsidR="0068292D" w:rsidRDefault="0068292D" w:rsidP="0068292D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before="100" w:beforeAutospacing="1" w:after="100" w:afterAutospacing="1"/>
            </w:pPr>
            <w:proofErr w:type="spellStart"/>
            <w:r>
              <w:t>Кіцно</w:t>
            </w:r>
            <w:proofErr w:type="spellEnd"/>
            <w:r>
              <w:t xml:space="preserve"> В.О., Поліщук С.В., </w:t>
            </w:r>
            <w:proofErr w:type="spellStart"/>
            <w:r>
              <w:t>Гудков</w:t>
            </w:r>
            <w:proofErr w:type="spellEnd"/>
            <w:r>
              <w:t xml:space="preserve"> І.М. Основи радіобіології та радіоекології. – К.: Хай-</w:t>
            </w:r>
            <w:proofErr w:type="spellStart"/>
            <w:r>
              <w:t>Тех</w:t>
            </w:r>
            <w:proofErr w:type="spellEnd"/>
            <w:r>
              <w:t xml:space="preserve"> Прес, 2008 (2009, 2010). – 314 с.</w:t>
            </w:r>
          </w:p>
          <w:p w14:paraId="5EAFE14B" w14:textId="77777777" w:rsidR="0068292D" w:rsidRDefault="0068292D" w:rsidP="0068292D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Майбутнє атомної енергетики / Б. Патон, В. Бар'яхтар, О. Бакай, І. </w:t>
            </w:r>
            <w:proofErr w:type="spellStart"/>
            <w:r>
              <w:t>Неклюдов</w:t>
            </w:r>
            <w:proofErr w:type="spellEnd"/>
            <w:r>
              <w:t> // Вісник Національної академії наук України. - 2006. - № 4. - С. 3-13.</w:t>
            </w:r>
          </w:p>
          <w:p w14:paraId="1C62DCEE" w14:textId="77777777" w:rsidR="0068292D" w:rsidRDefault="0068292D" w:rsidP="0068292D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 xml:space="preserve">Іванов Є.А. Радіоекологічні дослідження: </w:t>
            </w:r>
            <w:proofErr w:type="spellStart"/>
            <w:r>
              <w:t>Навч</w:t>
            </w:r>
            <w:proofErr w:type="spellEnd"/>
            <w:r>
              <w:t>. посібник. – Львів: Видавничий центр ЛНУ імені Івана Франка, 2004. – 149 с.</w:t>
            </w:r>
          </w:p>
          <w:p w14:paraId="17C25268" w14:textId="77777777" w:rsidR="0068292D" w:rsidRDefault="0068292D" w:rsidP="0068292D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 xml:space="preserve">Заболотний О.І., </w:t>
            </w:r>
            <w:proofErr w:type="spellStart"/>
            <w:r>
              <w:t>Балабак</w:t>
            </w:r>
            <w:proofErr w:type="spellEnd"/>
            <w:r>
              <w:t xml:space="preserve"> А.В. </w:t>
            </w:r>
            <w:r>
              <w:rPr>
                <w:rFonts w:eastAsia="Calibri"/>
                <w:bCs/>
              </w:rPr>
              <w:t xml:space="preserve">Радіобіологія і радіоекологія . - </w:t>
            </w:r>
            <w:r>
              <w:t>Умань: УНУС, 2016. – 51 с.</w:t>
            </w:r>
          </w:p>
          <w:p w14:paraId="14E01F40" w14:textId="77777777" w:rsidR="0068292D" w:rsidRDefault="0068292D" w:rsidP="0068292D">
            <w:pPr>
              <w:pStyle w:val="a7"/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rFonts w:eastAsia="MS Mincho"/>
              </w:rPr>
            </w:pPr>
            <w:r>
              <w:t>Р.А. </w:t>
            </w:r>
            <w:proofErr w:type="spellStart"/>
            <w:r>
              <w:t>Васькін</w:t>
            </w:r>
            <w:proofErr w:type="spellEnd"/>
            <w:r>
              <w:t xml:space="preserve">. </w:t>
            </w:r>
            <w:r>
              <w:rPr>
                <w:noProof/>
              </w:rPr>
              <w:t xml:space="preserve">Конспект лекцій з дисципліни „Радіоекологія”. </w:t>
            </w:r>
            <w:r>
              <w:t>– Суми: Сумський державний університет, 2010. – 115 с.</w:t>
            </w:r>
          </w:p>
          <w:p w14:paraId="7CE5B5AC" w14:textId="7BD92905" w:rsidR="008A44CF" w:rsidRPr="006D05E9" w:rsidRDefault="008A44CF" w:rsidP="00321B9A">
            <w:pPr>
              <w:pStyle w:val="default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</w:tbl>
    <w:p w14:paraId="6A86694D" w14:textId="3D832F74" w:rsidR="00D7334F" w:rsidRPr="006D05E9" w:rsidRDefault="00D7334F" w:rsidP="00D7334F">
      <w:pPr>
        <w:shd w:val="clear" w:color="auto" w:fill="FFFFFF"/>
        <w:textAlignment w:val="baseline"/>
        <w:rPr>
          <w:sz w:val="16"/>
          <w:szCs w:val="16"/>
          <w:vertAlign w:val="superscript"/>
        </w:rPr>
      </w:pPr>
    </w:p>
    <w:p w14:paraId="4182A669" w14:textId="77777777" w:rsidR="00262DCD" w:rsidRPr="006D05E9" w:rsidRDefault="00262DCD"/>
    <w:sectPr w:rsidR="00262DCD" w:rsidRPr="006D05E9" w:rsidSect="00D62723">
      <w:footerReference w:type="even" r:id="rId9"/>
      <w:footerReference w:type="default" r:id="rId10"/>
      <w:pgSz w:w="11906" w:h="16838"/>
      <w:pgMar w:top="568" w:right="991" w:bottom="567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164EF" w14:textId="77777777" w:rsidR="000533DF" w:rsidRDefault="000533DF">
      <w:r>
        <w:separator/>
      </w:r>
    </w:p>
  </w:endnote>
  <w:endnote w:type="continuationSeparator" w:id="0">
    <w:p w14:paraId="1481EEA9" w14:textId="77777777" w:rsidR="000533DF" w:rsidRDefault="00053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33719" w14:textId="77777777" w:rsidR="00CB3B61" w:rsidRDefault="00D733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D057C18" w14:textId="77777777" w:rsidR="00CB3B61" w:rsidRDefault="003D46C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763F0" w14:textId="77777777" w:rsidR="00CB3B61" w:rsidRDefault="00D7334F" w:rsidP="00D62723">
    <w:pPr>
      <w:pStyle w:val="a3"/>
      <w:framePr w:h="678" w:hRule="exact" w:wrap="around" w:vAnchor="text" w:hAnchor="margin" w:xAlign="center" w:y="260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D62723">
      <w:rPr>
        <w:rStyle w:val="a5"/>
        <w:noProof/>
        <w:sz w:val="28"/>
        <w:szCs w:val="28"/>
      </w:rPr>
      <w:t>2</w:t>
    </w:r>
    <w:r>
      <w:rPr>
        <w:rStyle w:val="a5"/>
        <w:sz w:val="28"/>
        <w:szCs w:val="28"/>
      </w:rPr>
      <w:fldChar w:fldCharType="end"/>
    </w:r>
  </w:p>
  <w:p w14:paraId="6591DEBA" w14:textId="77777777" w:rsidR="00CB3B61" w:rsidRDefault="003D46C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9797B" w14:textId="77777777" w:rsidR="000533DF" w:rsidRDefault="000533DF">
      <w:r>
        <w:separator/>
      </w:r>
    </w:p>
  </w:footnote>
  <w:footnote w:type="continuationSeparator" w:id="0">
    <w:p w14:paraId="0E59B74D" w14:textId="77777777" w:rsidR="000533DF" w:rsidRDefault="00053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F367A"/>
    <w:multiLevelType w:val="multilevel"/>
    <w:tmpl w:val="57549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6D1BA0"/>
    <w:multiLevelType w:val="multilevel"/>
    <w:tmpl w:val="0ED2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F10AFA"/>
    <w:multiLevelType w:val="multilevel"/>
    <w:tmpl w:val="774AB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7304E2"/>
    <w:multiLevelType w:val="multilevel"/>
    <w:tmpl w:val="1258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D1604A"/>
    <w:multiLevelType w:val="multilevel"/>
    <w:tmpl w:val="9F7E4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315EFA"/>
    <w:multiLevelType w:val="hybridMultilevel"/>
    <w:tmpl w:val="C15C7F5E"/>
    <w:lvl w:ilvl="0" w:tplc="E88496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779674D"/>
    <w:multiLevelType w:val="hybridMultilevel"/>
    <w:tmpl w:val="9E5234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A5A7E"/>
    <w:multiLevelType w:val="multilevel"/>
    <w:tmpl w:val="AE662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C1A516D"/>
    <w:multiLevelType w:val="multilevel"/>
    <w:tmpl w:val="0896D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F9466C"/>
    <w:multiLevelType w:val="hybridMultilevel"/>
    <w:tmpl w:val="CD7CCDD6"/>
    <w:lvl w:ilvl="0" w:tplc="E88496C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0" w15:restartNumberingAfterBreak="0">
    <w:nsid w:val="59585872"/>
    <w:multiLevelType w:val="multilevel"/>
    <w:tmpl w:val="2E1660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D57DB3"/>
    <w:multiLevelType w:val="hybridMultilevel"/>
    <w:tmpl w:val="D4984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F045E6"/>
    <w:multiLevelType w:val="hybridMultilevel"/>
    <w:tmpl w:val="56928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E05857"/>
    <w:multiLevelType w:val="multilevel"/>
    <w:tmpl w:val="A5D6A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FC73EC5"/>
    <w:multiLevelType w:val="hybridMultilevel"/>
    <w:tmpl w:val="AF7A8C6E"/>
    <w:lvl w:ilvl="0" w:tplc="1A7E958E">
      <w:start w:val="1"/>
      <w:numFmt w:val="decimal"/>
      <w:lvlText w:val="%1."/>
      <w:lvlJc w:val="left"/>
      <w:pPr>
        <w:ind w:left="540" w:hanging="480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140" w:hanging="360"/>
      </w:pPr>
    </w:lvl>
    <w:lvl w:ilvl="2" w:tplc="2000001B" w:tentative="1">
      <w:start w:val="1"/>
      <w:numFmt w:val="lowerRoman"/>
      <w:lvlText w:val="%3."/>
      <w:lvlJc w:val="right"/>
      <w:pPr>
        <w:ind w:left="1860" w:hanging="180"/>
      </w:pPr>
    </w:lvl>
    <w:lvl w:ilvl="3" w:tplc="2000000F" w:tentative="1">
      <w:start w:val="1"/>
      <w:numFmt w:val="decimal"/>
      <w:lvlText w:val="%4."/>
      <w:lvlJc w:val="left"/>
      <w:pPr>
        <w:ind w:left="2580" w:hanging="360"/>
      </w:pPr>
    </w:lvl>
    <w:lvl w:ilvl="4" w:tplc="20000019" w:tentative="1">
      <w:start w:val="1"/>
      <w:numFmt w:val="lowerLetter"/>
      <w:lvlText w:val="%5."/>
      <w:lvlJc w:val="left"/>
      <w:pPr>
        <w:ind w:left="3300" w:hanging="360"/>
      </w:pPr>
    </w:lvl>
    <w:lvl w:ilvl="5" w:tplc="2000001B" w:tentative="1">
      <w:start w:val="1"/>
      <w:numFmt w:val="lowerRoman"/>
      <w:lvlText w:val="%6."/>
      <w:lvlJc w:val="right"/>
      <w:pPr>
        <w:ind w:left="4020" w:hanging="180"/>
      </w:pPr>
    </w:lvl>
    <w:lvl w:ilvl="6" w:tplc="2000000F" w:tentative="1">
      <w:start w:val="1"/>
      <w:numFmt w:val="decimal"/>
      <w:lvlText w:val="%7."/>
      <w:lvlJc w:val="left"/>
      <w:pPr>
        <w:ind w:left="4740" w:hanging="360"/>
      </w:pPr>
    </w:lvl>
    <w:lvl w:ilvl="7" w:tplc="20000019" w:tentative="1">
      <w:start w:val="1"/>
      <w:numFmt w:val="lowerLetter"/>
      <w:lvlText w:val="%8."/>
      <w:lvlJc w:val="left"/>
      <w:pPr>
        <w:ind w:left="5460" w:hanging="360"/>
      </w:pPr>
    </w:lvl>
    <w:lvl w:ilvl="8" w:tplc="2000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5"/>
  </w:num>
  <w:num w:numId="2">
    <w:abstractNumId w:val="12"/>
  </w:num>
  <w:num w:numId="3">
    <w:abstractNumId w:val="11"/>
  </w:num>
  <w:num w:numId="4">
    <w:abstractNumId w:val="2"/>
  </w:num>
  <w:num w:numId="5">
    <w:abstractNumId w:val="10"/>
  </w:num>
  <w:num w:numId="6">
    <w:abstractNumId w:val="8"/>
  </w:num>
  <w:num w:numId="7">
    <w:abstractNumId w:val="9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4"/>
  </w:num>
  <w:num w:numId="11">
    <w:abstractNumId w:val="3"/>
  </w:num>
  <w:num w:numId="12">
    <w:abstractNumId w:val="4"/>
  </w:num>
  <w:num w:numId="13">
    <w:abstractNumId w:val="1"/>
  </w:num>
  <w:num w:numId="14">
    <w:abstractNumId w:val="13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913"/>
    <w:rsid w:val="00026C2C"/>
    <w:rsid w:val="000303F0"/>
    <w:rsid w:val="000533DF"/>
    <w:rsid w:val="000C6C80"/>
    <w:rsid w:val="001362CD"/>
    <w:rsid w:val="00222987"/>
    <w:rsid w:val="0023710A"/>
    <w:rsid w:val="002454A6"/>
    <w:rsid w:val="00262DCD"/>
    <w:rsid w:val="00264654"/>
    <w:rsid w:val="00281D3A"/>
    <w:rsid w:val="002C6B66"/>
    <w:rsid w:val="002D601D"/>
    <w:rsid w:val="003124C5"/>
    <w:rsid w:val="003201A1"/>
    <w:rsid w:val="00321B9A"/>
    <w:rsid w:val="003364A2"/>
    <w:rsid w:val="003835BF"/>
    <w:rsid w:val="003863BE"/>
    <w:rsid w:val="003A6914"/>
    <w:rsid w:val="003B75FA"/>
    <w:rsid w:val="003D46CE"/>
    <w:rsid w:val="003F4ABC"/>
    <w:rsid w:val="00406692"/>
    <w:rsid w:val="00422ABA"/>
    <w:rsid w:val="004A1107"/>
    <w:rsid w:val="004A38FE"/>
    <w:rsid w:val="00523EDB"/>
    <w:rsid w:val="00555275"/>
    <w:rsid w:val="0056549C"/>
    <w:rsid w:val="00584ED9"/>
    <w:rsid w:val="005C7477"/>
    <w:rsid w:val="005E47E3"/>
    <w:rsid w:val="00607B4D"/>
    <w:rsid w:val="006300EA"/>
    <w:rsid w:val="00643A94"/>
    <w:rsid w:val="0064741A"/>
    <w:rsid w:val="0068292D"/>
    <w:rsid w:val="006B0BAB"/>
    <w:rsid w:val="006D05E9"/>
    <w:rsid w:val="006E5195"/>
    <w:rsid w:val="00701999"/>
    <w:rsid w:val="0080299D"/>
    <w:rsid w:val="00830BAB"/>
    <w:rsid w:val="0083286B"/>
    <w:rsid w:val="00832E59"/>
    <w:rsid w:val="00861AA4"/>
    <w:rsid w:val="008657C8"/>
    <w:rsid w:val="008A44CF"/>
    <w:rsid w:val="0090377D"/>
    <w:rsid w:val="00945CDE"/>
    <w:rsid w:val="009749AE"/>
    <w:rsid w:val="009A0A34"/>
    <w:rsid w:val="009F1807"/>
    <w:rsid w:val="00A104C0"/>
    <w:rsid w:val="00A11E02"/>
    <w:rsid w:val="00AB5A41"/>
    <w:rsid w:val="00AF501C"/>
    <w:rsid w:val="00B10232"/>
    <w:rsid w:val="00B66864"/>
    <w:rsid w:val="00BB228A"/>
    <w:rsid w:val="00BC40A5"/>
    <w:rsid w:val="00C0072A"/>
    <w:rsid w:val="00C1317A"/>
    <w:rsid w:val="00C9107A"/>
    <w:rsid w:val="00CA1617"/>
    <w:rsid w:val="00CA39AD"/>
    <w:rsid w:val="00CB0D23"/>
    <w:rsid w:val="00CB18D8"/>
    <w:rsid w:val="00CD0E63"/>
    <w:rsid w:val="00CD6D3E"/>
    <w:rsid w:val="00D06913"/>
    <w:rsid w:val="00D62723"/>
    <w:rsid w:val="00D7334F"/>
    <w:rsid w:val="00DE5B9F"/>
    <w:rsid w:val="00E106BC"/>
    <w:rsid w:val="00E23F26"/>
    <w:rsid w:val="00E644F0"/>
    <w:rsid w:val="00EC2C14"/>
    <w:rsid w:val="00ED18C0"/>
    <w:rsid w:val="00EF08B4"/>
    <w:rsid w:val="00F64783"/>
    <w:rsid w:val="00FD096A"/>
    <w:rsid w:val="00FD73F5"/>
    <w:rsid w:val="00FE1FFB"/>
    <w:rsid w:val="00FE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2AF6A0"/>
  <w15:chartTrackingRefBased/>
  <w15:docId w15:val="{FA7A9C18-EDFD-4CDF-94A6-A53DA442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character" w:customStyle="1" w:styleId="fontstyle01">
    <w:name w:val="fontstyle01"/>
    <w:basedOn w:val="a0"/>
    <w:rsid w:val="0023710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ocdata">
    <w:name w:val="docdata"/>
    <w:aliases w:val="docy,v5,4484,baiaagaaboqcaaadxa0aaavqdqaaaaaaaaaaaaaaaaaaaaaaaaaaaaaaaaaaaaaaaaaaaaaaaaaaaaaaaaaaaaaaaaaaaaaaaaaaaaaaaaaaaaaaaaaaaaaaaaaaaaaaaaaaaaaaaaaaaaaaaaaaaaaaaaaaaaaaaaaaaaaaaaaaaaaaaaaaaaaaaaaaaaaaaaaaaaaaaaaaaaaaaaaaaaaaaaaaaaaaaaaaaaaa"/>
    <w:basedOn w:val="a"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Normal (Web)"/>
    <w:basedOn w:val="a"/>
    <w:uiPriority w:val="99"/>
    <w:unhideWhenUsed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80299D"/>
  </w:style>
  <w:style w:type="paragraph" w:styleId="a7">
    <w:name w:val="List Paragraph"/>
    <w:basedOn w:val="a"/>
    <w:uiPriority w:val="34"/>
    <w:qFormat/>
    <w:rsid w:val="00B6686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644F0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D6272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6272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b">
    <w:name w:val="Strong"/>
    <w:basedOn w:val="a0"/>
    <w:uiPriority w:val="22"/>
    <w:qFormat/>
    <w:rsid w:val="00281D3A"/>
    <w:rPr>
      <w:b/>
      <w:bCs/>
    </w:rPr>
  </w:style>
  <w:style w:type="character" w:styleId="ac">
    <w:name w:val="Emphasis"/>
    <w:basedOn w:val="a0"/>
    <w:uiPriority w:val="20"/>
    <w:qFormat/>
    <w:rsid w:val="00FD73F5"/>
    <w:rPr>
      <w:i/>
      <w:iCs/>
    </w:rPr>
  </w:style>
  <w:style w:type="character" w:customStyle="1" w:styleId="st">
    <w:name w:val="st"/>
    <w:basedOn w:val="a0"/>
    <w:rsid w:val="00FD73F5"/>
  </w:style>
  <w:style w:type="paragraph" w:customStyle="1" w:styleId="default">
    <w:name w:val="default"/>
    <w:basedOn w:val="a"/>
    <w:uiPriority w:val="99"/>
    <w:rsid w:val="00832E59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UA" w:eastAsia="ru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admin</cp:lastModifiedBy>
  <cp:revision>3</cp:revision>
  <dcterms:created xsi:type="dcterms:W3CDTF">2023-01-22T10:20:00Z</dcterms:created>
  <dcterms:modified xsi:type="dcterms:W3CDTF">2023-01-22T10:21:00Z</dcterms:modified>
</cp:coreProperties>
</file>